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71" w:rsidRDefault="00CD2B71" w:rsidP="00CD2B71">
      <w:pPr>
        <w:jc w:val="center"/>
        <w:rPr>
          <w:sz w:val="44"/>
          <w:szCs w:val="44"/>
          <w:u w:val="single"/>
        </w:rPr>
      </w:pPr>
      <w:r w:rsidRPr="00CD2B71">
        <w:rPr>
          <w:sz w:val="44"/>
          <w:szCs w:val="44"/>
          <w:u w:val="single"/>
        </w:rPr>
        <w:t>EXPLORE WEATHER TRENDS</w:t>
      </w:r>
    </w:p>
    <w:p w:rsidR="00CD2B71" w:rsidRPr="00CD2B71" w:rsidRDefault="00CD2B71" w:rsidP="00CD2B71">
      <w:pPr>
        <w:rPr>
          <w:sz w:val="36"/>
          <w:szCs w:val="36"/>
        </w:rPr>
      </w:pPr>
      <w:r w:rsidRPr="00CD2B71">
        <w:rPr>
          <w:sz w:val="36"/>
          <w:szCs w:val="36"/>
        </w:rPr>
        <w:t xml:space="preserve">I have written the following SQL queries to extract the data and </w:t>
      </w:r>
      <w:proofErr w:type="gramStart"/>
      <w:r w:rsidRPr="00CD2B71">
        <w:rPr>
          <w:sz w:val="36"/>
          <w:szCs w:val="36"/>
        </w:rPr>
        <w:t>then  I</w:t>
      </w:r>
      <w:proofErr w:type="gramEnd"/>
      <w:r w:rsidRPr="00CD2B71">
        <w:rPr>
          <w:sz w:val="36"/>
          <w:szCs w:val="36"/>
        </w:rPr>
        <w:t xml:space="preserve"> have downloaded it in .CSV</w:t>
      </w:r>
    </w:p>
    <w:p w:rsidR="00CD2B71" w:rsidRPr="00CD2B71" w:rsidRDefault="00CD2B71" w:rsidP="00CD2B7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city_list</w:t>
      </w:r>
      <w:proofErr w:type="spellEnd"/>
      <w:r>
        <w:rPr>
          <w:sz w:val="28"/>
          <w:szCs w:val="28"/>
        </w:rPr>
        <w:t xml:space="preserve"> ;</w:t>
      </w:r>
    </w:p>
    <w:p w:rsidR="00CD2B71" w:rsidRDefault="00CD2B71" w:rsidP="00CD2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 searched the city nearest to my hometown and it was “Ludhiana” in “India”</w:t>
      </w:r>
    </w:p>
    <w:p w:rsidR="00CD2B71" w:rsidRPr="00CD2B71" w:rsidRDefault="00CD2B71" w:rsidP="00CD2B7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city_data</w:t>
      </w:r>
      <w:proofErr w:type="spellEnd"/>
      <w:r>
        <w:rPr>
          <w:sz w:val="28"/>
          <w:szCs w:val="28"/>
        </w:rPr>
        <w:t xml:space="preserve"> WHERE city=”Ludhiana”;</w:t>
      </w:r>
    </w:p>
    <w:p w:rsidR="00CD2B71" w:rsidRDefault="00CD2B71" w:rsidP="00CD2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(All the local data was retrieved by this command)</w:t>
      </w:r>
    </w:p>
    <w:p w:rsidR="00CD2B71" w:rsidRPr="00CD2B71" w:rsidRDefault="00CD2B71" w:rsidP="00CD2B7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global_data</w:t>
      </w:r>
      <w:proofErr w:type="spellEnd"/>
      <w:r>
        <w:rPr>
          <w:sz w:val="28"/>
          <w:szCs w:val="28"/>
        </w:rPr>
        <w:t>;</w:t>
      </w:r>
    </w:p>
    <w:p w:rsidR="00CD2B71" w:rsidRDefault="00CD2B71" w:rsidP="00CD2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(All the global data was retrieved by this command)</w:t>
      </w:r>
    </w:p>
    <w:p w:rsidR="00CD2B71" w:rsidRDefault="00CD2B71" w:rsidP="00CD2B71">
      <w:pPr>
        <w:rPr>
          <w:sz w:val="36"/>
          <w:szCs w:val="36"/>
        </w:rPr>
      </w:pPr>
      <w:r>
        <w:rPr>
          <w:sz w:val="36"/>
          <w:szCs w:val="36"/>
        </w:rPr>
        <w:t xml:space="preserve">Then I have used Excel to open CSV files and perform operations on </w:t>
      </w:r>
      <w:proofErr w:type="gramStart"/>
      <w:r>
        <w:rPr>
          <w:sz w:val="36"/>
          <w:szCs w:val="36"/>
        </w:rPr>
        <w:t>it .</w:t>
      </w:r>
      <w:proofErr w:type="gramEnd"/>
    </w:p>
    <w:p w:rsidR="00CD2B71" w:rsidRPr="009024BC" w:rsidRDefault="00CD2B71" w:rsidP="00CD2B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4BC">
        <w:rPr>
          <w:sz w:val="32"/>
          <w:szCs w:val="32"/>
        </w:rPr>
        <w:t>First ,I combined the local and global data with respective years</w:t>
      </w:r>
    </w:p>
    <w:p w:rsidR="009024BC" w:rsidRPr="009024BC" w:rsidRDefault="009024BC" w:rsidP="009024BC">
      <w:pPr>
        <w:pStyle w:val="ListParagraph"/>
        <w:rPr>
          <w:sz w:val="32"/>
          <w:szCs w:val="32"/>
        </w:rPr>
      </w:pPr>
    </w:p>
    <w:p w:rsidR="00CD2B71" w:rsidRDefault="00CD2B71" w:rsidP="00CD2B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24BC">
        <w:rPr>
          <w:sz w:val="32"/>
          <w:szCs w:val="32"/>
        </w:rPr>
        <w:t>Then I calculated the moving average for both local and global data</w:t>
      </w:r>
      <w:proofErr w:type="gramStart"/>
      <w:r w:rsidRPr="009024BC">
        <w:rPr>
          <w:sz w:val="32"/>
          <w:szCs w:val="32"/>
        </w:rPr>
        <w:t>.(</w:t>
      </w:r>
      <w:proofErr w:type="gramEnd"/>
      <w:r w:rsidRPr="009024BC">
        <w:rPr>
          <w:sz w:val="32"/>
          <w:szCs w:val="32"/>
        </w:rPr>
        <w:t xml:space="preserve"> I have taken an interval of previous 5 years as a parameter to calculate the moving average).</w:t>
      </w:r>
    </w:p>
    <w:p w:rsidR="00126C41" w:rsidRDefault="00126C41" w:rsidP="00126C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I have plotted the following graph on that data.</w:t>
      </w:r>
    </w:p>
    <w:p w:rsidR="00126C41" w:rsidRPr="00126C41" w:rsidRDefault="00126C41" w:rsidP="00126C41">
      <w:pPr>
        <w:pStyle w:val="ListParagraph"/>
        <w:rPr>
          <w:sz w:val="32"/>
          <w:szCs w:val="32"/>
        </w:rPr>
      </w:pPr>
    </w:p>
    <w:p w:rsidR="00126C41" w:rsidRPr="009024BC" w:rsidRDefault="00126C41" w:rsidP="00126C41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E18C95" wp14:editId="7382ECAD">
            <wp:extent cx="5810250" cy="37623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6C41" w:rsidRDefault="00126C41" w:rsidP="00CD2B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(Here temperature is plotted on y-axis and the time variation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plotted on x-axis).</w:t>
      </w:r>
    </w:p>
    <w:p w:rsidR="00126C41" w:rsidRPr="00126C41" w:rsidRDefault="00126C41" w:rsidP="00126C41">
      <w:pPr>
        <w:jc w:val="center"/>
        <w:rPr>
          <w:sz w:val="40"/>
          <w:szCs w:val="40"/>
          <w:u w:val="single"/>
        </w:rPr>
      </w:pPr>
      <w:r>
        <w:rPr>
          <w:sz w:val="36"/>
          <w:szCs w:val="36"/>
        </w:rPr>
        <w:br w:type="page"/>
      </w:r>
      <w:r w:rsidRPr="00126C41">
        <w:rPr>
          <w:sz w:val="40"/>
          <w:szCs w:val="40"/>
          <w:u w:val="single"/>
        </w:rPr>
        <w:lastRenderedPageBreak/>
        <w:t xml:space="preserve">Local Temperature Over </w:t>
      </w:r>
      <w:proofErr w:type="gramStart"/>
      <w:r w:rsidRPr="00126C41">
        <w:rPr>
          <w:sz w:val="40"/>
          <w:szCs w:val="40"/>
          <w:u w:val="single"/>
        </w:rPr>
        <w:t>Time :</w:t>
      </w:r>
      <w:proofErr w:type="gramEnd"/>
      <w:r w:rsidRPr="00126C41">
        <w:rPr>
          <w:sz w:val="40"/>
          <w:szCs w:val="40"/>
          <w:u w:val="single"/>
        </w:rPr>
        <w:t>-</w:t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6841"/>
        <w:gridCol w:w="413"/>
        <w:gridCol w:w="405"/>
        <w:gridCol w:w="401"/>
        <w:gridCol w:w="401"/>
        <w:gridCol w:w="401"/>
        <w:gridCol w:w="401"/>
        <w:gridCol w:w="401"/>
        <w:gridCol w:w="401"/>
        <w:gridCol w:w="401"/>
      </w:tblGrid>
      <w:tr w:rsidR="00126C41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rPr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6C41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6C41" w:rsidRPr="009024BC" w:rsidTr="00650067">
        <w:trPr>
          <w:trHeight w:val="30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524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600" w:type="dxa"/>
              <w:tblLook w:val="04A0" w:firstRow="1" w:lastRow="0" w:firstColumn="1" w:lastColumn="0" w:noHBand="0" w:noVBand="1"/>
            </w:tblPr>
            <w:tblGrid>
              <w:gridCol w:w="775"/>
              <w:gridCol w:w="650"/>
              <w:gridCol w:w="650"/>
              <w:gridCol w:w="650"/>
              <w:gridCol w:w="650"/>
              <w:gridCol w:w="650"/>
              <w:gridCol w:w="650"/>
              <w:gridCol w:w="650"/>
              <w:gridCol w:w="650"/>
              <w:gridCol w:w="650"/>
            </w:tblGrid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50067">
                    <w:rPr>
                      <w:rFonts w:ascii="Calibri" w:eastAsia="Times New Roman" w:hAnsi="Calibri" w:cs="Calibri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5924550" cy="3133725"/>
                        <wp:effectExtent l="0" t="0" r="0" b="0"/>
                        <wp:wrapNone/>
                        <wp:docPr id="7" name="Chart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</w:tblGrid>
                  <w:tr w:rsidR="00650067" w:rsidRPr="00650067">
                    <w:trPr>
                      <w:trHeight w:val="300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067" w:rsidRPr="00650067" w:rsidRDefault="00650067" w:rsidP="0065006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</w:tbl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8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50067" w:rsidRPr="00650067" w:rsidTr="00650067">
              <w:trPr>
                <w:trHeight w:val="8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650067" w:rsidRDefault="00650067" w:rsidP="006500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126C41" w:rsidRPr="009024BC" w:rsidRDefault="00126C41" w:rsidP="00975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126C41" w:rsidRPr="009024BC" w:rsidTr="009755A2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6C41" w:rsidRPr="009024BC" w:rsidRDefault="00126C41" w:rsidP="009755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126C41" w:rsidRPr="009024BC" w:rsidRDefault="00126C41" w:rsidP="00975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C41" w:rsidRPr="009024BC" w:rsidRDefault="00126C41" w:rsidP="00975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650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26C41" w:rsidRPr="00650067" w:rsidRDefault="00126C41" w:rsidP="00650067">
      <w:pPr>
        <w:jc w:val="center"/>
        <w:rPr>
          <w:sz w:val="40"/>
          <w:szCs w:val="40"/>
          <w:u w:val="single"/>
        </w:rPr>
      </w:pPr>
      <w:r w:rsidRPr="00650067">
        <w:rPr>
          <w:sz w:val="40"/>
          <w:szCs w:val="40"/>
          <w:u w:val="single"/>
        </w:rPr>
        <w:t>Global Temperature Over Time:-</w:t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1217"/>
        <w:gridCol w:w="222"/>
        <w:gridCol w:w="992"/>
        <w:gridCol w:w="962"/>
        <w:gridCol w:w="222"/>
        <w:gridCol w:w="222"/>
        <w:gridCol w:w="947"/>
        <w:gridCol w:w="947"/>
        <w:gridCol w:w="947"/>
        <w:gridCol w:w="947"/>
        <w:gridCol w:w="947"/>
        <w:gridCol w:w="947"/>
        <w:gridCol w:w="947"/>
      </w:tblGrid>
      <w:tr w:rsidR="00650067" w:rsidRPr="009024BC" w:rsidTr="00650067">
        <w:trPr>
          <w:trHeight w:val="8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126C4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6432" behindDoc="0" locked="0" layoutInCell="1" allowOverlap="1" wp14:anchorId="4C2AC276" wp14:editId="1F73045B">
                  <wp:simplePos x="0" y="0"/>
                  <wp:positionH relativeFrom="column">
                    <wp:posOffset>-1095375</wp:posOffset>
                  </wp:positionH>
                  <wp:positionV relativeFrom="paragraph">
                    <wp:posOffset>156845</wp:posOffset>
                  </wp:positionV>
                  <wp:extent cx="5924550" cy="3133725"/>
                  <wp:effectExtent l="0" t="0" r="0" b="0"/>
                  <wp:wrapNone/>
                  <wp:docPr id="3" name="Char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969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8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50067" w:rsidRPr="009024BC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0067" w:rsidRPr="009024BC" w:rsidRDefault="00650067" w:rsidP="009024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650067" w:rsidRPr="009024BC" w:rsidRDefault="00650067" w:rsidP="00902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650067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067" w:rsidRPr="009024BC" w:rsidRDefault="00650067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50067" w:rsidRDefault="00650067"/>
    <w:p w:rsidR="00650067" w:rsidRPr="009723CE" w:rsidRDefault="00650067" w:rsidP="00650067">
      <w:pPr>
        <w:jc w:val="center"/>
        <w:rPr>
          <w:sz w:val="44"/>
          <w:szCs w:val="44"/>
          <w:u w:val="single"/>
        </w:rPr>
      </w:pPr>
      <w:r>
        <w:br w:type="page"/>
      </w:r>
      <w:proofErr w:type="gramStart"/>
      <w:r w:rsidRPr="009723CE">
        <w:rPr>
          <w:sz w:val="44"/>
          <w:szCs w:val="44"/>
          <w:u w:val="single"/>
        </w:rPr>
        <w:lastRenderedPageBreak/>
        <w:t>Observations :</w:t>
      </w:r>
      <w:proofErr w:type="gramEnd"/>
      <w:r w:rsidRPr="009723CE">
        <w:rPr>
          <w:sz w:val="44"/>
          <w:szCs w:val="44"/>
          <w:u w:val="single"/>
        </w:rPr>
        <w:t>-</w:t>
      </w:r>
    </w:p>
    <w:p w:rsidR="00650067" w:rsidRPr="009723CE" w:rsidRDefault="00650067" w:rsidP="0065006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0"/>
          <w:szCs w:val="40"/>
        </w:rPr>
        <w:t xml:space="preserve">Local area is </w:t>
      </w:r>
      <w:r w:rsidR="009723CE">
        <w:rPr>
          <w:sz w:val="40"/>
          <w:szCs w:val="40"/>
        </w:rPr>
        <w:t>hotter as compared to the rest of world.</w:t>
      </w:r>
    </w:p>
    <w:p w:rsidR="009723CE" w:rsidRPr="009723CE" w:rsidRDefault="009723CE" w:rsidP="0065006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0"/>
          <w:szCs w:val="40"/>
        </w:rPr>
        <w:t xml:space="preserve">Temperature in the world is rising .So the world is getting hotter every </w:t>
      </w:r>
      <w:proofErr w:type="gramStart"/>
      <w:r>
        <w:rPr>
          <w:sz w:val="40"/>
          <w:szCs w:val="40"/>
        </w:rPr>
        <w:t>year .</w:t>
      </w:r>
      <w:proofErr w:type="gramEnd"/>
    </w:p>
    <w:p w:rsidR="009723CE" w:rsidRPr="009723CE" w:rsidRDefault="009723CE" w:rsidP="0065006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0"/>
          <w:szCs w:val="40"/>
        </w:rPr>
        <w:t xml:space="preserve">For the past 40 years, the increase in temperature is high in global world as compared to </w:t>
      </w:r>
      <w:proofErr w:type="gramStart"/>
      <w:r>
        <w:rPr>
          <w:sz w:val="40"/>
          <w:szCs w:val="40"/>
        </w:rPr>
        <w:t>the my</w:t>
      </w:r>
      <w:proofErr w:type="gramEnd"/>
      <w:r>
        <w:rPr>
          <w:sz w:val="40"/>
          <w:szCs w:val="40"/>
        </w:rPr>
        <w:t xml:space="preserve"> local city.</w:t>
      </w:r>
    </w:p>
    <w:p w:rsidR="009723CE" w:rsidRDefault="009723CE" w:rsidP="0065006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 trend in the local area and </w:t>
      </w:r>
      <w:proofErr w:type="gramStart"/>
      <w:r>
        <w:rPr>
          <w:sz w:val="44"/>
          <w:szCs w:val="44"/>
        </w:rPr>
        <w:t>world  is</w:t>
      </w:r>
      <w:proofErr w:type="gramEnd"/>
      <w:r>
        <w:rPr>
          <w:sz w:val="44"/>
          <w:szCs w:val="44"/>
        </w:rPr>
        <w:t xml:space="preserve"> consistent for the past 100 years.</w:t>
      </w:r>
    </w:p>
    <w:p w:rsidR="009723CE" w:rsidRDefault="009723CE" w:rsidP="009723CE">
      <w:pPr>
        <w:rPr>
          <w:sz w:val="44"/>
          <w:szCs w:val="44"/>
        </w:rPr>
      </w:pPr>
    </w:p>
    <w:p w:rsidR="009723CE" w:rsidRDefault="009723CE" w:rsidP="009723CE">
      <w:pPr>
        <w:rPr>
          <w:sz w:val="44"/>
          <w:szCs w:val="44"/>
        </w:rPr>
      </w:pPr>
    </w:p>
    <w:p w:rsidR="009024BC" w:rsidRPr="009723CE" w:rsidRDefault="009723CE">
      <w:pPr>
        <w:rPr>
          <w:u w:val="single"/>
        </w:rPr>
      </w:pPr>
      <w:bookmarkStart w:id="0" w:name="_GoBack"/>
      <w:r w:rsidRPr="009723CE">
        <w:rPr>
          <w:sz w:val="40"/>
          <w:szCs w:val="40"/>
          <w:u w:val="single"/>
        </w:rPr>
        <w:t>Data after operations is following:-</w:t>
      </w:r>
    </w:p>
    <w:bookmarkEnd w:id="0"/>
    <w:tbl>
      <w:tblPr>
        <w:tblW w:w="9933" w:type="dxa"/>
        <w:tblLook w:val="04A0" w:firstRow="1" w:lastRow="0" w:firstColumn="1" w:lastColumn="0" w:noHBand="0" w:noVBand="1"/>
      </w:tblPr>
      <w:tblGrid>
        <w:gridCol w:w="869"/>
        <w:gridCol w:w="375"/>
        <w:gridCol w:w="1006"/>
        <w:gridCol w:w="319"/>
        <w:gridCol w:w="656"/>
        <w:gridCol w:w="960"/>
        <w:gridCol w:w="104"/>
        <w:gridCol w:w="856"/>
        <w:gridCol w:w="960"/>
        <w:gridCol w:w="144"/>
        <w:gridCol w:w="816"/>
        <w:gridCol w:w="960"/>
        <w:gridCol w:w="144"/>
        <w:gridCol w:w="816"/>
        <w:gridCol w:w="960"/>
      </w:tblGrid>
      <w:tr w:rsidR="009024BC" w:rsidRPr="009024BC" w:rsidTr="00650067">
        <w:trPr>
          <w:trHeight w:val="80"/>
        </w:trPr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9024BC" w:rsidRPr="009024BC" w:rsidRDefault="009024BC" w:rsidP="00902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24BC" w:rsidRPr="009024BC" w:rsidTr="00650067">
        <w:trPr>
          <w:trHeight w:val="80"/>
        </w:trPr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067" w:rsidRPr="009024BC" w:rsidTr="009024BC">
        <w:trPr>
          <w:trHeight w:val="300"/>
        </w:trPr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0067" w:rsidRPr="009024BC" w:rsidRDefault="00650067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24BC" w:rsidRPr="009024BC" w:rsidTr="009024BC">
        <w:trPr>
          <w:trHeight w:val="80"/>
        </w:trPr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24BC" w:rsidRPr="009024BC" w:rsidTr="009024BC">
        <w:trPr>
          <w:gridAfter w:val="2"/>
          <w:wAfter w:w="1776" w:type="dxa"/>
          <w:trHeight w:val="465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Y</w:t>
            </w:r>
            <w:r w:rsidRPr="009024B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ear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MA(Local)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Local Temp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Global Temp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Ma (Global)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1816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6.94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1817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22.18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6.98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1818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1819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22.25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7.37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1820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7.348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1821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7.578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1822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23.088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8.012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23.006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22.27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7.39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7.966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22.814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22.19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7.888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22.876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7.38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7.726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1838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23.606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26.83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7.51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7.626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7.556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23.81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7.616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24.252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24.168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22.68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7.65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7.866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23.328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7.876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23.35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23.082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1848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22.994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22.72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1849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23.026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23.052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22.936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23.116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8.086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23.098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1857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22.204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18.53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7.76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22.238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22.214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22.136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8.054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22.366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22.71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8.258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23.288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8.19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23.19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8.252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1879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8.296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23.522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8.386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23.582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8.304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23.616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8.134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23.526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7.77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8.054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8.014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7.95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23.084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7.906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23.09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1889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23.212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8.088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23.362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23.252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8.174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23.568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8.198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1899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23.792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8.246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23.808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8.316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8.382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23.808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23.416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8.276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8.244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7.95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8.174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23.286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8.168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1909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8.144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1912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23.326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8.188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8.21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24.21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8.366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23.462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8.376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22.51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8.02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8.346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8.13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8.312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1919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23.414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23.422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23.634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8.454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8.488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23.136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8.542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1929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23.296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23.288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8.55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23.428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23.02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23.444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8.606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23.41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8.55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23.284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8.548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8.652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1939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8.678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23.754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23.782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23.642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23.808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1949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23.932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23.866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22.82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23.766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23.662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23.794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24.44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23.786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8.614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23.926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8.666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8.28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23.71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22.98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8.614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23.654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1959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23.716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8.618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23.612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23.706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1963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23.616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8.744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23.488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8.552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1969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8.59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23.686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23.718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8.584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23.876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23.758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8.47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8.644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23.626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23.35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8.652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8.35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8.602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8.672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23.572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1979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23.652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8.672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24.33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23.956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9.17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23.45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8.842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23.762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23.11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8.91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23.754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8.902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23.776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24.44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8.66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8.838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23.69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23.55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8.77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24.204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24.61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8.874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1989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23.62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8.92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9.034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9.18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9.104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23.79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9.074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23.924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8.87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9.008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24.058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24.29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9.032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9.35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9.056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24.054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23.81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9.04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9.028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23.26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9.1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23.948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1999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24.07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24.9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9.29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24.176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9.25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24.314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9.41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9.324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24.644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24.91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9.398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24.596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24.586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24.85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9.32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9.406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2005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24.496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24.12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9.506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24.72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9.53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2007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24.478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24.6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9.73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9.562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24.508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24.25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9.43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9.542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24.512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24.87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24.684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24.98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9.7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24.61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24.35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9.52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9.578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24.564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24.37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9.534</w:t>
            </w:r>
          </w:p>
        </w:tc>
      </w:tr>
      <w:tr w:rsidR="009024BC" w:rsidRPr="009024BC" w:rsidTr="009024BC">
        <w:trPr>
          <w:gridAfter w:val="2"/>
          <w:wAfter w:w="1776" w:type="dxa"/>
          <w:trHeight w:val="300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2013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24.802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25.44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9.61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4BC" w:rsidRPr="009024BC" w:rsidRDefault="009024BC" w:rsidP="009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24BC">
              <w:rPr>
                <w:rFonts w:ascii="Calibri" w:eastAsia="Times New Roman" w:hAnsi="Calibri" w:cs="Calibri"/>
                <w:color w:val="000000"/>
                <w:lang w:eastAsia="en-IN"/>
              </w:rPr>
              <w:t>9.57</w:t>
            </w:r>
          </w:p>
        </w:tc>
      </w:tr>
    </w:tbl>
    <w:p w:rsidR="00CD2B71" w:rsidRPr="00CD2B71" w:rsidRDefault="00CD2B71" w:rsidP="009024BC">
      <w:pPr>
        <w:jc w:val="center"/>
        <w:rPr>
          <w:sz w:val="36"/>
          <w:szCs w:val="36"/>
        </w:rPr>
      </w:pPr>
    </w:p>
    <w:sectPr w:rsidR="00CD2B71" w:rsidRPr="00CD2B71" w:rsidSect="0012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0752"/>
    <w:multiLevelType w:val="hybridMultilevel"/>
    <w:tmpl w:val="1954EDEE"/>
    <w:lvl w:ilvl="0" w:tplc="96C231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2607"/>
    <w:multiLevelType w:val="hybridMultilevel"/>
    <w:tmpl w:val="35CA1790"/>
    <w:lvl w:ilvl="0" w:tplc="96C231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71"/>
    <w:rsid w:val="00126C41"/>
    <w:rsid w:val="00650067"/>
    <w:rsid w:val="00901025"/>
    <w:rsid w:val="009024BC"/>
    <w:rsid w:val="009723CE"/>
    <w:rsid w:val="00CD2B71"/>
    <w:rsid w:val="00E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AFBB-9561-4B76-BB3C-EE7877F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4B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4BC"/>
    <w:rPr>
      <w:color w:val="954F72"/>
      <w:u w:val="single"/>
    </w:rPr>
  </w:style>
  <w:style w:type="paragraph" w:customStyle="1" w:styleId="xl65">
    <w:name w:val="xl65"/>
    <w:basedOn w:val="Normal"/>
    <w:rsid w:val="0090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styleId="NoSpacing">
    <w:name w:val="No Spacing"/>
    <w:uiPriority w:val="1"/>
    <w:qFormat/>
    <w:rsid w:val="00126C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6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%20nanodegree\results%20(2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%20nanodegree\results%20(2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%20nanodegree\results%20(2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solidFill>
                    <a:schemeClr val="accent1"/>
                  </a:solidFill>
                </a:ln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ln>
                  <a:solidFill>
                    <a:schemeClr val="accent1"/>
                  </a:solidFill>
                </a:ln>
                <a:solidFill>
                  <a:sysClr val="windowText" lastClr="000000">
                    <a:lumMod val="50000"/>
                    <a:lumOff val="50000"/>
                  </a:sysClr>
                </a:solidFill>
              </a:rPr>
              <a:t>Local</a:t>
            </a:r>
            <a:r>
              <a:rPr lang="en-IN" baseline="0">
                <a:ln>
                  <a:solidFill>
                    <a:schemeClr val="accent1"/>
                  </a:solidFill>
                </a:ln>
                <a:solidFill>
                  <a:sysClr val="windowText" lastClr="000000">
                    <a:lumMod val="50000"/>
                    <a:lumOff val="50000"/>
                  </a:sysClr>
                </a:solidFill>
              </a:rPr>
              <a:t> Vs Global Trends</a:t>
            </a:r>
            <a:endParaRPr lang="en-IN">
              <a:ln>
                <a:solidFill>
                  <a:schemeClr val="accent1"/>
                </a:solidFill>
              </a:ln>
              <a:solidFill>
                <a:sysClr val="windowText" lastClr="000000">
                  <a:lumMod val="50000"/>
                  <a:lumOff val="50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solidFill>
                  <a:schemeClr val="accent1"/>
                </a:solidFill>
              </a:ln>
              <a:solidFill>
                <a:sysClr val="windowText" lastClr="000000">
                  <a:lumMod val="50000"/>
                  <a:lumOff val="50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(2)'!$B$1</c:f>
              <c:strCache>
                <c:ptCount val="1"/>
                <c:pt idx="0">
                  <c:v>MA(Local)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(2)'!$A$2:$A$176</c:f>
              <c:numCache>
                <c:formatCode>General</c:formatCode>
                <c:ptCount val="175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1833</c:v>
                </c:pt>
                <c:pt idx="8">
                  <c:v>1834</c:v>
                </c:pt>
                <c:pt idx="9">
                  <c:v>1835</c:v>
                </c:pt>
                <c:pt idx="10">
                  <c:v>1836</c:v>
                </c:pt>
                <c:pt idx="11">
                  <c:v>1837</c:v>
                </c:pt>
                <c:pt idx="12">
                  <c:v>1838</c:v>
                </c:pt>
                <c:pt idx="13">
                  <c:v>1840</c:v>
                </c:pt>
                <c:pt idx="14">
                  <c:v>1841</c:v>
                </c:pt>
                <c:pt idx="15">
                  <c:v>1842</c:v>
                </c:pt>
                <c:pt idx="16">
                  <c:v>1843</c:v>
                </c:pt>
                <c:pt idx="17">
                  <c:v>1844</c:v>
                </c:pt>
                <c:pt idx="18">
                  <c:v>1845</c:v>
                </c:pt>
                <c:pt idx="19">
                  <c:v>1846</c:v>
                </c:pt>
                <c:pt idx="20">
                  <c:v>1847</c:v>
                </c:pt>
                <c:pt idx="21">
                  <c:v>1848</c:v>
                </c:pt>
                <c:pt idx="22">
                  <c:v>1849</c:v>
                </c:pt>
                <c:pt idx="23">
                  <c:v>1850</c:v>
                </c:pt>
                <c:pt idx="24">
                  <c:v>1851</c:v>
                </c:pt>
                <c:pt idx="25">
                  <c:v>1852</c:v>
                </c:pt>
                <c:pt idx="26">
                  <c:v>1853</c:v>
                </c:pt>
                <c:pt idx="27">
                  <c:v>1854</c:v>
                </c:pt>
                <c:pt idx="28">
                  <c:v>1855</c:v>
                </c:pt>
                <c:pt idx="29">
                  <c:v>1856</c:v>
                </c:pt>
                <c:pt idx="30">
                  <c:v>1857</c:v>
                </c:pt>
                <c:pt idx="31">
                  <c:v>1870</c:v>
                </c:pt>
                <c:pt idx="32">
                  <c:v>1871</c:v>
                </c:pt>
                <c:pt idx="33">
                  <c:v>1872</c:v>
                </c:pt>
                <c:pt idx="34">
                  <c:v>1873</c:v>
                </c:pt>
                <c:pt idx="35">
                  <c:v>1874</c:v>
                </c:pt>
                <c:pt idx="36">
                  <c:v>1875</c:v>
                </c:pt>
                <c:pt idx="37">
                  <c:v>1876</c:v>
                </c:pt>
                <c:pt idx="38">
                  <c:v>1877</c:v>
                </c:pt>
                <c:pt idx="39">
                  <c:v>1878</c:v>
                </c:pt>
                <c:pt idx="40">
                  <c:v>1879</c:v>
                </c:pt>
                <c:pt idx="41">
                  <c:v>1880</c:v>
                </c:pt>
                <c:pt idx="42">
                  <c:v>1881</c:v>
                </c:pt>
                <c:pt idx="43">
                  <c:v>1882</c:v>
                </c:pt>
                <c:pt idx="44">
                  <c:v>1883</c:v>
                </c:pt>
                <c:pt idx="45">
                  <c:v>1884</c:v>
                </c:pt>
                <c:pt idx="46">
                  <c:v>1885</c:v>
                </c:pt>
                <c:pt idx="47">
                  <c:v>1886</c:v>
                </c:pt>
                <c:pt idx="48">
                  <c:v>1887</c:v>
                </c:pt>
                <c:pt idx="49">
                  <c:v>1888</c:v>
                </c:pt>
                <c:pt idx="50">
                  <c:v>1889</c:v>
                </c:pt>
                <c:pt idx="51">
                  <c:v>1890</c:v>
                </c:pt>
                <c:pt idx="52">
                  <c:v>1891</c:v>
                </c:pt>
                <c:pt idx="53">
                  <c:v>1892</c:v>
                </c:pt>
                <c:pt idx="54">
                  <c:v>1893</c:v>
                </c:pt>
                <c:pt idx="55">
                  <c:v>1894</c:v>
                </c:pt>
                <c:pt idx="56">
                  <c:v>1895</c:v>
                </c:pt>
                <c:pt idx="57">
                  <c:v>1896</c:v>
                </c:pt>
                <c:pt idx="58">
                  <c:v>1897</c:v>
                </c:pt>
                <c:pt idx="59">
                  <c:v>1898</c:v>
                </c:pt>
                <c:pt idx="60">
                  <c:v>1899</c:v>
                </c:pt>
                <c:pt idx="61">
                  <c:v>1900</c:v>
                </c:pt>
                <c:pt idx="62">
                  <c:v>1901</c:v>
                </c:pt>
                <c:pt idx="63">
                  <c:v>1902</c:v>
                </c:pt>
                <c:pt idx="64">
                  <c:v>1903</c:v>
                </c:pt>
                <c:pt idx="65">
                  <c:v>1904</c:v>
                </c:pt>
                <c:pt idx="66">
                  <c:v>1905</c:v>
                </c:pt>
                <c:pt idx="67">
                  <c:v>1906</c:v>
                </c:pt>
                <c:pt idx="68">
                  <c:v>1907</c:v>
                </c:pt>
                <c:pt idx="69">
                  <c:v>1908</c:v>
                </c:pt>
                <c:pt idx="70">
                  <c:v>1909</c:v>
                </c:pt>
                <c:pt idx="71">
                  <c:v>1910</c:v>
                </c:pt>
                <c:pt idx="72">
                  <c:v>1911</c:v>
                </c:pt>
                <c:pt idx="73">
                  <c:v>1912</c:v>
                </c:pt>
                <c:pt idx="74">
                  <c:v>1913</c:v>
                </c:pt>
                <c:pt idx="75">
                  <c:v>1914</c:v>
                </c:pt>
                <c:pt idx="76">
                  <c:v>1915</c:v>
                </c:pt>
                <c:pt idx="77">
                  <c:v>1916</c:v>
                </c:pt>
                <c:pt idx="78">
                  <c:v>1917</c:v>
                </c:pt>
                <c:pt idx="79">
                  <c:v>1918</c:v>
                </c:pt>
                <c:pt idx="80">
                  <c:v>1919</c:v>
                </c:pt>
                <c:pt idx="81">
                  <c:v>1920</c:v>
                </c:pt>
                <c:pt idx="82">
                  <c:v>1921</c:v>
                </c:pt>
                <c:pt idx="83">
                  <c:v>1922</c:v>
                </c:pt>
                <c:pt idx="84">
                  <c:v>1923</c:v>
                </c:pt>
                <c:pt idx="85">
                  <c:v>1924</c:v>
                </c:pt>
                <c:pt idx="86">
                  <c:v>1925</c:v>
                </c:pt>
                <c:pt idx="87">
                  <c:v>1926</c:v>
                </c:pt>
                <c:pt idx="88">
                  <c:v>1927</c:v>
                </c:pt>
                <c:pt idx="89">
                  <c:v>1928</c:v>
                </c:pt>
                <c:pt idx="90">
                  <c:v>1929</c:v>
                </c:pt>
                <c:pt idx="91">
                  <c:v>1930</c:v>
                </c:pt>
                <c:pt idx="92">
                  <c:v>1931</c:v>
                </c:pt>
                <c:pt idx="93">
                  <c:v>1932</c:v>
                </c:pt>
                <c:pt idx="94">
                  <c:v>1933</c:v>
                </c:pt>
                <c:pt idx="95">
                  <c:v>1934</c:v>
                </c:pt>
                <c:pt idx="96">
                  <c:v>1935</c:v>
                </c:pt>
                <c:pt idx="97">
                  <c:v>1936</c:v>
                </c:pt>
                <c:pt idx="98">
                  <c:v>1937</c:v>
                </c:pt>
                <c:pt idx="99">
                  <c:v>1938</c:v>
                </c:pt>
                <c:pt idx="100">
                  <c:v>1939</c:v>
                </c:pt>
                <c:pt idx="101">
                  <c:v>1940</c:v>
                </c:pt>
                <c:pt idx="102">
                  <c:v>1941</c:v>
                </c:pt>
                <c:pt idx="103">
                  <c:v>1942</c:v>
                </c:pt>
                <c:pt idx="104">
                  <c:v>1943</c:v>
                </c:pt>
                <c:pt idx="105">
                  <c:v>1944</c:v>
                </c:pt>
                <c:pt idx="106">
                  <c:v>1945</c:v>
                </c:pt>
                <c:pt idx="107">
                  <c:v>1946</c:v>
                </c:pt>
                <c:pt idx="108">
                  <c:v>1947</c:v>
                </c:pt>
                <c:pt idx="109">
                  <c:v>1948</c:v>
                </c:pt>
                <c:pt idx="110">
                  <c:v>1949</c:v>
                </c:pt>
                <c:pt idx="111">
                  <c:v>1950</c:v>
                </c:pt>
                <c:pt idx="112">
                  <c:v>1951</c:v>
                </c:pt>
                <c:pt idx="113">
                  <c:v>1952</c:v>
                </c:pt>
                <c:pt idx="114">
                  <c:v>1953</c:v>
                </c:pt>
                <c:pt idx="115">
                  <c:v>1954</c:v>
                </c:pt>
                <c:pt idx="116">
                  <c:v>1955</c:v>
                </c:pt>
                <c:pt idx="117">
                  <c:v>1956</c:v>
                </c:pt>
                <c:pt idx="118">
                  <c:v>1957</c:v>
                </c:pt>
                <c:pt idx="119">
                  <c:v>1958</c:v>
                </c:pt>
                <c:pt idx="120">
                  <c:v>1959</c:v>
                </c:pt>
                <c:pt idx="121">
                  <c:v>1960</c:v>
                </c:pt>
                <c:pt idx="122">
                  <c:v>1961</c:v>
                </c:pt>
                <c:pt idx="123">
                  <c:v>1962</c:v>
                </c:pt>
                <c:pt idx="124">
                  <c:v>1963</c:v>
                </c:pt>
                <c:pt idx="125">
                  <c:v>1964</c:v>
                </c:pt>
                <c:pt idx="126">
                  <c:v>1965</c:v>
                </c:pt>
                <c:pt idx="127">
                  <c:v>1966</c:v>
                </c:pt>
                <c:pt idx="128">
                  <c:v>1967</c:v>
                </c:pt>
                <c:pt idx="129">
                  <c:v>1968</c:v>
                </c:pt>
                <c:pt idx="130">
                  <c:v>1969</c:v>
                </c:pt>
                <c:pt idx="131">
                  <c:v>1970</c:v>
                </c:pt>
                <c:pt idx="132">
                  <c:v>1971</c:v>
                </c:pt>
                <c:pt idx="133">
                  <c:v>1972</c:v>
                </c:pt>
                <c:pt idx="134">
                  <c:v>1973</c:v>
                </c:pt>
                <c:pt idx="135">
                  <c:v>1974</c:v>
                </c:pt>
                <c:pt idx="136">
                  <c:v>1975</c:v>
                </c:pt>
                <c:pt idx="137">
                  <c:v>1976</c:v>
                </c:pt>
                <c:pt idx="138">
                  <c:v>1977</c:v>
                </c:pt>
                <c:pt idx="139">
                  <c:v>1978</c:v>
                </c:pt>
                <c:pt idx="140">
                  <c:v>1979</c:v>
                </c:pt>
                <c:pt idx="141">
                  <c:v>1980</c:v>
                </c:pt>
                <c:pt idx="142">
                  <c:v>1981</c:v>
                </c:pt>
                <c:pt idx="143">
                  <c:v>1982</c:v>
                </c:pt>
                <c:pt idx="144">
                  <c:v>1983</c:v>
                </c:pt>
                <c:pt idx="145">
                  <c:v>1984</c:v>
                </c:pt>
                <c:pt idx="146">
                  <c:v>1985</c:v>
                </c:pt>
                <c:pt idx="147">
                  <c:v>1986</c:v>
                </c:pt>
                <c:pt idx="148">
                  <c:v>1987</c:v>
                </c:pt>
                <c:pt idx="149">
                  <c:v>1988</c:v>
                </c:pt>
                <c:pt idx="150">
                  <c:v>1989</c:v>
                </c:pt>
                <c:pt idx="151">
                  <c:v>1990</c:v>
                </c:pt>
                <c:pt idx="152">
                  <c:v>1991</c:v>
                </c:pt>
                <c:pt idx="153">
                  <c:v>1992</c:v>
                </c:pt>
                <c:pt idx="154">
                  <c:v>1993</c:v>
                </c:pt>
                <c:pt idx="155">
                  <c:v>1994</c:v>
                </c:pt>
                <c:pt idx="156">
                  <c:v>1995</c:v>
                </c:pt>
                <c:pt idx="157">
                  <c:v>1996</c:v>
                </c:pt>
                <c:pt idx="158">
                  <c:v>1997</c:v>
                </c:pt>
                <c:pt idx="159">
                  <c:v>1998</c:v>
                </c:pt>
                <c:pt idx="160">
                  <c:v>1999</c:v>
                </c:pt>
                <c:pt idx="161">
                  <c:v>2000</c:v>
                </c:pt>
                <c:pt idx="162">
                  <c:v>2001</c:v>
                </c:pt>
                <c:pt idx="163">
                  <c:v>2002</c:v>
                </c:pt>
                <c:pt idx="164">
                  <c:v>2003</c:v>
                </c:pt>
                <c:pt idx="165">
                  <c:v>2004</c:v>
                </c:pt>
                <c:pt idx="166">
                  <c:v>2005</c:v>
                </c:pt>
                <c:pt idx="167">
                  <c:v>2006</c:v>
                </c:pt>
                <c:pt idx="168">
                  <c:v>2007</c:v>
                </c:pt>
                <c:pt idx="169">
                  <c:v>2008</c:v>
                </c:pt>
                <c:pt idx="170">
                  <c:v>2009</c:v>
                </c:pt>
                <c:pt idx="171">
                  <c:v>2010</c:v>
                </c:pt>
                <c:pt idx="172">
                  <c:v>2011</c:v>
                </c:pt>
                <c:pt idx="173">
                  <c:v>2012</c:v>
                </c:pt>
                <c:pt idx="174">
                  <c:v>2013</c:v>
                </c:pt>
              </c:numCache>
            </c:numRef>
          </c:cat>
          <c:val>
            <c:numRef>
              <c:f>'results (2)'!$B$2:$B$176</c:f>
              <c:numCache>
                <c:formatCode>General</c:formatCode>
                <c:ptCount val="175"/>
                <c:pt idx="4">
                  <c:v>22.978000000000002</c:v>
                </c:pt>
                <c:pt idx="5">
                  <c:v>22.802</c:v>
                </c:pt>
                <c:pt idx="6">
                  <c:v>23.020000000000003</c:v>
                </c:pt>
                <c:pt idx="7">
                  <c:v>23.088000000000001</c:v>
                </c:pt>
                <c:pt idx="8">
                  <c:v>23.27</c:v>
                </c:pt>
                <c:pt idx="9">
                  <c:v>23.005999999999997</c:v>
                </c:pt>
                <c:pt idx="10">
                  <c:v>22.814</c:v>
                </c:pt>
                <c:pt idx="11">
                  <c:v>22.875999999999998</c:v>
                </c:pt>
                <c:pt idx="12">
                  <c:v>23.606000000000002</c:v>
                </c:pt>
                <c:pt idx="13">
                  <c:v>23.571999999999996</c:v>
                </c:pt>
                <c:pt idx="14">
                  <c:v>23.809999999999995</c:v>
                </c:pt>
                <c:pt idx="15">
                  <c:v>24.251999999999999</c:v>
                </c:pt>
                <c:pt idx="16">
                  <c:v>24.167999999999999</c:v>
                </c:pt>
                <c:pt idx="17">
                  <c:v>23.338000000000001</c:v>
                </c:pt>
                <c:pt idx="18">
                  <c:v>23.327999999999996</c:v>
                </c:pt>
                <c:pt idx="19">
                  <c:v>23.35</c:v>
                </c:pt>
                <c:pt idx="20">
                  <c:v>23.082000000000001</c:v>
                </c:pt>
                <c:pt idx="21">
                  <c:v>22.994</c:v>
                </c:pt>
                <c:pt idx="22">
                  <c:v>23.026000000000003</c:v>
                </c:pt>
                <c:pt idx="23">
                  <c:v>23.052</c:v>
                </c:pt>
                <c:pt idx="24">
                  <c:v>22.948</c:v>
                </c:pt>
                <c:pt idx="25">
                  <c:v>22.936</c:v>
                </c:pt>
                <c:pt idx="26">
                  <c:v>23.017999999999997</c:v>
                </c:pt>
                <c:pt idx="27">
                  <c:v>23.116</c:v>
                </c:pt>
                <c:pt idx="28">
                  <c:v>23.247999999999998</c:v>
                </c:pt>
                <c:pt idx="29">
                  <c:v>23.097999999999999</c:v>
                </c:pt>
                <c:pt idx="30">
                  <c:v>22.204000000000001</c:v>
                </c:pt>
                <c:pt idx="31">
                  <c:v>22.238</c:v>
                </c:pt>
                <c:pt idx="32">
                  <c:v>22.213999999999999</c:v>
                </c:pt>
                <c:pt idx="33">
                  <c:v>22.136000000000003</c:v>
                </c:pt>
                <c:pt idx="34">
                  <c:v>22.366</c:v>
                </c:pt>
                <c:pt idx="35">
                  <c:v>23.202000000000005</c:v>
                </c:pt>
                <c:pt idx="36">
                  <c:v>23.288000000000004</c:v>
                </c:pt>
                <c:pt idx="37">
                  <c:v>23.246000000000002</c:v>
                </c:pt>
                <c:pt idx="38">
                  <c:v>23.19</c:v>
                </c:pt>
                <c:pt idx="39">
                  <c:v>23.119999999999997</c:v>
                </c:pt>
                <c:pt idx="40">
                  <c:v>23.278000000000002</c:v>
                </c:pt>
                <c:pt idx="41">
                  <c:v>23.356000000000002</c:v>
                </c:pt>
                <c:pt idx="42">
                  <c:v>23.521999999999998</c:v>
                </c:pt>
                <c:pt idx="43">
                  <c:v>23.582000000000001</c:v>
                </c:pt>
                <c:pt idx="44">
                  <c:v>23.616</c:v>
                </c:pt>
                <c:pt idx="45">
                  <c:v>23.526</c:v>
                </c:pt>
                <c:pt idx="46">
                  <c:v>23.241999999999997</c:v>
                </c:pt>
                <c:pt idx="47">
                  <c:v>23.101999999999997</c:v>
                </c:pt>
                <c:pt idx="48">
                  <c:v>23.083999999999996</c:v>
                </c:pt>
                <c:pt idx="49">
                  <c:v>23.089999999999996</c:v>
                </c:pt>
                <c:pt idx="50">
                  <c:v>23.177999999999997</c:v>
                </c:pt>
                <c:pt idx="51">
                  <c:v>23.271999999999998</c:v>
                </c:pt>
                <c:pt idx="52">
                  <c:v>23.212</c:v>
                </c:pt>
                <c:pt idx="53">
                  <c:v>23.34</c:v>
                </c:pt>
                <c:pt idx="54">
                  <c:v>23.139999999999997</c:v>
                </c:pt>
                <c:pt idx="55">
                  <c:v>23.038</c:v>
                </c:pt>
                <c:pt idx="56">
                  <c:v>23.118000000000002</c:v>
                </c:pt>
                <c:pt idx="57">
                  <c:v>23.361999999999998</c:v>
                </c:pt>
                <c:pt idx="58">
                  <c:v>23.251999999999999</c:v>
                </c:pt>
                <c:pt idx="59">
                  <c:v>23.567999999999998</c:v>
                </c:pt>
                <c:pt idx="60">
                  <c:v>23.792000000000002</c:v>
                </c:pt>
                <c:pt idx="61">
                  <c:v>23.808</c:v>
                </c:pt>
                <c:pt idx="62">
                  <c:v>23.700000000000003</c:v>
                </c:pt>
                <c:pt idx="63">
                  <c:v>23.808</c:v>
                </c:pt>
                <c:pt idx="64">
                  <c:v>23.68</c:v>
                </c:pt>
                <c:pt idx="65">
                  <c:v>23.564</c:v>
                </c:pt>
                <c:pt idx="66">
                  <c:v>23.415999999999997</c:v>
                </c:pt>
                <c:pt idx="67">
                  <c:v>23.4</c:v>
                </c:pt>
                <c:pt idx="68">
                  <c:v>23.241999999999997</c:v>
                </c:pt>
                <c:pt idx="69">
                  <c:v>23.286000000000001</c:v>
                </c:pt>
                <c:pt idx="70">
                  <c:v>23.18</c:v>
                </c:pt>
                <c:pt idx="71">
                  <c:v>23.218</c:v>
                </c:pt>
                <c:pt idx="72">
                  <c:v>23.24</c:v>
                </c:pt>
                <c:pt idx="73">
                  <c:v>23.326000000000001</c:v>
                </c:pt>
                <c:pt idx="74">
                  <c:v>23.217999999999996</c:v>
                </c:pt>
                <c:pt idx="75">
                  <c:v>23.242000000000001</c:v>
                </c:pt>
                <c:pt idx="76">
                  <c:v>23.463999999999999</c:v>
                </c:pt>
                <c:pt idx="77">
                  <c:v>23.462</c:v>
                </c:pt>
                <c:pt idx="78">
                  <c:v>23.256000000000004</c:v>
                </c:pt>
                <c:pt idx="79">
                  <c:v>23.378</c:v>
                </c:pt>
                <c:pt idx="80">
                  <c:v>23.413999999999998</c:v>
                </c:pt>
                <c:pt idx="81">
                  <c:v>23.224000000000004</c:v>
                </c:pt>
                <c:pt idx="82">
                  <c:v>23.422000000000004</c:v>
                </c:pt>
                <c:pt idx="83">
                  <c:v>23.633999999999997</c:v>
                </c:pt>
                <c:pt idx="84">
                  <c:v>23.58</c:v>
                </c:pt>
                <c:pt idx="85">
                  <c:v>23.580000000000002</c:v>
                </c:pt>
                <c:pt idx="86">
                  <c:v>23.556000000000004</c:v>
                </c:pt>
                <c:pt idx="87">
                  <c:v>23.240000000000002</c:v>
                </c:pt>
                <c:pt idx="88">
                  <c:v>23.135999999999999</c:v>
                </c:pt>
                <c:pt idx="89">
                  <c:v>23.246000000000002</c:v>
                </c:pt>
                <c:pt idx="90">
                  <c:v>23.295999999999999</c:v>
                </c:pt>
                <c:pt idx="91">
                  <c:v>23.288</c:v>
                </c:pt>
                <c:pt idx="92">
                  <c:v>23.428000000000001</c:v>
                </c:pt>
                <c:pt idx="93">
                  <c:v>23.603999999999996</c:v>
                </c:pt>
                <c:pt idx="94">
                  <c:v>23.446000000000002</c:v>
                </c:pt>
                <c:pt idx="95">
                  <c:v>23.443999999999999</c:v>
                </c:pt>
                <c:pt idx="96">
                  <c:v>23.456</c:v>
                </c:pt>
                <c:pt idx="97">
                  <c:v>23.41</c:v>
                </c:pt>
                <c:pt idx="98">
                  <c:v>23.283999999999999</c:v>
                </c:pt>
                <c:pt idx="99">
                  <c:v>23.423999999999999</c:v>
                </c:pt>
                <c:pt idx="100">
                  <c:v>23.437999999999999</c:v>
                </c:pt>
                <c:pt idx="101">
                  <c:v>23.518000000000001</c:v>
                </c:pt>
                <c:pt idx="102">
                  <c:v>23.754000000000001</c:v>
                </c:pt>
                <c:pt idx="103">
                  <c:v>23.84</c:v>
                </c:pt>
                <c:pt idx="104">
                  <c:v>23.848000000000003</c:v>
                </c:pt>
                <c:pt idx="105">
                  <c:v>23.782</c:v>
                </c:pt>
                <c:pt idx="106">
                  <c:v>23.7</c:v>
                </c:pt>
                <c:pt idx="107">
                  <c:v>23.641999999999999</c:v>
                </c:pt>
                <c:pt idx="108">
                  <c:v>23.804000000000002</c:v>
                </c:pt>
                <c:pt idx="109">
                  <c:v>23.808</c:v>
                </c:pt>
                <c:pt idx="110">
                  <c:v>23.932000000000002</c:v>
                </c:pt>
                <c:pt idx="111">
                  <c:v>23.866000000000003</c:v>
                </c:pt>
                <c:pt idx="112">
                  <c:v>23.765999999999998</c:v>
                </c:pt>
                <c:pt idx="113">
                  <c:v>23.661999999999999</c:v>
                </c:pt>
                <c:pt idx="114">
                  <c:v>23.794</c:v>
                </c:pt>
                <c:pt idx="115">
                  <c:v>23.786000000000001</c:v>
                </c:pt>
                <c:pt idx="116">
                  <c:v>23.926000000000002</c:v>
                </c:pt>
                <c:pt idx="117">
                  <c:v>23.917999999999999</c:v>
                </c:pt>
                <c:pt idx="118">
                  <c:v>23.71</c:v>
                </c:pt>
                <c:pt idx="119">
                  <c:v>23.654000000000003</c:v>
                </c:pt>
                <c:pt idx="120">
                  <c:v>23.646000000000001</c:v>
                </c:pt>
                <c:pt idx="121">
                  <c:v>23.716000000000001</c:v>
                </c:pt>
                <c:pt idx="122">
                  <c:v>23.612000000000002</c:v>
                </c:pt>
                <c:pt idx="123">
                  <c:v>23.706</c:v>
                </c:pt>
                <c:pt idx="124">
                  <c:v>23.616000000000003</c:v>
                </c:pt>
                <c:pt idx="125">
                  <c:v>23.488000000000003</c:v>
                </c:pt>
                <c:pt idx="126">
                  <c:v>23.402000000000001</c:v>
                </c:pt>
                <c:pt idx="127">
                  <c:v>23.463999999999999</c:v>
                </c:pt>
                <c:pt idx="128">
                  <c:v>23.456</c:v>
                </c:pt>
                <c:pt idx="129">
                  <c:v>23.38</c:v>
                </c:pt>
                <c:pt idx="130">
                  <c:v>23.571999999999999</c:v>
                </c:pt>
                <c:pt idx="131">
                  <c:v>23.686</c:v>
                </c:pt>
                <c:pt idx="132">
                  <c:v>23.718</c:v>
                </c:pt>
                <c:pt idx="133">
                  <c:v>23.770000000000003</c:v>
                </c:pt>
                <c:pt idx="134">
                  <c:v>23.875999999999998</c:v>
                </c:pt>
                <c:pt idx="135">
                  <c:v>23.757999999999999</c:v>
                </c:pt>
                <c:pt idx="136">
                  <c:v>23.625999999999998</c:v>
                </c:pt>
                <c:pt idx="137">
                  <c:v>23.571999999999996</c:v>
                </c:pt>
                <c:pt idx="138">
                  <c:v>23.603999999999999</c:v>
                </c:pt>
                <c:pt idx="139">
                  <c:v>23.571999999999999</c:v>
                </c:pt>
                <c:pt idx="140">
                  <c:v>23.652000000000001</c:v>
                </c:pt>
                <c:pt idx="141">
                  <c:v>23.847999999999999</c:v>
                </c:pt>
                <c:pt idx="142">
                  <c:v>23.956</c:v>
                </c:pt>
                <c:pt idx="143">
                  <c:v>23.880000000000003</c:v>
                </c:pt>
                <c:pt idx="144">
                  <c:v>23.762</c:v>
                </c:pt>
                <c:pt idx="145">
                  <c:v>23.754000000000001</c:v>
                </c:pt>
                <c:pt idx="146">
                  <c:v>23.776</c:v>
                </c:pt>
                <c:pt idx="147">
                  <c:v>23.69</c:v>
                </c:pt>
                <c:pt idx="148">
                  <c:v>23.904</c:v>
                </c:pt>
                <c:pt idx="149">
                  <c:v>24.204000000000001</c:v>
                </c:pt>
                <c:pt idx="150">
                  <c:v>24.148000000000003</c:v>
                </c:pt>
                <c:pt idx="151">
                  <c:v>24.080000000000002</c:v>
                </c:pt>
                <c:pt idx="152">
                  <c:v>24.123999999999999</c:v>
                </c:pt>
                <c:pt idx="153">
                  <c:v>23.978000000000002</c:v>
                </c:pt>
                <c:pt idx="154">
                  <c:v>23.923999999999999</c:v>
                </c:pt>
                <c:pt idx="155">
                  <c:v>24.058</c:v>
                </c:pt>
                <c:pt idx="156">
                  <c:v>24.045999999999999</c:v>
                </c:pt>
                <c:pt idx="157">
                  <c:v>24.053999999999995</c:v>
                </c:pt>
                <c:pt idx="158">
                  <c:v>23.948</c:v>
                </c:pt>
                <c:pt idx="159">
                  <c:v>23.948</c:v>
                </c:pt>
                <c:pt idx="160">
                  <c:v>24.07</c:v>
                </c:pt>
                <c:pt idx="161">
                  <c:v>24.175999999999998</c:v>
                </c:pt>
                <c:pt idx="162">
                  <c:v>24.314</c:v>
                </c:pt>
                <c:pt idx="163">
                  <c:v>24.643999999999998</c:v>
                </c:pt>
                <c:pt idx="164">
                  <c:v>24.595999999999997</c:v>
                </c:pt>
                <c:pt idx="165">
                  <c:v>24.586000000000002</c:v>
                </c:pt>
                <c:pt idx="166">
                  <c:v>24.495999999999999</c:v>
                </c:pt>
                <c:pt idx="167">
                  <c:v>24.540000000000003</c:v>
                </c:pt>
                <c:pt idx="168">
                  <c:v>24.478000000000002</c:v>
                </c:pt>
                <c:pt idx="169">
                  <c:v>24.507999999999999</c:v>
                </c:pt>
                <c:pt idx="170">
                  <c:v>24.512</c:v>
                </c:pt>
                <c:pt idx="171">
                  <c:v>24.684000000000001</c:v>
                </c:pt>
                <c:pt idx="172">
                  <c:v>24.610000000000003</c:v>
                </c:pt>
                <c:pt idx="173">
                  <c:v>24.564000000000004</c:v>
                </c:pt>
                <c:pt idx="174">
                  <c:v>24.802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'results (2)'!$E$1</c:f>
              <c:strCache>
                <c:ptCount val="1"/>
                <c:pt idx="0">
                  <c:v>Ma (Global)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(2)'!$A$2:$A$176</c:f>
              <c:numCache>
                <c:formatCode>General</c:formatCode>
                <c:ptCount val="175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1833</c:v>
                </c:pt>
                <c:pt idx="8">
                  <c:v>1834</c:v>
                </c:pt>
                <c:pt idx="9">
                  <c:v>1835</c:v>
                </c:pt>
                <c:pt idx="10">
                  <c:v>1836</c:v>
                </c:pt>
                <c:pt idx="11">
                  <c:v>1837</c:v>
                </c:pt>
                <c:pt idx="12">
                  <c:v>1838</c:v>
                </c:pt>
                <c:pt idx="13">
                  <c:v>1840</c:v>
                </c:pt>
                <c:pt idx="14">
                  <c:v>1841</c:v>
                </c:pt>
                <c:pt idx="15">
                  <c:v>1842</c:v>
                </c:pt>
                <c:pt idx="16">
                  <c:v>1843</c:v>
                </c:pt>
                <c:pt idx="17">
                  <c:v>1844</c:v>
                </c:pt>
                <c:pt idx="18">
                  <c:v>1845</c:v>
                </c:pt>
                <c:pt idx="19">
                  <c:v>1846</c:v>
                </c:pt>
                <c:pt idx="20">
                  <c:v>1847</c:v>
                </c:pt>
                <c:pt idx="21">
                  <c:v>1848</c:v>
                </c:pt>
                <c:pt idx="22">
                  <c:v>1849</c:v>
                </c:pt>
                <c:pt idx="23">
                  <c:v>1850</c:v>
                </c:pt>
                <c:pt idx="24">
                  <c:v>1851</c:v>
                </c:pt>
                <c:pt idx="25">
                  <c:v>1852</c:v>
                </c:pt>
                <c:pt idx="26">
                  <c:v>1853</c:v>
                </c:pt>
                <c:pt idx="27">
                  <c:v>1854</c:v>
                </c:pt>
                <c:pt idx="28">
                  <c:v>1855</c:v>
                </c:pt>
                <c:pt idx="29">
                  <c:v>1856</c:v>
                </c:pt>
                <c:pt idx="30">
                  <c:v>1857</c:v>
                </c:pt>
                <c:pt idx="31">
                  <c:v>1870</c:v>
                </c:pt>
                <c:pt idx="32">
                  <c:v>1871</c:v>
                </c:pt>
                <c:pt idx="33">
                  <c:v>1872</c:v>
                </c:pt>
                <c:pt idx="34">
                  <c:v>1873</c:v>
                </c:pt>
                <c:pt idx="35">
                  <c:v>1874</c:v>
                </c:pt>
                <c:pt idx="36">
                  <c:v>1875</c:v>
                </c:pt>
                <c:pt idx="37">
                  <c:v>1876</c:v>
                </c:pt>
                <c:pt idx="38">
                  <c:v>1877</c:v>
                </c:pt>
                <c:pt idx="39">
                  <c:v>1878</c:v>
                </c:pt>
                <c:pt idx="40">
                  <c:v>1879</c:v>
                </c:pt>
                <c:pt idx="41">
                  <c:v>1880</c:v>
                </c:pt>
                <c:pt idx="42">
                  <c:v>1881</c:v>
                </c:pt>
                <c:pt idx="43">
                  <c:v>1882</c:v>
                </c:pt>
                <c:pt idx="44">
                  <c:v>1883</c:v>
                </c:pt>
                <c:pt idx="45">
                  <c:v>1884</c:v>
                </c:pt>
                <c:pt idx="46">
                  <c:v>1885</c:v>
                </c:pt>
                <c:pt idx="47">
                  <c:v>1886</c:v>
                </c:pt>
                <c:pt idx="48">
                  <c:v>1887</c:v>
                </c:pt>
                <c:pt idx="49">
                  <c:v>1888</c:v>
                </c:pt>
                <c:pt idx="50">
                  <c:v>1889</c:v>
                </c:pt>
                <c:pt idx="51">
                  <c:v>1890</c:v>
                </c:pt>
                <c:pt idx="52">
                  <c:v>1891</c:v>
                </c:pt>
                <c:pt idx="53">
                  <c:v>1892</c:v>
                </c:pt>
                <c:pt idx="54">
                  <c:v>1893</c:v>
                </c:pt>
                <c:pt idx="55">
                  <c:v>1894</c:v>
                </c:pt>
                <c:pt idx="56">
                  <c:v>1895</c:v>
                </c:pt>
                <c:pt idx="57">
                  <c:v>1896</c:v>
                </c:pt>
                <c:pt idx="58">
                  <c:v>1897</c:v>
                </c:pt>
                <c:pt idx="59">
                  <c:v>1898</c:v>
                </c:pt>
                <c:pt idx="60">
                  <c:v>1899</c:v>
                </c:pt>
                <c:pt idx="61">
                  <c:v>1900</c:v>
                </c:pt>
                <c:pt idx="62">
                  <c:v>1901</c:v>
                </c:pt>
                <c:pt idx="63">
                  <c:v>1902</c:v>
                </c:pt>
                <c:pt idx="64">
                  <c:v>1903</c:v>
                </c:pt>
                <c:pt idx="65">
                  <c:v>1904</c:v>
                </c:pt>
                <c:pt idx="66">
                  <c:v>1905</c:v>
                </c:pt>
                <c:pt idx="67">
                  <c:v>1906</c:v>
                </c:pt>
                <c:pt idx="68">
                  <c:v>1907</c:v>
                </c:pt>
                <c:pt idx="69">
                  <c:v>1908</c:v>
                </c:pt>
                <c:pt idx="70">
                  <c:v>1909</c:v>
                </c:pt>
                <c:pt idx="71">
                  <c:v>1910</c:v>
                </c:pt>
                <c:pt idx="72">
                  <c:v>1911</c:v>
                </c:pt>
                <c:pt idx="73">
                  <c:v>1912</c:v>
                </c:pt>
                <c:pt idx="74">
                  <c:v>1913</c:v>
                </c:pt>
                <c:pt idx="75">
                  <c:v>1914</c:v>
                </c:pt>
                <c:pt idx="76">
                  <c:v>1915</c:v>
                </c:pt>
                <c:pt idx="77">
                  <c:v>1916</c:v>
                </c:pt>
                <c:pt idx="78">
                  <c:v>1917</c:v>
                </c:pt>
                <c:pt idx="79">
                  <c:v>1918</c:v>
                </c:pt>
                <c:pt idx="80">
                  <c:v>1919</c:v>
                </c:pt>
                <c:pt idx="81">
                  <c:v>1920</c:v>
                </c:pt>
                <c:pt idx="82">
                  <c:v>1921</c:v>
                </c:pt>
                <c:pt idx="83">
                  <c:v>1922</c:v>
                </c:pt>
                <c:pt idx="84">
                  <c:v>1923</c:v>
                </c:pt>
                <c:pt idx="85">
                  <c:v>1924</c:v>
                </c:pt>
                <c:pt idx="86">
                  <c:v>1925</c:v>
                </c:pt>
                <c:pt idx="87">
                  <c:v>1926</c:v>
                </c:pt>
                <c:pt idx="88">
                  <c:v>1927</c:v>
                </c:pt>
                <c:pt idx="89">
                  <c:v>1928</c:v>
                </c:pt>
                <c:pt idx="90">
                  <c:v>1929</c:v>
                </c:pt>
                <c:pt idx="91">
                  <c:v>1930</c:v>
                </c:pt>
                <c:pt idx="92">
                  <c:v>1931</c:v>
                </c:pt>
                <c:pt idx="93">
                  <c:v>1932</c:v>
                </c:pt>
                <c:pt idx="94">
                  <c:v>1933</c:v>
                </c:pt>
                <c:pt idx="95">
                  <c:v>1934</c:v>
                </c:pt>
                <c:pt idx="96">
                  <c:v>1935</c:v>
                </c:pt>
                <c:pt idx="97">
                  <c:v>1936</c:v>
                </c:pt>
                <c:pt idx="98">
                  <c:v>1937</c:v>
                </c:pt>
                <c:pt idx="99">
                  <c:v>1938</c:v>
                </c:pt>
                <c:pt idx="100">
                  <c:v>1939</c:v>
                </c:pt>
                <c:pt idx="101">
                  <c:v>1940</c:v>
                </c:pt>
                <c:pt idx="102">
                  <c:v>1941</c:v>
                </c:pt>
                <c:pt idx="103">
                  <c:v>1942</c:v>
                </c:pt>
                <c:pt idx="104">
                  <c:v>1943</c:v>
                </c:pt>
                <c:pt idx="105">
                  <c:v>1944</c:v>
                </c:pt>
                <c:pt idx="106">
                  <c:v>1945</c:v>
                </c:pt>
                <c:pt idx="107">
                  <c:v>1946</c:v>
                </c:pt>
                <c:pt idx="108">
                  <c:v>1947</c:v>
                </c:pt>
                <c:pt idx="109">
                  <c:v>1948</c:v>
                </c:pt>
                <c:pt idx="110">
                  <c:v>1949</c:v>
                </c:pt>
                <c:pt idx="111">
                  <c:v>1950</c:v>
                </c:pt>
                <c:pt idx="112">
                  <c:v>1951</c:v>
                </c:pt>
                <c:pt idx="113">
                  <c:v>1952</c:v>
                </c:pt>
                <c:pt idx="114">
                  <c:v>1953</c:v>
                </c:pt>
                <c:pt idx="115">
                  <c:v>1954</c:v>
                </c:pt>
                <c:pt idx="116">
                  <c:v>1955</c:v>
                </c:pt>
                <c:pt idx="117">
                  <c:v>1956</c:v>
                </c:pt>
                <c:pt idx="118">
                  <c:v>1957</c:v>
                </c:pt>
                <c:pt idx="119">
                  <c:v>1958</c:v>
                </c:pt>
                <c:pt idx="120">
                  <c:v>1959</c:v>
                </c:pt>
                <c:pt idx="121">
                  <c:v>1960</c:v>
                </c:pt>
                <c:pt idx="122">
                  <c:v>1961</c:v>
                </c:pt>
                <c:pt idx="123">
                  <c:v>1962</c:v>
                </c:pt>
                <c:pt idx="124">
                  <c:v>1963</c:v>
                </c:pt>
                <c:pt idx="125">
                  <c:v>1964</c:v>
                </c:pt>
                <c:pt idx="126">
                  <c:v>1965</c:v>
                </c:pt>
                <c:pt idx="127">
                  <c:v>1966</c:v>
                </c:pt>
                <c:pt idx="128">
                  <c:v>1967</c:v>
                </c:pt>
                <c:pt idx="129">
                  <c:v>1968</c:v>
                </c:pt>
                <c:pt idx="130">
                  <c:v>1969</c:v>
                </c:pt>
                <c:pt idx="131">
                  <c:v>1970</c:v>
                </c:pt>
                <c:pt idx="132">
                  <c:v>1971</c:v>
                </c:pt>
                <c:pt idx="133">
                  <c:v>1972</c:v>
                </c:pt>
                <c:pt idx="134">
                  <c:v>1973</c:v>
                </c:pt>
                <c:pt idx="135">
                  <c:v>1974</c:v>
                </c:pt>
                <c:pt idx="136">
                  <c:v>1975</c:v>
                </c:pt>
                <c:pt idx="137">
                  <c:v>1976</c:v>
                </c:pt>
                <c:pt idx="138">
                  <c:v>1977</c:v>
                </c:pt>
                <c:pt idx="139">
                  <c:v>1978</c:v>
                </c:pt>
                <c:pt idx="140">
                  <c:v>1979</c:v>
                </c:pt>
                <c:pt idx="141">
                  <c:v>1980</c:v>
                </c:pt>
                <c:pt idx="142">
                  <c:v>1981</c:v>
                </c:pt>
                <c:pt idx="143">
                  <c:v>1982</c:v>
                </c:pt>
                <c:pt idx="144">
                  <c:v>1983</c:v>
                </c:pt>
                <c:pt idx="145">
                  <c:v>1984</c:v>
                </c:pt>
                <c:pt idx="146">
                  <c:v>1985</c:v>
                </c:pt>
                <c:pt idx="147">
                  <c:v>1986</c:v>
                </c:pt>
                <c:pt idx="148">
                  <c:v>1987</c:v>
                </c:pt>
                <c:pt idx="149">
                  <c:v>1988</c:v>
                </c:pt>
                <c:pt idx="150">
                  <c:v>1989</c:v>
                </c:pt>
                <c:pt idx="151">
                  <c:v>1990</c:v>
                </c:pt>
                <c:pt idx="152">
                  <c:v>1991</c:v>
                </c:pt>
                <c:pt idx="153">
                  <c:v>1992</c:v>
                </c:pt>
                <c:pt idx="154">
                  <c:v>1993</c:v>
                </c:pt>
                <c:pt idx="155">
                  <c:v>1994</c:v>
                </c:pt>
                <c:pt idx="156">
                  <c:v>1995</c:v>
                </c:pt>
                <c:pt idx="157">
                  <c:v>1996</c:v>
                </c:pt>
                <c:pt idx="158">
                  <c:v>1997</c:v>
                </c:pt>
                <c:pt idx="159">
                  <c:v>1998</c:v>
                </c:pt>
                <c:pt idx="160">
                  <c:v>1999</c:v>
                </c:pt>
                <c:pt idx="161">
                  <c:v>2000</c:v>
                </c:pt>
                <c:pt idx="162">
                  <c:v>2001</c:v>
                </c:pt>
                <c:pt idx="163">
                  <c:v>2002</c:v>
                </c:pt>
                <c:pt idx="164">
                  <c:v>2003</c:v>
                </c:pt>
                <c:pt idx="165">
                  <c:v>2004</c:v>
                </c:pt>
                <c:pt idx="166">
                  <c:v>2005</c:v>
                </c:pt>
                <c:pt idx="167">
                  <c:v>2006</c:v>
                </c:pt>
                <c:pt idx="168">
                  <c:v>2007</c:v>
                </c:pt>
                <c:pt idx="169">
                  <c:v>2008</c:v>
                </c:pt>
                <c:pt idx="170">
                  <c:v>2009</c:v>
                </c:pt>
                <c:pt idx="171">
                  <c:v>2010</c:v>
                </c:pt>
                <c:pt idx="172">
                  <c:v>2011</c:v>
                </c:pt>
                <c:pt idx="173">
                  <c:v>2012</c:v>
                </c:pt>
                <c:pt idx="174">
                  <c:v>2013</c:v>
                </c:pt>
              </c:numCache>
            </c:numRef>
          </c:cat>
          <c:val>
            <c:numRef>
              <c:f>'results (2)'!$E$2:$E$176</c:f>
              <c:numCache>
                <c:formatCode>General</c:formatCode>
                <c:ptCount val="175"/>
                <c:pt idx="4">
                  <c:v>7.3480000000000008</c:v>
                </c:pt>
                <c:pt idx="5">
                  <c:v>7.5780000000000003</c:v>
                </c:pt>
                <c:pt idx="6">
                  <c:v>7.82</c:v>
                </c:pt>
                <c:pt idx="7">
                  <c:v>7.855999999999999</c:v>
                </c:pt>
                <c:pt idx="8">
                  <c:v>8.0119999999999987</c:v>
                </c:pt>
                <c:pt idx="9">
                  <c:v>7.9659999999999993</c:v>
                </c:pt>
                <c:pt idx="10">
                  <c:v>7.8880000000000008</c:v>
                </c:pt>
                <c:pt idx="11">
                  <c:v>7.7260000000000009</c:v>
                </c:pt>
                <c:pt idx="12">
                  <c:v>7.6259999999999994</c:v>
                </c:pt>
                <c:pt idx="13">
                  <c:v>7.5559999999999992</c:v>
                </c:pt>
                <c:pt idx="14">
                  <c:v>7.6159999999999997</c:v>
                </c:pt>
                <c:pt idx="15">
                  <c:v>7.6800000000000015</c:v>
                </c:pt>
                <c:pt idx="16">
                  <c:v>7.8379999999999992</c:v>
                </c:pt>
                <c:pt idx="17">
                  <c:v>7.8659999999999997</c:v>
                </c:pt>
                <c:pt idx="18">
                  <c:v>7.8760000000000003</c:v>
                </c:pt>
                <c:pt idx="19">
                  <c:v>8.0479999999999983</c:v>
                </c:pt>
                <c:pt idx="20">
                  <c:v>8.0620000000000012</c:v>
                </c:pt>
                <c:pt idx="21">
                  <c:v>8.0240000000000009</c:v>
                </c:pt>
                <c:pt idx="22">
                  <c:v>8.09</c:v>
                </c:pt>
                <c:pt idx="23">
                  <c:v>8.1</c:v>
                </c:pt>
                <c:pt idx="24">
                  <c:v>8.0259999999999998</c:v>
                </c:pt>
                <c:pt idx="25">
                  <c:v>8.0280000000000005</c:v>
                </c:pt>
                <c:pt idx="26">
                  <c:v>8.0400000000000009</c:v>
                </c:pt>
                <c:pt idx="27">
                  <c:v>8.0860000000000003</c:v>
                </c:pt>
                <c:pt idx="28">
                  <c:v>8.1280000000000001</c:v>
                </c:pt>
                <c:pt idx="29">
                  <c:v>8.0920000000000005</c:v>
                </c:pt>
                <c:pt idx="30">
                  <c:v>8.0239999999999991</c:v>
                </c:pt>
                <c:pt idx="31">
                  <c:v>8.0560000000000009</c:v>
                </c:pt>
                <c:pt idx="32">
                  <c:v>8.0379999999999985</c:v>
                </c:pt>
                <c:pt idx="33">
                  <c:v>8.0539999999999985</c:v>
                </c:pt>
                <c:pt idx="34">
                  <c:v>8.1239999999999988</c:v>
                </c:pt>
                <c:pt idx="35">
                  <c:v>8.2579999999999991</c:v>
                </c:pt>
                <c:pt idx="36">
                  <c:v>8.19</c:v>
                </c:pt>
                <c:pt idx="37">
                  <c:v>8.1819999999999986</c:v>
                </c:pt>
                <c:pt idx="38">
                  <c:v>8.2519999999999989</c:v>
                </c:pt>
                <c:pt idx="39">
                  <c:v>8.347999999999999</c:v>
                </c:pt>
                <c:pt idx="40">
                  <c:v>8.2960000000000012</c:v>
                </c:pt>
                <c:pt idx="41">
                  <c:v>8.347999999999999</c:v>
                </c:pt>
                <c:pt idx="42">
                  <c:v>8.3859999999999992</c:v>
                </c:pt>
                <c:pt idx="43">
                  <c:v>8.3040000000000003</c:v>
                </c:pt>
                <c:pt idx="44">
                  <c:v>8.1340000000000003</c:v>
                </c:pt>
                <c:pt idx="45">
                  <c:v>8.0539999999999985</c:v>
                </c:pt>
                <c:pt idx="46">
                  <c:v>8.0139999999999993</c:v>
                </c:pt>
                <c:pt idx="47">
                  <c:v>7.95</c:v>
                </c:pt>
                <c:pt idx="48">
                  <c:v>7.9060000000000006</c:v>
                </c:pt>
                <c:pt idx="49">
                  <c:v>7.9279999999999999</c:v>
                </c:pt>
                <c:pt idx="50">
                  <c:v>8.0380000000000003</c:v>
                </c:pt>
                <c:pt idx="51">
                  <c:v>8.0479999999999983</c:v>
                </c:pt>
                <c:pt idx="52">
                  <c:v>8.0620000000000012</c:v>
                </c:pt>
                <c:pt idx="53">
                  <c:v>8.0939999999999994</c:v>
                </c:pt>
                <c:pt idx="54">
                  <c:v>8.0879999999999992</c:v>
                </c:pt>
                <c:pt idx="55">
                  <c:v>8.0560000000000009</c:v>
                </c:pt>
                <c:pt idx="56">
                  <c:v>8.0920000000000005</c:v>
                </c:pt>
                <c:pt idx="57">
                  <c:v>8.1300000000000008</c:v>
                </c:pt>
                <c:pt idx="58">
                  <c:v>8.1739999999999995</c:v>
                </c:pt>
                <c:pt idx="59">
                  <c:v>8.1980000000000004</c:v>
                </c:pt>
                <c:pt idx="60">
                  <c:v>8.2459999999999987</c:v>
                </c:pt>
                <c:pt idx="61">
                  <c:v>8.3159999999999989</c:v>
                </c:pt>
                <c:pt idx="62">
                  <c:v>8.3819999999999997</c:v>
                </c:pt>
                <c:pt idx="63">
                  <c:v>8.3840000000000003</c:v>
                </c:pt>
                <c:pt idx="64">
                  <c:v>8.3919999999999995</c:v>
                </c:pt>
                <c:pt idx="65">
                  <c:v>8.3300000000000018</c:v>
                </c:pt>
                <c:pt idx="66">
                  <c:v>8.2760000000000016</c:v>
                </c:pt>
                <c:pt idx="67">
                  <c:v>8.2440000000000015</c:v>
                </c:pt>
                <c:pt idx="68">
                  <c:v>8.1740000000000013</c:v>
                </c:pt>
                <c:pt idx="69">
                  <c:v>8.168000000000001</c:v>
                </c:pt>
                <c:pt idx="70">
                  <c:v>8.1859999999999999</c:v>
                </c:pt>
                <c:pt idx="71">
                  <c:v>8.1840000000000011</c:v>
                </c:pt>
                <c:pt idx="72">
                  <c:v>8.1440000000000001</c:v>
                </c:pt>
                <c:pt idx="73">
                  <c:v>8.1879999999999988</c:v>
                </c:pt>
                <c:pt idx="74">
                  <c:v>8.2099999999999991</c:v>
                </c:pt>
                <c:pt idx="75">
                  <c:v>8.2920000000000016</c:v>
                </c:pt>
                <c:pt idx="76">
                  <c:v>8.3659999999999997</c:v>
                </c:pt>
                <c:pt idx="77">
                  <c:v>8.3759999999999994</c:v>
                </c:pt>
                <c:pt idx="78">
                  <c:v>8.3460000000000001</c:v>
                </c:pt>
                <c:pt idx="79">
                  <c:v>8.3120000000000012</c:v>
                </c:pt>
                <c:pt idx="80">
                  <c:v>8.27</c:v>
                </c:pt>
                <c:pt idx="81">
                  <c:v>8.2240000000000002</c:v>
                </c:pt>
                <c:pt idx="82">
                  <c:v>8.2919999999999998</c:v>
                </c:pt>
                <c:pt idx="83">
                  <c:v>8.3699999999999992</c:v>
                </c:pt>
                <c:pt idx="84">
                  <c:v>8.4280000000000008</c:v>
                </c:pt>
                <c:pt idx="85">
                  <c:v>8.4539999999999988</c:v>
                </c:pt>
                <c:pt idx="86">
                  <c:v>8.4879999999999995</c:v>
                </c:pt>
                <c:pt idx="87">
                  <c:v>8.52</c:v>
                </c:pt>
                <c:pt idx="88">
                  <c:v>8.541999999999998</c:v>
                </c:pt>
                <c:pt idx="89">
                  <c:v>8.5839999999999996</c:v>
                </c:pt>
                <c:pt idx="90">
                  <c:v>8.5299999999999994</c:v>
                </c:pt>
                <c:pt idx="91">
                  <c:v>8.5500000000000007</c:v>
                </c:pt>
                <c:pt idx="92">
                  <c:v>8.548</c:v>
                </c:pt>
                <c:pt idx="93">
                  <c:v>8.5860000000000003</c:v>
                </c:pt>
                <c:pt idx="94">
                  <c:v>8.5280000000000005</c:v>
                </c:pt>
                <c:pt idx="95">
                  <c:v>8.6060000000000016</c:v>
                </c:pt>
                <c:pt idx="96">
                  <c:v>8.5839999999999996</c:v>
                </c:pt>
                <c:pt idx="97">
                  <c:v>8.5500000000000007</c:v>
                </c:pt>
                <c:pt idx="98">
                  <c:v>8.5479999999999983</c:v>
                </c:pt>
                <c:pt idx="99">
                  <c:v>8.6519999999999992</c:v>
                </c:pt>
                <c:pt idx="100">
                  <c:v>8.677999999999999</c:v>
                </c:pt>
                <c:pt idx="101">
                  <c:v>8.7259999999999991</c:v>
                </c:pt>
                <c:pt idx="102">
                  <c:v>8.77</c:v>
                </c:pt>
                <c:pt idx="103">
                  <c:v>8.7759999999999998</c:v>
                </c:pt>
                <c:pt idx="104">
                  <c:v>8.7559999999999985</c:v>
                </c:pt>
                <c:pt idx="105">
                  <c:v>8.7740000000000009</c:v>
                </c:pt>
                <c:pt idx="106">
                  <c:v>8.7379999999999995</c:v>
                </c:pt>
                <c:pt idx="107">
                  <c:v>8.7200000000000006</c:v>
                </c:pt>
                <c:pt idx="108">
                  <c:v>8.734</c:v>
                </c:pt>
                <c:pt idx="109">
                  <c:v>8.7319999999999993</c:v>
                </c:pt>
                <c:pt idx="110">
                  <c:v>8.6800000000000015</c:v>
                </c:pt>
                <c:pt idx="111">
                  <c:v>8.6379999999999999</c:v>
                </c:pt>
                <c:pt idx="112">
                  <c:v>8.6280000000000001</c:v>
                </c:pt>
                <c:pt idx="113">
                  <c:v>8.5960000000000001</c:v>
                </c:pt>
                <c:pt idx="114">
                  <c:v>8.620000000000001</c:v>
                </c:pt>
                <c:pt idx="115">
                  <c:v>8.6140000000000008</c:v>
                </c:pt>
                <c:pt idx="116">
                  <c:v>8.6660000000000004</c:v>
                </c:pt>
                <c:pt idx="117">
                  <c:v>8.5960000000000001</c:v>
                </c:pt>
                <c:pt idx="118">
                  <c:v>8.6140000000000008</c:v>
                </c:pt>
                <c:pt idx="119">
                  <c:v>8.5939999999999994</c:v>
                </c:pt>
                <c:pt idx="120">
                  <c:v>8.6280000000000001</c:v>
                </c:pt>
                <c:pt idx="121">
                  <c:v>8.6179999999999986</c:v>
                </c:pt>
                <c:pt idx="122">
                  <c:v>8.7219999999999995</c:v>
                </c:pt>
                <c:pt idx="123">
                  <c:v>8.7259999999999991</c:v>
                </c:pt>
                <c:pt idx="124">
                  <c:v>8.7439999999999998</c:v>
                </c:pt>
                <c:pt idx="125">
                  <c:v>8.6800000000000015</c:v>
                </c:pt>
                <c:pt idx="126">
                  <c:v>8.67</c:v>
                </c:pt>
                <c:pt idx="127">
                  <c:v>8.629999999999999</c:v>
                </c:pt>
                <c:pt idx="128">
                  <c:v>8.6199999999999992</c:v>
                </c:pt>
                <c:pt idx="129">
                  <c:v>8.5519999999999978</c:v>
                </c:pt>
                <c:pt idx="130">
                  <c:v>8.59</c:v>
                </c:pt>
                <c:pt idx="131">
                  <c:v>8.6239999999999988</c:v>
                </c:pt>
                <c:pt idx="132">
                  <c:v>8.6239999999999988</c:v>
                </c:pt>
                <c:pt idx="133">
                  <c:v>8.5839999999999996</c:v>
                </c:pt>
                <c:pt idx="134">
                  <c:v>8.6699999999999982</c:v>
                </c:pt>
                <c:pt idx="135">
                  <c:v>8.6440000000000001</c:v>
                </c:pt>
                <c:pt idx="136">
                  <c:v>8.652000000000001</c:v>
                </c:pt>
                <c:pt idx="137">
                  <c:v>8.6020000000000003</c:v>
                </c:pt>
                <c:pt idx="138">
                  <c:v>8.6720000000000006</c:v>
                </c:pt>
                <c:pt idx="139">
                  <c:v>8.620000000000001</c:v>
                </c:pt>
                <c:pt idx="140">
                  <c:v>8.6720000000000006</c:v>
                </c:pt>
                <c:pt idx="141">
                  <c:v>8.7200000000000024</c:v>
                </c:pt>
                <c:pt idx="142">
                  <c:v>8.8840000000000003</c:v>
                </c:pt>
                <c:pt idx="143">
                  <c:v>8.8420000000000005</c:v>
                </c:pt>
                <c:pt idx="144">
                  <c:v>8.91</c:v>
                </c:pt>
                <c:pt idx="145">
                  <c:v>8.9019999999999992</c:v>
                </c:pt>
                <c:pt idx="146">
                  <c:v>8.8379999999999992</c:v>
                </c:pt>
                <c:pt idx="147">
                  <c:v>8.77</c:v>
                </c:pt>
                <c:pt idx="148">
                  <c:v>8.84</c:v>
                </c:pt>
                <c:pt idx="149">
                  <c:v>8.8740000000000006</c:v>
                </c:pt>
                <c:pt idx="150">
                  <c:v>8.9200000000000017</c:v>
                </c:pt>
                <c:pt idx="151">
                  <c:v>9.0340000000000007</c:v>
                </c:pt>
                <c:pt idx="152">
                  <c:v>9.104000000000001</c:v>
                </c:pt>
                <c:pt idx="153">
                  <c:v>9.0740000000000016</c:v>
                </c:pt>
                <c:pt idx="154">
                  <c:v>9.0079999999999991</c:v>
                </c:pt>
                <c:pt idx="155">
                  <c:v>9.032</c:v>
                </c:pt>
                <c:pt idx="156">
                  <c:v>9.0560000000000009</c:v>
                </c:pt>
                <c:pt idx="157">
                  <c:v>9.0280000000000005</c:v>
                </c:pt>
                <c:pt idx="158">
                  <c:v>9.1</c:v>
                </c:pt>
                <c:pt idx="159">
                  <c:v>9.2299999999999986</c:v>
                </c:pt>
                <c:pt idx="160">
                  <c:v>9.2799999999999994</c:v>
                </c:pt>
                <c:pt idx="161">
                  <c:v>9.25</c:v>
                </c:pt>
                <c:pt idx="162">
                  <c:v>9.3239999999999981</c:v>
                </c:pt>
                <c:pt idx="163">
                  <c:v>9.3979999999999997</c:v>
                </c:pt>
                <c:pt idx="164">
                  <c:v>9.4</c:v>
                </c:pt>
                <c:pt idx="165">
                  <c:v>9.4060000000000006</c:v>
                </c:pt>
                <c:pt idx="166">
                  <c:v>9.5060000000000002</c:v>
                </c:pt>
                <c:pt idx="167">
                  <c:v>9.5300000000000011</c:v>
                </c:pt>
                <c:pt idx="168">
                  <c:v>9.5620000000000012</c:v>
                </c:pt>
                <c:pt idx="169">
                  <c:v>9.5419999999999998</c:v>
                </c:pt>
                <c:pt idx="170">
                  <c:v>9.58</c:v>
                </c:pt>
                <c:pt idx="171">
                  <c:v>9.5799999999999983</c:v>
                </c:pt>
                <c:pt idx="172">
                  <c:v>9.5779999999999994</c:v>
                </c:pt>
                <c:pt idx="173">
                  <c:v>9.5339999999999989</c:v>
                </c:pt>
                <c:pt idx="174">
                  <c:v>9.57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442597056"/>
        <c:axId val="-442604672"/>
      </c:lineChart>
      <c:catAx>
        <c:axId val="-44259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604672"/>
        <c:crosses val="autoZero"/>
        <c:auto val="1"/>
        <c:lblAlgn val="ctr"/>
        <c:lblOffset val="100"/>
        <c:noMultiLvlLbl val="0"/>
      </c:catAx>
      <c:valAx>
        <c:axId val="-44260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5970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over time</a:t>
            </a:r>
            <a:r>
              <a:rPr lang="en-US"/>
              <a:t>(Local)</a:t>
            </a:r>
          </a:p>
        </c:rich>
      </c:tx>
      <c:layout>
        <c:manualLayout>
          <c:xMode val="edge"/>
          <c:yMode val="edge"/>
          <c:x val="0.25984334150012073"/>
          <c:y val="4.5283018867924525E-2"/>
        </c:manualLayout>
      </c:layout>
      <c:overlay val="0"/>
      <c:spPr>
        <a:solidFill>
          <a:schemeClr val="accent1">
            <a:lumMod val="75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(2)'!$C$1</c:f>
              <c:strCache>
                <c:ptCount val="1"/>
                <c:pt idx="0">
                  <c:v>Local Temp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'results (2)'!$A$2:$A$176</c:f>
              <c:numCache>
                <c:formatCode>General</c:formatCode>
                <c:ptCount val="175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1833</c:v>
                </c:pt>
                <c:pt idx="8">
                  <c:v>1834</c:v>
                </c:pt>
                <c:pt idx="9">
                  <c:v>1835</c:v>
                </c:pt>
                <c:pt idx="10">
                  <c:v>1836</c:v>
                </c:pt>
                <c:pt idx="11">
                  <c:v>1837</c:v>
                </c:pt>
                <c:pt idx="12">
                  <c:v>1838</c:v>
                </c:pt>
                <c:pt idx="13">
                  <c:v>1840</c:v>
                </c:pt>
                <c:pt idx="14">
                  <c:v>1841</c:v>
                </c:pt>
                <c:pt idx="15">
                  <c:v>1842</c:v>
                </c:pt>
                <c:pt idx="16">
                  <c:v>1843</c:v>
                </c:pt>
                <c:pt idx="17">
                  <c:v>1844</c:v>
                </c:pt>
                <c:pt idx="18">
                  <c:v>1845</c:v>
                </c:pt>
                <c:pt idx="19">
                  <c:v>1846</c:v>
                </c:pt>
                <c:pt idx="20">
                  <c:v>1847</c:v>
                </c:pt>
                <c:pt idx="21">
                  <c:v>1848</c:v>
                </c:pt>
                <c:pt idx="22">
                  <c:v>1849</c:v>
                </c:pt>
                <c:pt idx="23">
                  <c:v>1850</c:v>
                </c:pt>
                <c:pt idx="24">
                  <c:v>1851</c:v>
                </c:pt>
                <c:pt idx="25">
                  <c:v>1852</c:v>
                </c:pt>
                <c:pt idx="26">
                  <c:v>1853</c:v>
                </c:pt>
                <c:pt idx="27">
                  <c:v>1854</c:v>
                </c:pt>
                <c:pt idx="28">
                  <c:v>1855</c:v>
                </c:pt>
                <c:pt idx="29">
                  <c:v>1856</c:v>
                </c:pt>
                <c:pt idx="30">
                  <c:v>1857</c:v>
                </c:pt>
                <c:pt idx="31">
                  <c:v>1870</c:v>
                </c:pt>
                <c:pt idx="32">
                  <c:v>1871</c:v>
                </c:pt>
                <c:pt idx="33">
                  <c:v>1872</c:v>
                </c:pt>
                <c:pt idx="34">
                  <c:v>1873</c:v>
                </c:pt>
                <c:pt idx="35">
                  <c:v>1874</c:v>
                </c:pt>
                <c:pt idx="36">
                  <c:v>1875</c:v>
                </c:pt>
                <c:pt idx="37">
                  <c:v>1876</c:v>
                </c:pt>
                <c:pt idx="38">
                  <c:v>1877</c:v>
                </c:pt>
                <c:pt idx="39">
                  <c:v>1878</c:v>
                </c:pt>
                <c:pt idx="40">
                  <c:v>1879</c:v>
                </c:pt>
                <c:pt idx="41">
                  <c:v>1880</c:v>
                </c:pt>
                <c:pt idx="42">
                  <c:v>1881</c:v>
                </c:pt>
                <c:pt idx="43">
                  <c:v>1882</c:v>
                </c:pt>
                <c:pt idx="44">
                  <c:v>1883</c:v>
                </c:pt>
                <c:pt idx="45">
                  <c:v>1884</c:v>
                </c:pt>
                <c:pt idx="46">
                  <c:v>1885</c:v>
                </c:pt>
                <c:pt idx="47">
                  <c:v>1886</c:v>
                </c:pt>
                <c:pt idx="48">
                  <c:v>1887</c:v>
                </c:pt>
                <c:pt idx="49">
                  <c:v>1888</c:v>
                </c:pt>
                <c:pt idx="50">
                  <c:v>1889</c:v>
                </c:pt>
                <c:pt idx="51">
                  <c:v>1890</c:v>
                </c:pt>
                <c:pt idx="52">
                  <c:v>1891</c:v>
                </c:pt>
                <c:pt idx="53">
                  <c:v>1892</c:v>
                </c:pt>
                <c:pt idx="54">
                  <c:v>1893</c:v>
                </c:pt>
                <c:pt idx="55">
                  <c:v>1894</c:v>
                </c:pt>
                <c:pt idx="56">
                  <c:v>1895</c:v>
                </c:pt>
                <c:pt idx="57">
                  <c:v>1896</c:v>
                </c:pt>
                <c:pt idx="58">
                  <c:v>1897</c:v>
                </c:pt>
                <c:pt idx="59">
                  <c:v>1898</c:v>
                </c:pt>
                <c:pt idx="60">
                  <c:v>1899</c:v>
                </c:pt>
                <c:pt idx="61">
                  <c:v>1900</c:v>
                </c:pt>
                <c:pt idx="62">
                  <c:v>1901</c:v>
                </c:pt>
                <c:pt idx="63">
                  <c:v>1902</c:v>
                </c:pt>
                <c:pt idx="64">
                  <c:v>1903</c:v>
                </c:pt>
                <c:pt idx="65">
                  <c:v>1904</c:v>
                </c:pt>
                <c:pt idx="66">
                  <c:v>1905</c:v>
                </c:pt>
                <c:pt idx="67">
                  <c:v>1906</c:v>
                </c:pt>
                <c:pt idx="68">
                  <c:v>1907</c:v>
                </c:pt>
                <c:pt idx="69">
                  <c:v>1908</c:v>
                </c:pt>
                <c:pt idx="70">
                  <c:v>1909</c:v>
                </c:pt>
                <c:pt idx="71">
                  <c:v>1910</c:v>
                </c:pt>
                <c:pt idx="72">
                  <c:v>1911</c:v>
                </c:pt>
                <c:pt idx="73">
                  <c:v>1912</c:v>
                </c:pt>
                <c:pt idx="74">
                  <c:v>1913</c:v>
                </c:pt>
                <c:pt idx="75">
                  <c:v>1914</c:v>
                </c:pt>
                <c:pt idx="76">
                  <c:v>1915</c:v>
                </c:pt>
                <c:pt idx="77">
                  <c:v>1916</c:v>
                </c:pt>
                <c:pt idx="78">
                  <c:v>1917</c:v>
                </c:pt>
                <c:pt idx="79">
                  <c:v>1918</c:v>
                </c:pt>
                <c:pt idx="80">
                  <c:v>1919</c:v>
                </c:pt>
                <c:pt idx="81">
                  <c:v>1920</c:v>
                </c:pt>
                <c:pt idx="82">
                  <c:v>1921</c:v>
                </c:pt>
                <c:pt idx="83">
                  <c:v>1922</c:v>
                </c:pt>
                <c:pt idx="84">
                  <c:v>1923</c:v>
                </c:pt>
                <c:pt idx="85">
                  <c:v>1924</c:v>
                </c:pt>
                <c:pt idx="86">
                  <c:v>1925</c:v>
                </c:pt>
                <c:pt idx="87">
                  <c:v>1926</c:v>
                </c:pt>
                <c:pt idx="88">
                  <c:v>1927</c:v>
                </c:pt>
                <c:pt idx="89">
                  <c:v>1928</c:v>
                </c:pt>
                <c:pt idx="90">
                  <c:v>1929</c:v>
                </c:pt>
                <c:pt idx="91">
                  <c:v>1930</c:v>
                </c:pt>
                <c:pt idx="92">
                  <c:v>1931</c:v>
                </c:pt>
                <c:pt idx="93">
                  <c:v>1932</c:v>
                </c:pt>
                <c:pt idx="94">
                  <c:v>1933</c:v>
                </c:pt>
                <c:pt idx="95">
                  <c:v>1934</c:v>
                </c:pt>
                <c:pt idx="96">
                  <c:v>1935</c:v>
                </c:pt>
                <c:pt idx="97">
                  <c:v>1936</c:v>
                </c:pt>
                <c:pt idx="98">
                  <c:v>1937</c:v>
                </c:pt>
                <c:pt idx="99">
                  <c:v>1938</c:v>
                </c:pt>
                <c:pt idx="100">
                  <c:v>1939</c:v>
                </c:pt>
                <c:pt idx="101">
                  <c:v>1940</c:v>
                </c:pt>
                <c:pt idx="102">
                  <c:v>1941</c:v>
                </c:pt>
                <c:pt idx="103">
                  <c:v>1942</c:v>
                </c:pt>
                <c:pt idx="104">
                  <c:v>1943</c:v>
                </c:pt>
                <c:pt idx="105">
                  <c:v>1944</c:v>
                </c:pt>
                <c:pt idx="106">
                  <c:v>1945</c:v>
                </c:pt>
                <c:pt idx="107">
                  <c:v>1946</c:v>
                </c:pt>
                <c:pt idx="108">
                  <c:v>1947</c:v>
                </c:pt>
                <c:pt idx="109">
                  <c:v>1948</c:v>
                </c:pt>
                <c:pt idx="110">
                  <c:v>1949</c:v>
                </c:pt>
                <c:pt idx="111">
                  <c:v>1950</c:v>
                </c:pt>
                <c:pt idx="112">
                  <c:v>1951</c:v>
                </c:pt>
                <c:pt idx="113">
                  <c:v>1952</c:v>
                </c:pt>
                <c:pt idx="114">
                  <c:v>1953</c:v>
                </c:pt>
                <c:pt idx="115">
                  <c:v>1954</c:v>
                </c:pt>
                <c:pt idx="116">
                  <c:v>1955</c:v>
                </c:pt>
                <c:pt idx="117">
                  <c:v>1956</c:v>
                </c:pt>
                <c:pt idx="118">
                  <c:v>1957</c:v>
                </c:pt>
                <c:pt idx="119">
                  <c:v>1958</c:v>
                </c:pt>
                <c:pt idx="120">
                  <c:v>1959</c:v>
                </c:pt>
                <c:pt idx="121">
                  <c:v>1960</c:v>
                </c:pt>
                <c:pt idx="122">
                  <c:v>1961</c:v>
                </c:pt>
                <c:pt idx="123">
                  <c:v>1962</c:v>
                </c:pt>
                <c:pt idx="124">
                  <c:v>1963</c:v>
                </c:pt>
                <c:pt idx="125">
                  <c:v>1964</c:v>
                </c:pt>
                <c:pt idx="126">
                  <c:v>1965</c:v>
                </c:pt>
                <c:pt idx="127">
                  <c:v>1966</c:v>
                </c:pt>
                <c:pt idx="128">
                  <c:v>1967</c:v>
                </c:pt>
                <c:pt idx="129">
                  <c:v>1968</c:v>
                </c:pt>
                <c:pt idx="130">
                  <c:v>1969</c:v>
                </c:pt>
                <c:pt idx="131">
                  <c:v>1970</c:v>
                </c:pt>
                <c:pt idx="132">
                  <c:v>1971</c:v>
                </c:pt>
                <c:pt idx="133">
                  <c:v>1972</c:v>
                </c:pt>
                <c:pt idx="134">
                  <c:v>1973</c:v>
                </c:pt>
                <c:pt idx="135">
                  <c:v>1974</c:v>
                </c:pt>
                <c:pt idx="136">
                  <c:v>1975</c:v>
                </c:pt>
                <c:pt idx="137">
                  <c:v>1976</c:v>
                </c:pt>
                <c:pt idx="138">
                  <c:v>1977</c:v>
                </c:pt>
                <c:pt idx="139">
                  <c:v>1978</c:v>
                </c:pt>
                <c:pt idx="140">
                  <c:v>1979</c:v>
                </c:pt>
                <c:pt idx="141">
                  <c:v>1980</c:v>
                </c:pt>
                <c:pt idx="142">
                  <c:v>1981</c:v>
                </c:pt>
                <c:pt idx="143">
                  <c:v>1982</c:v>
                </c:pt>
                <c:pt idx="144">
                  <c:v>1983</c:v>
                </c:pt>
                <c:pt idx="145">
                  <c:v>1984</c:v>
                </c:pt>
                <c:pt idx="146">
                  <c:v>1985</c:v>
                </c:pt>
                <c:pt idx="147">
                  <c:v>1986</c:v>
                </c:pt>
                <c:pt idx="148">
                  <c:v>1987</c:v>
                </c:pt>
                <c:pt idx="149">
                  <c:v>1988</c:v>
                </c:pt>
                <c:pt idx="150">
                  <c:v>1989</c:v>
                </c:pt>
                <c:pt idx="151">
                  <c:v>1990</c:v>
                </c:pt>
                <c:pt idx="152">
                  <c:v>1991</c:v>
                </c:pt>
                <c:pt idx="153">
                  <c:v>1992</c:v>
                </c:pt>
                <c:pt idx="154">
                  <c:v>1993</c:v>
                </c:pt>
                <c:pt idx="155">
                  <c:v>1994</c:v>
                </c:pt>
                <c:pt idx="156">
                  <c:v>1995</c:v>
                </c:pt>
                <c:pt idx="157">
                  <c:v>1996</c:v>
                </c:pt>
                <c:pt idx="158">
                  <c:v>1997</c:v>
                </c:pt>
                <c:pt idx="159">
                  <c:v>1998</c:v>
                </c:pt>
                <c:pt idx="160">
                  <c:v>1999</c:v>
                </c:pt>
                <c:pt idx="161">
                  <c:v>2000</c:v>
                </c:pt>
                <c:pt idx="162">
                  <c:v>2001</c:v>
                </c:pt>
                <c:pt idx="163">
                  <c:v>2002</c:v>
                </c:pt>
                <c:pt idx="164">
                  <c:v>2003</c:v>
                </c:pt>
                <c:pt idx="165">
                  <c:v>2004</c:v>
                </c:pt>
                <c:pt idx="166">
                  <c:v>2005</c:v>
                </c:pt>
                <c:pt idx="167">
                  <c:v>2006</c:v>
                </c:pt>
                <c:pt idx="168">
                  <c:v>2007</c:v>
                </c:pt>
                <c:pt idx="169">
                  <c:v>2008</c:v>
                </c:pt>
                <c:pt idx="170">
                  <c:v>2009</c:v>
                </c:pt>
                <c:pt idx="171">
                  <c:v>2010</c:v>
                </c:pt>
                <c:pt idx="172">
                  <c:v>2011</c:v>
                </c:pt>
                <c:pt idx="173">
                  <c:v>2012</c:v>
                </c:pt>
                <c:pt idx="174">
                  <c:v>2013</c:v>
                </c:pt>
              </c:numCache>
            </c:numRef>
          </c:cat>
          <c:val>
            <c:numRef>
              <c:f>'results (2)'!$C$2:$C$176</c:f>
              <c:numCache>
                <c:formatCode>General</c:formatCode>
                <c:ptCount val="175"/>
                <c:pt idx="0">
                  <c:v>24.03</c:v>
                </c:pt>
                <c:pt idx="1">
                  <c:v>22.18</c:v>
                </c:pt>
                <c:pt idx="2">
                  <c:v>22.84</c:v>
                </c:pt>
                <c:pt idx="3">
                  <c:v>22.25</c:v>
                </c:pt>
                <c:pt idx="4">
                  <c:v>23.59</c:v>
                </c:pt>
                <c:pt idx="5">
                  <c:v>23.15</c:v>
                </c:pt>
                <c:pt idx="6">
                  <c:v>23.27</c:v>
                </c:pt>
                <c:pt idx="7">
                  <c:v>23.18</c:v>
                </c:pt>
                <c:pt idx="8">
                  <c:v>23.16</c:v>
                </c:pt>
                <c:pt idx="9">
                  <c:v>22.27</c:v>
                </c:pt>
                <c:pt idx="10">
                  <c:v>22.19</c:v>
                </c:pt>
                <c:pt idx="11">
                  <c:v>23.58</c:v>
                </c:pt>
                <c:pt idx="12">
                  <c:v>26.83</c:v>
                </c:pt>
                <c:pt idx="13">
                  <c:v>22.99</c:v>
                </c:pt>
                <c:pt idx="14">
                  <c:v>23.46</c:v>
                </c:pt>
                <c:pt idx="15">
                  <c:v>24.4</c:v>
                </c:pt>
                <c:pt idx="16">
                  <c:v>23.16</c:v>
                </c:pt>
                <c:pt idx="17">
                  <c:v>22.68</c:v>
                </c:pt>
                <c:pt idx="18">
                  <c:v>22.94</c:v>
                </c:pt>
                <c:pt idx="19">
                  <c:v>23.57</c:v>
                </c:pt>
                <c:pt idx="20">
                  <c:v>23.06</c:v>
                </c:pt>
                <c:pt idx="21">
                  <c:v>22.72</c:v>
                </c:pt>
                <c:pt idx="22">
                  <c:v>22.84</c:v>
                </c:pt>
                <c:pt idx="23">
                  <c:v>23.07</c:v>
                </c:pt>
                <c:pt idx="24">
                  <c:v>23.05</c:v>
                </c:pt>
                <c:pt idx="25">
                  <c:v>23</c:v>
                </c:pt>
                <c:pt idx="26">
                  <c:v>23.13</c:v>
                </c:pt>
                <c:pt idx="27">
                  <c:v>23.33</c:v>
                </c:pt>
                <c:pt idx="28">
                  <c:v>23.73</c:v>
                </c:pt>
                <c:pt idx="29">
                  <c:v>22.3</c:v>
                </c:pt>
                <c:pt idx="30">
                  <c:v>18.53</c:v>
                </c:pt>
                <c:pt idx="31">
                  <c:v>23.3</c:v>
                </c:pt>
                <c:pt idx="32">
                  <c:v>23.21</c:v>
                </c:pt>
                <c:pt idx="33">
                  <c:v>23.34</c:v>
                </c:pt>
                <c:pt idx="34">
                  <c:v>23.45</c:v>
                </c:pt>
                <c:pt idx="35">
                  <c:v>22.71</c:v>
                </c:pt>
                <c:pt idx="36">
                  <c:v>23.73</c:v>
                </c:pt>
                <c:pt idx="37">
                  <c:v>23</c:v>
                </c:pt>
                <c:pt idx="38">
                  <c:v>23.06</c:v>
                </c:pt>
                <c:pt idx="39">
                  <c:v>23.1</c:v>
                </c:pt>
                <c:pt idx="40">
                  <c:v>23.5</c:v>
                </c:pt>
                <c:pt idx="41">
                  <c:v>24.12</c:v>
                </c:pt>
                <c:pt idx="42">
                  <c:v>23.83</c:v>
                </c:pt>
                <c:pt idx="43">
                  <c:v>23.36</c:v>
                </c:pt>
                <c:pt idx="44">
                  <c:v>23.27</c:v>
                </c:pt>
                <c:pt idx="45">
                  <c:v>23.05</c:v>
                </c:pt>
                <c:pt idx="46">
                  <c:v>22.7</c:v>
                </c:pt>
                <c:pt idx="47">
                  <c:v>23.13</c:v>
                </c:pt>
                <c:pt idx="48">
                  <c:v>23.27</c:v>
                </c:pt>
                <c:pt idx="49">
                  <c:v>23.3</c:v>
                </c:pt>
                <c:pt idx="50">
                  <c:v>23.49</c:v>
                </c:pt>
                <c:pt idx="51">
                  <c:v>23.17</c:v>
                </c:pt>
                <c:pt idx="52">
                  <c:v>22.83</c:v>
                </c:pt>
                <c:pt idx="53">
                  <c:v>23.91</c:v>
                </c:pt>
                <c:pt idx="54">
                  <c:v>22.3</c:v>
                </c:pt>
                <c:pt idx="55">
                  <c:v>22.98</c:v>
                </c:pt>
                <c:pt idx="56">
                  <c:v>23.57</c:v>
                </c:pt>
                <c:pt idx="57">
                  <c:v>24.05</c:v>
                </c:pt>
                <c:pt idx="58">
                  <c:v>23.36</c:v>
                </c:pt>
                <c:pt idx="59">
                  <c:v>23.88</c:v>
                </c:pt>
                <c:pt idx="60">
                  <c:v>24.1</c:v>
                </c:pt>
                <c:pt idx="61">
                  <c:v>23.65</c:v>
                </c:pt>
                <c:pt idx="62">
                  <c:v>23.51</c:v>
                </c:pt>
                <c:pt idx="63">
                  <c:v>23.9</c:v>
                </c:pt>
                <c:pt idx="64">
                  <c:v>23.24</c:v>
                </c:pt>
                <c:pt idx="65">
                  <c:v>23.52</c:v>
                </c:pt>
                <c:pt idx="66">
                  <c:v>22.91</c:v>
                </c:pt>
                <c:pt idx="67">
                  <c:v>23.43</c:v>
                </c:pt>
                <c:pt idx="68">
                  <c:v>23.11</c:v>
                </c:pt>
                <c:pt idx="69">
                  <c:v>23.46</c:v>
                </c:pt>
                <c:pt idx="70">
                  <c:v>22.99</c:v>
                </c:pt>
                <c:pt idx="71">
                  <c:v>23.1</c:v>
                </c:pt>
                <c:pt idx="72">
                  <c:v>23.54</c:v>
                </c:pt>
                <c:pt idx="73">
                  <c:v>23.54</c:v>
                </c:pt>
                <c:pt idx="74">
                  <c:v>22.92</c:v>
                </c:pt>
                <c:pt idx="75">
                  <c:v>23.11</c:v>
                </c:pt>
                <c:pt idx="76">
                  <c:v>24.21</c:v>
                </c:pt>
                <c:pt idx="77">
                  <c:v>23.53</c:v>
                </c:pt>
                <c:pt idx="78">
                  <c:v>22.51</c:v>
                </c:pt>
                <c:pt idx="79">
                  <c:v>23.53</c:v>
                </c:pt>
                <c:pt idx="80">
                  <c:v>23.29</c:v>
                </c:pt>
                <c:pt idx="81">
                  <c:v>23.26</c:v>
                </c:pt>
                <c:pt idx="82">
                  <c:v>24.52</c:v>
                </c:pt>
                <c:pt idx="83">
                  <c:v>23.57</c:v>
                </c:pt>
                <c:pt idx="84">
                  <c:v>23.26</c:v>
                </c:pt>
                <c:pt idx="85">
                  <c:v>23.29</c:v>
                </c:pt>
                <c:pt idx="86">
                  <c:v>23.14</c:v>
                </c:pt>
                <c:pt idx="87">
                  <c:v>22.94</c:v>
                </c:pt>
                <c:pt idx="88">
                  <c:v>23.05</c:v>
                </c:pt>
                <c:pt idx="89">
                  <c:v>23.81</c:v>
                </c:pt>
                <c:pt idx="90">
                  <c:v>23.54</c:v>
                </c:pt>
                <c:pt idx="91">
                  <c:v>23.1</c:v>
                </c:pt>
                <c:pt idx="92">
                  <c:v>23.64</c:v>
                </c:pt>
                <c:pt idx="93">
                  <c:v>23.93</c:v>
                </c:pt>
                <c:pt idx="94">
                  <c:v>23.02</c:v>
                </c:pt>
                <c:pt idx="95">
                  <c:v>23.53</c:v>
                </c:pt>
                <c:pt idx="96">
                  <c:v>23.16</c:v>
                </c:pt>
                <c:pt idx="97">
                  <c:v>23.41</c:v>
                </c:pt>
                <c:pt idx="98">
                  <c:v>23.3</c:v>
                </c:pt>
                <c:pt idx="99">
                  <c:v>23.72</c:v>
                </c:pt>
                <c:pt idx="100">
                  <c:v>23.6</c:v>
                </c:pt>
                <c:pt idx="101">
                  <c:v>23.56</c:v>
                </c:pt>
                <c:pt idx="102">
                  <c:v>24.59</c:v>
                </c:pt>
                <c:pt idx="103">
                  <c:v>23.73</c:v>
                </c:pt>
                <c:pt idx="104">
                  <c:v>23.76</c:v>
                </c:pt>
                <c:pt idx="105">
                  <c:v>23.27</c:v>
                </c:pt>
                <c:pt idx="106">
                  <c:v>23.15</c:v>
                </c:pt>
                <c:pt idx="107">
                  <c:v>24.3</c:v>
                </c:pt>
                <c:pt idx="108">
                  <c:v>24.54</c:v>
                </c:pt>
                <c:pt idx="109">
                  <c:v>23.78</c:v>
                </c:pt>
                <c:pt idx="110">
                  <c:v>23.89</c:v>
                </c:pt>
                <c:pt idx="111">
                  <c:v>22.82</c:v>
                </c:pt>
                <c:pt idx="112">
                  <c:v>23.8</c:v>
                </c:pt>
                <c:pt idx="113">
                  <c:v>24.02</c:v>
                </c:pt>
                <c:pt idx="114">
                  <c:v>24.44</c:v>
                </c:pt>
                <c:pt idx="115">
                  <c:v>23.85</c:v>
                </c:pt>
                <c:pt idx="116">
                  <c:v>23.52</c:v>
                </c:pt>
                <c:pt idx="117">
                  <c:v>23.76</c:v>
                </c:pt>
                <c:pt idx="118">
                  <c:v>22.98</c:v>
                </c:pt>
                <c:pt idx="119">
                  <c:v>24.16</c:v>
                </c:pt>
                <c:pt idx="120">
                  <c:v>23.81</c:v>
                </c:pt>
                <c:pt idx="121">
                  <c:v>23.87</c:v>
                </c:pt>
                <c:pt idx="122">
                  <c:v>23.24</c:v>
                </c:pt>
                <c:pt idx="123">
                  <c:v>23.45</c:v>
                </c:pt>
                <c:pt idx="124">
                  <c:v>23.71</c:v>
                </c:pt>
                <c:pt idx="125">
                  <c:v>23.17</c:v>
                </c:pt>
                <c:pt idx="126">
                  <c:v>23.44</c:v>
                </c:pt>
                <c:pt idx="127">
                  <c:v>23.55</c:v>
                </c:pt>
                <c:pt idx="128">
                  <c:v>23.41</c:v>
                </c:pt>
                <c:pt idx="129">
                  <c:v>23.33</c:v>
                </c:pt>
                <c:pt idx="130">
                  <c:v>24.13</c:v>
                </c:pt>
                <c:pt idx="131">
                  <c:v>24.01</c:v>
                </c:pt>
                <c:pt idx="132">
                  <c:v>23.71</c:v>
                </c:pt>
                <c:pt idx="133">
                  <c:v>23.67</c:v>
                </c:pt>
                <c:pt idx="134">
                  <c:v>23.86</c:v>
                </c:pt>
                <c:pt idx="135">
                  <c:v>23.54</c:v>
                </c:pt>
                <c:pt idx="136">
                  <c:v>23.35</c:v>
                </c:pt>
                <c:pt idx="137">
                  <c:v>23.44</c:v>
                </c:pt>
                <c:pt idx="138">
                  <c:v>23.83</c:v>
                </c:pt>
                <c:pt idx="139">
                  <c:v>23.7</c:v>
                </c:pt>
                <c:pt idx="140">
                  <c:v>23.94</c:v>
                </c:pt>
                <c:pt idx="141">
                  <c:v>24.33</c:v>
                </c:pt>
                <c:pt idx="142">
                  <c:v>23.98</c:v>
                </c:pt>
                <c:pt idx="143">
                  <c:v>23.45</c:v>
                </c:pt>
                <c:pt idx="144">
                  <c:v>23.11</c:v>
                </c:pt>
                <c:pt idx="145">
                  <c:v>23.9</c:v>
                </c:pt>
                <c:pt idx="146">
                  <c:v>24.44</c:v>
                </c:pt>
                <c:pt idx="147">
                  <c:v>23.55</c:v>
                </c:pt>
                <c:pt idx="148">
                  <c:v>24.52</c:v>
                </c:pt>
                <c:pt idx="149">
                  <c:v>24.61</c:v>
                </c:pt>
                <c:pt idx="150">
                  <c:v>23.62</c:v>
                </c:pt>
                <c:pt idx="151">
                  <c:v>24.1</c:v>
                </c:pt>
                <c:pt idx="152">
                  <c:v>23.77</c:v>
                </c:pt>
                <c:pt idx="153">
                  <c:v>23.79</c:v>
                </c:pt>
                <c:pt idx="154">
                  <c:v>24.34</c:v>
                </c:pt>
                <c:pt idx="155">
                  <c:v>24.29</c:v>
                </c:pt>
                <c:pt idx="156">
                  <c:v>24.04</c:v>
                </c:pt>
                <c:pt idx="157">
                  <c:v>23.81</c:v>
                </c:pt>
                <c:pt idx="158">
                  <c:v>23.26</c:v>
                </c:pt>
                <c:pt idx="159">
                  <c:v>24.34</c:v>
                </c:pt>
                <c:pt idx="160">
                  <c:v>24.9</c:v>
                </c:pt>
                <c:pt idx="161">
                  <c:v>24.57</c:v>
                </c:pt>
                <c:pt idx="162">
                  <c:v>24.5</c:v>
                </c:pt>
                <c:pt idx="163">
                  <c:v>24.91</c:v>
                </c:pt>
                <c:pt idx="164">
                  <c:v>24.1</c:v>
                </c:pt>
                <c:pt idx="165">
                  <c:v>24.85</c:v>
                </c:pt>
                <c:pt idx="166">
                  <c:v>24.12</c:v>
                </c:pt>
                <c:pt idx="167">
                  <c:v>24.72</c:v>
                </c:pt>
                <c:pt idx="168">
                  <c:v>24.6</c:v>
                </c:pt>
                <c:pt idx="169">
                  <c:v>24.25</c:v>
                </c:pt>
                <c:pt idx="170">
                  <c:v>24.87</c:v>
                </c:pt>
                <c:pt idx="171">
                  <c:v>24.98</c:v>
                </c:pt>
                <c:pt idx="172">
                  <c:v>24.35</c:v>
                </c:pt>
                <c:pt idx="173">
                  <c:v>24.37</c:v>
                </c:pt>
                <c:pt idx="174">
                  <c:v>25.44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42608480"/>
        <c:axId val="-442606304"/>
      </c:lineChart>
      <c:catAx>
        <c:axId val="-4426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Years</a:t>
                </a:r>
              </a:p>
            </c:rich>
          </c:tx>
          <c:layout>
            <c:manualLayout>
              <c:xMode val="edge"/>
              <c:yMode val="edge"/>
              <c:x val="0.45964537391025478"/>
              <c:y val="0.914954247740309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606304"/>
        <c:crosses val="autoZero"/>
        <c:auto val="1"/>
        <c:lblAlgn val="ctr"/>
        <c:lblOffset val="100"/>
        <c:noMultiLvlLbl val="0"/>
      </c:catAx>
      <c:valAx>
        <c:axId val="-4426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60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over time</a:t>
            </a:r>
            <a:r>
              <a:rPr lang="en-US"/>
              <a:t>(Global)</a:t>
            </a:r>
          </a:p>
        </c:rich>
      </c:tx>
      <c:layout>
        <c:manualLayout>
          <c:xMode val="edge"/>
          <c:yMode val="edge"/>
          <c:x val="0.25984336363099308"/>
          <c:y val="3.3125114679813966E-2"/>
        </c:manualLayout>
      </c:layout>
      <c:overlay val="0"/>
      <c:spPr>
        <a:solidFill>
          <a:schemeClr val="accent1">
            <a:lumMod val="75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38077997485041E-2"/>
          <c:y val="0.1683080040526849"/>
          <c:w val="0.92503937007874015"/>
          <c:h val="0.71638002696471448"/>
        </c:manualLayout>
      </c:layout>
      <c:lineChart>
        <c:grouping val="standard"/>
        <c:varyColors val="0"/>
        <c:ser>
          <c:idx val="0"/>
          <c:order val="0"/>
          <c:tx>
            <c:strRef>
              <c:f>'results (2)'!$D$1</c:f>
              <c:strCache>
                <c:ptCount val="1"/>
                <c:pt idx="0">
                  <c:v>Global Temp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'results (2)'!$A$2:$A$176</c:f>
              <c:numCache>
                <c:formatCode>General</c:formatCode>
                <c:ptCount val="175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1833</c:v>
                </c:pt>
                <c:pt idx="8">
                  <c:v>1834</c:v>
                </c:pt>
                <c:pt idx="9">
                  <c:v>1835</c:v>
                </c:pt>
                <c:pt idx="10">
                  <c:v>1836</c:v>
                </c:pt>
                <c:pt idx="11">
                  <c:v>1837</c:v>
                </c:pt>
                <c:pt idx="12">
                  <c:v>1838</c:v>
                </c:pt>
                <c:pt idx="13">
                  <c:v>1840</c:v>
                </c:pt>
                <c:pt idx="14">
                  <c:v>1841</c:v>
                </c:pt>
                <c:pt idx="15">
                  <c:v>1842</c:v>
                </c:pt>
                <c:pt idx="16">
                  <c:v>1843</c:v>
                </c:pt>
                <c:pt idx="17">
                  <c:v>1844</c:v>
                </c:pt>
                <c:pt idx="18">
                  <c:v>1845</c:v>
                </c:pt>
                <c:pt idx="19">
                  <c:v>1846</c:v>
                </c:pt>
                <c:pt idx="20">
                  <c:v>1847</c:v>
                </c:pt>
                <c:pt idx="21">
                  <c:v>1848</c:v>
                </c:pt>
                <c:pt idx="22">
                  <c:v>1849</c:v>
                </c:pt>
                <c:pt idx="23">
                  <c:v>1850</c:v>
                </c:pt>
                <c:pt idx="24">
                  <c:v>1851</c:v>
                </c:pt>
                <c:pt idx="25">
                  <c:v>1852</c:v>
                </c:pt>
                <c:pt idx="26">
                  <c:v>1853</c:v>
                </c:pt>
                <c:pt idx="27">
                  <c:v>1854</c:v>
                </c:pt>
                <c:pt idx="28">
                  <c:v>1855</c:v>
                </c:pt>
                <c:pt idx="29">
                  <c:v>1856</c:v>
                </c:pt>
                <c:pt idx="30">
                  <c:v>1857</c:v>
                </c:pt>
                <c:pt idx="31">
                  <c:v>1870</c:v>
                </c:pt>
                <c:pt idx="32">
                  <c:v>1871</c:v>
                </c:pt>
                <c:pt idx="33">
                  <c:v>1872</c:v>
                </c:pt>
                <c:pt idx="34">
                  <c:v>1873</c:v>
                </c:pt>
                <c:pt idx="35">
                  <c:v>1874</c:v>
                </c:pt>
                <c:pt idx="36">
                  <c:v>1875</c:v>
                </c:pt>
                <c:pt idx="37">
                  <c:v>1876</c:v>
                </c:pt>
                <c:pt idx="38">
                  <c:v>1877</c:v>
                </c:pt>
                <c:pt idx="39">
                  <c:v>1878</c:v>
                </c:pt>
                <c:pt idx="40">
                  <c:v>1879</c:v>
                </c:pt>
                <c:pt idx="41">
                  <c:v>1880</c:v>
                </c:pt>
                <c:pt idx="42">
                  <c:v>1881</c:v>
                </c:pt>
                <c:pt idx="43">
                  <c:v>1882</c:v>
                </c:pt>
                <c:pt idx="44">
                  <c:v>1883</c:v>
                </c:pt>
                <c:pt idx="45">
                  <c:v>1884</c:v>
                </c:pt>
                <c:pt idx="46">
                  <c:v>1885</c:v>
                </c:pt>
                <c:pt idx="47">
                  <c:v>1886</c:v>
                </c:pt>
                <c:pt idx="48">
                  <c:v>1887</c:v>
                </c:pt>
                <c:pt idx="49">
                  <c:v>1888</c:v>
                </c:pt>
                <c:pt idx="50">
                  <c:v>1889</c:v>
                </c:pt>
                <c:pt idx="51">
                  <c:v>1890</c:v>
                </c:pt>
                <c:pt idx="52">
                  <c:v>1891</c:v>
                </c:pt>
                <c:pt idx="53">
                  <c:v>1892</c:v>
                </c:pt>
                <c:pt idx="54">
                  <c:v>1893</c:v>
                </c:pt>
                <c:pt idx="55">
                  <c:v>1894</c:v>
                </c:pt>
                <c:pt idx="56">
                  <c:v>1895</c:v>
                </c:pt>
                <c:pt idx="57">
                  <c:v>1896</c:v>
                </c:pt>
                <c:pt idx="58">
                  <c:v>1897</c:v>
                </c:pt>
                <c:pt idx="59">
                  <c:v>1898</c:v>
                </c:pt>
                <c:pt idx="60">
                  <c:v>1899</c:v>
                </c:pt>
                <c:pt idx="61">
                  <c:v>1900</c:v>
                </c:pt>
                <c:pt idx="62">
                  <c:v>1901</c:v>
                </c:pt>
                <c:pt idx="63">
                  <c:v>1902</c:v>
                </c:pt>
                <c:pt idx="64">
                  <c:v>1903</c:v>
                </c:pt>
                <c:pt idx="65">
                  <c:v>1904</c:v>
                </c:pt>
                <c:pt idx="66">
                  <c:v>1905</c:v>
                </c:pt>
                <c:pt idx="67">
                  <c:v>1906</c:v>
                </c:pt>
                <c:pt idx="68">
                  <c:v>1907</c:v>
                </c:pt>
                <c:pt idx="69">
                  <c:v>1908</c:v>
                </c:pt>
                <c:pt idx="70">
                  <c:v>1909</c:v>
                </c:pt>
                <c:pt idx="71">
                  <c:v>1910</c:v>
                </c:pt>
                <c:pt idx="72">
                  <c:v>1911</c:v>
                </c:pt>
                <c:pt idx="73">
                  <c:v>1912</c:v>
                </c:pt>
                <c:pt idx="74">
                  <c:v>1913</c:v>
                </c:pt>
                <c:pt idx="75">
                  <c:v>1914</c:v>
                </c:pt>
                <c:pt idx="76">
                  <c:v>1915</c:v>
                </c:pt>
                <c:pt idx="77">
                  <c:v>1916</c:v>
                </c:pt>
                <c:pt idx="78">
                  <c:v>1917</c:v>
                </c:pt>
                <c:pt idx="79">
                  <c:v>1918</c:v>
                </c:pt>
                <c:pt idx="80">
                  <c:v>1919</c:v>
                </c:pt>
                <c:pt idx="81">
                  <c:v>1920</c:v>
                </c:pt>
                <c:pt idx="82">
                  <c:v>1921</c:v>
                </c:pt>
                <c:pt idx="83">
                  <c:v>1922</c:v>
                </c:pt>
                <c:pt idx="84">
                  <c:v>1923</c:v>
                </c:pt>
                <c:pt idx="85">
                  <c:v>1924</c:v>
                </c:pt>
                <c:pt idx="86">
                  <c:v>1925</c:v>
                </c:pt>
                <c:pt idx="87">
                  <c:v>1926</c:v>
                </c:pt>
                <c:pt idx="88">
                  <c:v>1927</c:v>
                </c:pt>
                <c:pt idx="89">
                  <c:v>1928</c:v>
                </c:pt>
                <c:pt idx="90">
                  <c:v>1929</c:v>
                </c:pt>
                <c:pt idx="91">
                  <c:v>1930</c:v>
                </c:pt>
                <c:pt idx="92">
                  <c:v>1931</c:v>
                </c:pt>
                <c:pt idx="93">
                  <c:v>1932</c:v>
                </c:pt>
                <c:pt idx="94">
                  <c:v>1933</c:v>
                </c:pt>
                <c:pt idx="95">
                  <c:v>1934</c:v>
                </c:pt>
                <c:pt idx="96">
                  <c:v>1935</c:v>
                </c:pt>
                <c:pt idx="97">
                  <c:v>1936</c:v>
                </c:pt>
                <c:pt idx="98">
                  <c:v>1937</c:v>
                </c:pt>
                <c:pt idx="99">
                  <c:v>1938</c:v>
                </c:pt>
                <c:pt idx="100">
                  <c:v>1939</c:v>
                </c:pt>
                <c:pt idx="101">
                  <c:v>1940</c:v>
                </c:pt>
                <c:pt idx="102">
                  <c:v>1941</c:v>
                </c:pt>
                <c:pt idx="103">
                  <c:v>1942</c:v>
                </c:pt>
                <c:pt idx="104">
                  <c:v>1943</c:v>
                </c:pt>
                <c:pt idx="105">
                  <c:v>1944</c:v>
                </c:pt>
                <c:pt idx="106">
                  <c:v>1945</c:v>
                </c:pt>
                <c:pt idx="107">
                  <c:v>1946</c:v>
                </c:pt>
                <c:pt idx="108">
                  <c:v>1947</c:v>
                </c:pt>
                <c:pt idx="109">
                  <c:v>1948</c:v>
                </c:pt>
                <c:pt idx="110">
                  <c:v>1949</c:v>
                </c:pt>
                <c:pt idx="111">
                  <c:v>1950</c:v>
                </c:pt>
                <c:pt idx="112">
                  <c:v>1951</c:v>
                </c:pt>
                <c:pt idx="113">
                  <c:v>1952</c:v>
                </c:pt>
                <c:pt idx="114">
                  <c:v>1953</c:v>
                </c:pt>
                <c:pt idx="115">
                  <c:v>1954</c:v>
                </c:pt>
                <c:pt idx="116">
                  <c:v>1955</c:v>
                </c:pt>
                <c:pt idx="117">
                  <c:v>1956</c:v>
                </c:pt>
                <c:pt idx="118">
                  <c:v>1957</c:v>
                </c:pt>
                <c:pt idx="119">
                  <c:v>1958</c:v>
                </c:pt>
                <c:pt idx="120">
                  <c:v>1959</c:v>
                </c:pt>
                <c:pt idx="121">
                  <c:v>1960</c:v>
                </c:pt>
                <c:pt idx="122">
                  <c:v>1961</c:v>
                </c:pt>
                <c:pt idx="123">
                  <c:v>1962</c:v>
                </c:pt>
                <c:pt idx="124">
                  <c:v>1963</c:v>
                </c:pt>
                <c:pt idx="125">
                  <c:v>1964</c:v>
                </c:pt>
                <c:pt idx="126">
                  <c:v>1965</c:v>
                </c:pt>
                <c:pt idx="127">
                  <c:v>1966</c:v>
                </c:pt>
                <c:pt idx="128">
                  <c:v>1967</c:v>
                </c:pt>
                <c:pt idx="129">
                  <c:v>1968</c:v>
                </c:pt>
                <c:pt idx="130">
                  <c:v>1969</c:v>
                </c:pt>
                <c:pt idx="131">
                  <c:v>1970</c:v>
                </c:pt>
                <c:pt idx="132">
                  <c:v>1971</c:v>
                </c:pt>
                <c:pt idx="133">
                  <c:v>1972</c:v>
                </c:pt>
                <c:pt idx="134">
                  <c:v>1973</c:v>
                </c:pt>
                <c:pt idx="135">
                  <c:v>1974</c:v>
                </c:pt>
                <c:pt idx="136">
                  <c:v>1975</c:v>
                </c:pt>
                <c:pt idx="137">
                  <c:v>1976</c:v>
                </c:pt>
                <c:pt idx="138">
                  <c:v>1977</c:v>
                </c:pt>
                <c:pt idx="139">
                  <c:v>1978</c:v>
                </c:pt>
                <c:pt idx="140">
                  <c:v>1979</c:v>
                </c:pt>
                <c:pt idx="141">
                  <c:v>1980</c:v>
                </c:pt>
                <c:pt idx="142">
                  <c:v>1981</c:v>
                </c:pt>
                <c:pt idx="143">
                  <c:v>1982</c:v>
                </c:pt>
                <c:pt idx="144">
                  <c:v>1983</c:v>
                </c:pt>
                <c:pt idx="145">
                  <c:v>1984</c:v>
                </c:pt>
                <c:pt idx="146">
                  <c:v>1985</c:v>
                </c:pt>
                <c:pt idx="147">
                  <c:v>1986</c:v>
                </c:pt>
                <c:pt idx="148">
                  <c:v>1987</c:v>
                </c:pt>
                <c:pt idx="149">
                  <c:v>1988</c:v>
                </c:pt>
                <c:pt idx="150">
                  <c:v>1989</c:v>
                </c:pt>
                <c:pt idx="151">
                  <c:v>1990</c:v>
                </c:pt>
                <c:pt idx="152">
                  <c:v>1991</c:v>
                </c:pt>
                <c:pt idx="153">
                  <c:v>1992</c:v>
                </c:pt>
                <c:pt idx="154">
                  <c:v>1993</c:v>
                </c:pt>
                <c:pt idx="155">
                  <c:v>1994</c:v>
                </c:pt>
                <c:pt idx="156">
                  <c:v>1995</c:v>
                </c:pt>
                <c:pt idx="157">
                  <c:v>1996</c:v>
                </c:pt>
                <c:pt idx="158">
                  <c:v>1997</c:v>
                </c:pt>
                <c:pt idx="159">
                  <c:v>1998</c:v>
                </c:pt>
                <c:pt idx="160">
                  <c:v>1999</c:v>
                </c:pt>
                <c:pt idx="161">
                  <c:v>2000</c:v>
                </c:pt>
                <c:pt idx="162">
                  <c:v>2001</c:v>
                </c:pt>
                <c:pt idx="163">
                  <c:v>2002</c:v>
                </c:pt>
                <c:pt idx="164">
                  <c:v>2003</c:v>
                </c:pt>
                <c:pt idx="165">
                  <c:v>2004</c:v>
                </c:pt>
                <c:pt idx="166">
                  <c:v>2005</c:v>
                </c:pt>
                <c:pt idx="167">
                  <c:v>2006</c:v>
                </c:pt>
                <c:pt idx="168">
                  <c:v>2007</c:v>
                </c:pt>
                <c:pt idx="169">
                  <c:v>2008</c:v>
                </c:pt>
                <c:pt idx="170">
                  <c:v>2009</c:v>
                </c:pt>
                <c:pt idx="171">
                  <c:v>2010</c:v>
                </c:pt>
                <c:pt idx="172">
                  <c:v>2011</c:v>
                </c:pt>
                <c:pt idx="173">
                  <c:v>2012</c:v>
                </c:pt>
                <c:pt idx="174">
                  <c:v>2013</c:v>
                </c:pt>
              </c:numCache>
            </c:numRef>
          </c:cat>
          <c:val>
            <c:numRef>
              <c:f>'results (2)'!$D$2:$D$176</c:f>
              <c:numCache>
                <c:formatCode>General</c:formatCode>
                <c:ptCount val="175"/>
                <c:pt idx="0">
                  <c:v>6.94</c:v>
                </c:pt>
                <c:pt idx="1">
                  <c:v>6.98</c:v>
                </c:pt>
                <c:pt idx="2">
                  <c:v>7.83</c:v>
                </c:pt>
                <c:pt idx="3">
                  <c:v>7.37</c:v>
                </c:pt>
                <c:pt idx="4">
                  <c:v>7.62</c:v>
                </c:pt>
                <c:pt idx="5">
                  <c:v>8.09</c:v>
                </c:pt>
                <c:pt idx="6">
                  <c:v>8.19</c:v>
                </c:pt>
                <c:pt idx="7">
                  <c:v>8.01</c:v>
                </c:pt>
                <c:pt idx="8">
                  <c:v>8.15</c:v>
                </c:pt>
                <c:pt idx="9">
                  <c:v>7.39</c:v>
                </c:pt>
                <c:pt idx="10">
                  <c:v>7.7</c:v>
                </c:pt>
                <c:pt idx="11">
                  <c:v>7.38</c:v>
                </c:pt>
                <c:pt idx="12">
                  <c:v>7.51</c:v>
                </c:pt>
                <c:pt idx="13">
                  <c:v>7.8</c:v>
                </c:pt>
                <c:pt idx="14">
                  <c:v>7.69</c:v>
                </c:pt>
                <c:pt idx="15">
                  <c:v>8.02</c:v>
                </c:pt>
                <c:pt idx="16">
                  <c:v>8.17</c:v>
                </c:pt>
                <c:pt idx="17">
                  <c:v>7.65</c:v>
                </c:pt>
                <c:pt idx="18">
                  <c:v>7.85</c:v>
                </c:pt>
                <c:pt idx="19">
                  <c:v>8.5500000000000007</c:v>
                </c:pt>
                <c:pt idx="20">
                  <c:v>8.09</c:v>
                </c:pt>
                <c:pt idx="21">
                  <c:v>7.98</c:v>
                </c:pt>
                <c:pt idx="22">
                  <c:v>7.98</c:v>
                </c:pt>
                <c:pt idx="23">
                  <c:v>7.9</c:v>
                </c:pt>
                <c:pt idx="24">
                  <c:v>8.18</c:v>
                </c:pt>
                <c:pt idx="25">
                  <c:v>8.1</c:v>
                </c:pt>
                <c:pt idx="26">
                  <c:v>8.0399999999999991</c:v>
                </c:pt>
                <c:pt idx="27">
                  <c:v>8.2100000000000009</c:v>
                </c:pt>
                <c:pt idx="28">
                  <c:v>8.11</c:v>
                </c:pt>
                <c:pt idx="29">
                  <c:v>8</c:v>
                </c:pt>
                <c:pt idx="30">
                  <c:v>7.76</c:v>
                </c:pt>
                <c:pt idx="31">
                  <c:v>8.1999999999999993</c:v>
                </c:pt>
                <c:pt idx="32">
                  <c:v>8.1199999999999992</c:v>
                </c:pt>
                <c:pt idx="33">
                  <c:v>8.19</c:v>
                </c:pt>
                <c:pt idx="34">
                  <c:v>8.35</c:v>
                </c:pt>
                <c:pt idx="35">
                  <c:v>8.43</c:v>
                </c:pt>
                <c:pt idx="36">
                  <c:v>7.86</c:v>
                </c:pt>
                <c:pt idx="37">
                  <c:v>8.08</c:v>
                </c:pt>
                <c:pt idx="38">
                  <c:v>8.5399999999999991</c:v>
                </c:pt>
                <c:pt idx="39">
                  <c:v>8.83</c:v>
                </c:pt>
                <c:pt idx="40">
                  <c:v>8.17</c:v>
                </c:pt>
                <c:pt idx="41">
                  <c:v>8.1199999999999992</c:v>
                </c:pt>
                <c:pt idx="42">
                  <c:v>8.27</c:v>
                </c:pt>
                <c:pt idx="43">
                  <c:v>8.1300000000000008</c:v>
                </c:pt>
                <c:pt idx="44">
                  <c:v>7.98</c:v>
                </c:pt>
                <c:pt idx="45">
                  <c:v>7.77</c:v>
                </c:pt>
                <c:pt idx="46">
                  <c:v>7.92</c:v>
                </c:pt>
                <c:pt idx="47">
                  <c:v>7.95</c:v>
                </c:pt>
                <c:pt idx="48">
                  <c:v>7.91</c:v>
                </c:pt>
                <c:pt idx="49">
                  <c:v>8.09</c:v>
                </c:pt>
                <c:pt idx="50">
                  <c:v>8.32</c:v>
                </c:pt>
                <c:pt idx="51">
                  <c:v>7.97</c:v>
                </c:pt>
                <c:pt idx="52">
                  <c:v>8.02</c:v>
                </c:pt>
                <c:pt idx="53">
                  <c:v>8.07</c:v>
                </c:pt>
                <c:pt idx="54">
                  <c:v>8.06</c:v>
                </c:pt>
                <c:pt idx="55">
                  <c:v>8.16</c:v>
                </c:pt>
                <c:pt idx="56">
                  <c:v>8.15</c:v>
                </c:pt>
                <c:pt idx="57">
                  <c:v>8.2100000000000009</c:v>
                </c:pt>
                <c:pt idx="58">
                  <c:v>8.2899999999999991</c:v>
                </c:pt>
                <c:pt idx="59">
                  <c:v>8.18</c:v>
                </c:pt>
                <c:pt idx="60">
                  <c:v>8.4</c:v>
                </c:pt>
                <c:pt idx="61">
                  <c:v>8.5</c:v>
                </c:pt>
                <c:pt idx="62">
                  <c:v>8.5399999999999991</c:v>
                </c:pt>
                <c:pt idx="63">
                  <c:v>8.3000000000000007</c:v>
                </c:pt>
                <c:pt idx="64">
                  <c:v>8.2200000000000006</c:v>
                </c:pt>
                <c:pt idx="65">
                  <c:v>8.09</c:v>
                </c:pt>
                <c:pt idx="66">
                  <c:v>8.23</c:v>
                </c:pt>
                <c:pt idx="67">
                  <c:v>8.3800000000000008</c:v>
                </c:pt>
                <c:pt idx="68">
                  <c:v>7.95</c:v>
                </c:pt>
                <c:pt idx="69">
                  <c:v>8.19</c:v>
                </c:pt>
                <c:pt idx="70">
                  <c:v>8.18</c:v>
                </c:pt>
                <c:pt idx="71">
                  <c:v>8.2200000000000006</c:v>
                </c:pt>
                <c:pt idx="72">
                  <c:v>8.18</c:v>
                </c:pt>
                <c:pt idx="73">
                  <c:v>8.17</c:v>
                </c:pt>
                <c:pt idx="74">
                  <c:v>8.3000000000000007</c:v>
                </c:pt>
                <c:pt idx="75">
                  <c:v>8.59</c:v>
                </c:pt>
                <c:pt idx="76">
                  <c:v>8.59</c:v>
                </c:pt>
                <c:pt idx="77">
                  <c:v>8.23</c:v>
                </c:pt>
                <c:pt idx="78">
                  <c:v>8.02</c:v>
                </c:pt>
                <c:pt idx="79">
                  <c:v>8.1300000000000008</c:v>
                </c:pt>
                <c:pt idx="80">
                  <c:v>8.3800000000000008</c:v>
                </c:pt>
                <c:pt idx="81">
                  <c:v>8.36</c:v>
                </c:pt>
                <c:pt idx="82">
                  <c:v>8.57</c:v>
                </c:pt>
                <c:pt idx="83">
                  <c:v>8.41</c:v>
                </c:pt>
                <c:pt idx="84">
                  <c:v>8.42</c:v>
                </c:pt>
                <c:pt idx="85">
                  <c:v>8.51</c:v>
                </c:pt>
                <c:pt idx="86">
                  <c:v>8.5299999999999994</c:v>
                </c:pt>
                <c:pt idx="87">
                  <c:v>8.73</c:v>
                </c:pt>
                <c:pt idx="88">
                  <c:v>8.52</c:v>
                </c:pt>
                <c:pt idx="89">
                  <c:v>8.6300000000000008</c:v>
                </c:pt>
                <c:pt idx="90">
                  <c:v>8.24</c:v>
                </c:pt>
                <c:pt idx="91">
                  <c:v>8.6300000000000008</c:v>
                </c:pt>
                <c:pt idx="92">
                  <c:v>8.7200000000000006</c:v>
                </c:pt>
                <c:pt idx="93">
                  <c:v>8.7100000000000009</c:v>
                </c:pt>
                <c:pt idx="94">
                  <c:v>8.34</c:v>
                </c:pt>
                <c:pt idx="95">
                  <c:v>8.6300000000000008</c:v>
                </c:pt>
                <c:pt idx="96">
                  <c:v>8.52</c:v>
                </c:pt>
                <c:pt idx="97">
                  <c:v>8.5500000000000007</c:v>
                </c:pt>
                <c:pt idx="98">
                  <c:v>8.6999999999999993</c:v>
                </c:pt>
                <c:pt idx="99">
                  <c:v>8.86</c:v>
                </c:pt>
                <c:pt idx="100">
                  <c:v>8.76</c:v>
                </c:pt>
                <c:pt idx="101">
                  <c:v>8.76</c:v>
                </c:pt>
                <c:pt idx="102">
                  <c:v>8.77</c:v>
                </c:pt>
                <c:pt idx="103">
                  <c:v>8.73</c:v>
                </c:pt>
                <c:pt idx="104">
                  <c:v>8.76</c:v>
                </c:pt>
                <c:pt idx="105">
                  <c:v>8.85</c:v>
                </c:pt>
                <c:pt idx="106">
                  <c:v>8.58</c:v>
                </c:pt>
                <c:pt idx="107">
                  <c:v>8.68</c:v>
                </c:pt>
                <c:pt idx="108">
                  <c:v>8.8000000000000007</c:v>
                </c:pt>
                <c:pt idx="109">
                  <c:v>8.75</c:v>
                </c:pt>
                <c:pt idx="110">
                  <c:v>8.59</c:v>
                </c:pt>
                <c:pt idx="111">
                  <c:v>8.3699999999999992</c:v>
                </c:pt>
                <c:pt idx="112">
                  <c:v>8.6300000000000008</c:v>
                </c:pt>
                <c:pt idx="113">
                  <c:v>8.64</c:v>
                </c:pt>
                <c:pt idx="114">
                  <c:v>8.8699999999999992</c:v>
                </c:pt>
                <c:pt idx="115">
                  <c:v>8.56</c:v>
                </c:pt>
                <c:pt idx="116">
                  <c:v>8.6300000000000008</c:v>
                </c:pt>
                <c:pt idx="117">
                  <c:v>8.2799999999999994</c:v>
                </c:pt>
                <c:pt idx="118">
                  <c:v>8.73</c:v>
                </c:pt>
                <c:pt idx="119">
                  <c:v>8.77</c:v>
                </c:pt>
                <c:pt idx="120">
                  <c:v>8.73</c:v>
                </c:pt>
                <c:pt idx="121">
                  <c:v>8.58</c:v>
                </c:pt>
                <c:pt idx="122">
                  <c:v>8.8000000000000007</c:v>
                </c:pt>
                <c:pt idx="123">
                  <c:v>8.75</c:v>
                </c:pt>
                <c:pt idx="124">
                  <c:v>8.86</c:v>
                </c:pt>
                <c:pt idx="125">
                  <c:v>8.41</c:v>
                </c:pt>
                <c:pt idx="126">
                  <c:v>8.5299999999999994</c:v>
                </c:pt>
                <c:pt idx="127">
                  <c:v>8.6</c:v>
                </c:pt>
                <c:pt idx="128">
                  <c:v>8.6999999999999993</c:v>
                </c:pt>
                <c:pt idx="129">
                  <c:v>8.52</c:v>
                </c:pt>
                <c:pt idx="130">
                  <c:v>8.6</c:v>
                </c:pt>
                <c:pt idx="131">
                  <c:v>8.6999999999999993</c:v>
                </c:pt>
                <c:pt idx="132">
                  <c:v>8.6</c:v>
                </c:pt>
                <c:pt idx="133">
                  <c:v>8.5</c:v>
                </c:pt>
                <c:pt idx="134">
                  <c:v>8.9499999999999993</c:v>
                </c:pt>
                <c:pt idx="135">
                  <c:v>8.4700000000000006</c:v>
                </c:pt>
                <c:pt idx="136">
                  <c:v>8.74</c:v>
                </c:pt>
                <c:pt idx="137">
                  <c:v>8.35</c:v>
                </c:pt>
                <c:pt idx="138">
                  <c:v>8.85</c:v>
                </c:pt>
                <c:pt idx="139">
                  <c:v>8.69</c:v>
                </c:pt>
                <c:pt idx="140">
                  <c:v>8.73</c:v>
                </c:pt>
                <c:pt idx="141">
                  <c:v>8.98</c:v>
                </c:pt>
                <c:pt idx="142">
                  <c:v>9.17</c:v>
                </c:pt>
                <c:pt idx="143">
                  <c:v>8.64</c:v>
                </c:pt>
                <c:pt idx="144">
                  <c:v>9.0299999999999994</c:v>
                </c:pt>
                <c:pt idx="145">
                  <c:v>8.69</c:v>
                </c:pt>
                <c:pt idx="146">
                  <c:v>8.66</c:v>
                </c:pt>
                <c:pt idx="147">
                  <c:v>8.83</c:v>
                </c:pt>
                <c:pt idx="148">
                  <c:v>8.99</c:v>
                </c:pt>
                <c:pt idx="149">
                  <c:v>9.1999999999999993</c:v>
                </c:pt>
                <c:pt idx="150">
                  <c:v>8.92</c:v>
                </c:pt>
                <c:pt idx="151">
                  <c:v>9.23</c:v>
                </c:pt>
                <c:pt idx="152">
                  <c:v>9.18</c:v>
                </c:pt>
                <c:pt idx="153">
                  <c:v>8.84</c:v>
                </c:pt>
                <c:pt idx="154">
                  <c:v>8.8699999999999992</c:v>
                </c:pt>
                <c:pt idx="155">
                  <c:v>9.0399999999999991</c:v>
                </c:pt>
                <c:pt idx="156">
                  <c:v>9.35</c:v>
                </c:pt>
                <c:pt idx="157">
                  <c:v>9.0399999999999991</c:v>
                </c:pt>
                <c:pt idx="158">
                  <c:v>9.1999999999999993</c:v>
                </c:pt>
                <c:pt idx="159">
                  <c:v>9.52</c:v>
                </c:pt>
                <c:pt idx="160">
                  <c:v>9.2899999999999991</c:v>
                </c:pt>
                <c:pt idx="161">
                  <c:v>9.1999999999999993</c:v>
                </c:pt>
                <c:pt idx="162">
                  <c:v>9.41</c:v>
                </c:pt>
                <c:pt idx="163">
                  <c:v>9.57</c:v>
                </c:pt>
                <c:pt idx="164">
                  <c:v>9.5299999999999994</c:v>
                </c:pt>
                <c:pt idx="165">
                  <c:v>9.32</c:v>
                </c:pt>
                <c:pt idx="166">
                  <c:v>9.6999999999999993</c:v>
                </c:pt>
                <c:pt idx="167">
                  <c:v>9.5299999999999994</c:v>
                </c:pt>
                <c:pt idx="168">
                  <c:v>9.73</c:v>
                </c:pt>
                <c:pt idx="169">
                  <c:v>9.43</c:v>
                </c:pt>
                <c:pt idx="170">
                  <c:v>9.51</c:v>
                </c:pt>
                <c:pt idx="171">
                  <c:v>9.6999999999999993</c:v>
                </c:pt>
                <c:pt idx="172">
                  <c:v>9.52</c:v>
                </c:pt>
                <c:pt idx="173">
                  <c:v>9.51</c:v>
                </c:pt>
                <c:pt idx="174">
                  <c:v>9.61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42601408"/>
        <c:axId val="-442605216"/>
      </c:lineChart>
      <c:catAx>
        <c:axId val="-44260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605216"/>
        <c:crosses val="autoZero"/>
        <c:auto val="1"/>
        <c:lblAlgn val="ctr"/>
        <c:lblOffset val="100"/>
        <c:noMultiLvlLbl val="0"/>
      </c:catAx>
      <c:valAx>
        <c:axId val="-44260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260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2018-06-15T16:59:00Z</dcterms:created>
  <dcterms:modified xsi:type="dcterms:W3CDTF">2018-06-15T17:49:00Z</dcterms:modified>
</cp:coreProperties>
</file>