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Sophia Chen</w:t>
      </w:r>
    </w:p>
    <w:p>
      <w:r>
        <w:t>Email: sophia.chen@example-student.edu | Phone: 555-345-6789</w:t>
      </w:r>
    </w:p>
    <w:p>
      <w:pPr>
        <w:pStyle w:val="Heading1"/>
      </w:pPr>
      <w:r>
        <w:t>Education</w:t>
      </w:r>
    </w:p>
    <w:p>
      <w:r>
        <w:t>B.Tech in Computer Science and Engineering - Riverside Engineering College (2023 - 2027)</w:t>
      </w:r>
    </w:p>
    <w:p>
      <w:pPr>
        <w:pStyle w:val="Heading1"/>
      </w:pPr>
      <w:r>
        <w:t>Technical Skills</w:t>
      </w:r>
    </w:p>
    <w:p>
      <w:r>
        <w:t>Python, C++, Java, SQL, Git</w:t>
      </w:r>
    </w:p>
    <w:p>
      <w:pPr>
        <w:pStyle w:val="Heading1"/>
      </w:pPr>
      <w:r>
        <w:t>Academic Projects</w:t>
      </w:r>
    </w:p>
    <w:p>
      <w:r>
        <w:t>Student Grade Management System: Desktop application in Python and SQLite.</w:t>
      </w:r>
    </w:p>
    <w:p>
      <w:r>
        <w:t>Personal Portfolio: Lightweight personal site using HTML, CSS, and JavaScript.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