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9130"/>
      </w:tblGrid>
      <w:tr w:rsidR="00602DD8" w:rsidRPr="003B130B" w:rsidTr="003B130B">
        <w:trPr>
          <w:gridAfter w:val="1"/>
          <w:wAfter w:w="9130" w:type="dxa"/>
        </w:trPr>
        <w:tc>
          <w:tcPr>
            <w:tcW w:w="320" w:type="dxa"/>
            <w:shd w:val="clear" w:color="auto" w:fill="FFFFFF"/>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pPr>
            <w:bookmarkStart w:id="0" w:name="_GoBack"/>
            <w:bookmarkEnd w:id="0"/>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sz w:val="20"/>
                <w:szCs w:val="20"/>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b/>
                <w:color w:val="24292E"/>
                <w:sz w:val="28"/>
                <w:szCs w:val="28"/>
              </w:rPr>
            </w:pPr>
            <w:r w:rsidRPr="003B130B">
              <w:rPr>
                <w:rFonts w:ascii="Consolas" w:hAnsi="Consolas" w:cs="Consolas"/>
                <w:b/>
                <w:color w:val="24292E"/>
                <w:sz w:val="28"/>
                <w:szCs w:val="28"/>
              </w:rPr>
              <w:t>Hive Partitioning</w:t>
            </w:r>
            <w:r w:rsidR="003B130B" w:rsidRPr="003B130B">
              <w:rPr>
                <w:rFonts w:ascii="Consolas" w:hAnsi="Consolas" w:cs="Consolas"/>
                <w:b/>
                <w:color w:val="24292E"/>
                <w:sz w:val="28"/>
                <w:szCs w:val="28"/>
              </w:rPr>
              <w:t>:-</w:t>
            </w:r>
          </w:p>
          <w:p w:rsidR="003B130B" w:rsidRPr="003B130B" w:rsidRDefault="003B130B" w:rsidP="003B130B">
            <w:pPr>
              <w:spacing w:line="300" w:lineRule="atLeast"/>
              <w:rPr>
                <w:rFonts w:ascii="Consolas" w:hAnsi="Consolas" w:cs="Consolas"/>
                <w:color w:val="24292E"/>
              </w:rPr>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Hive organizes tables into partitions. It is a way of dividing a table into related parts based on the values of partitioned columns such as date, city, and department. Using partition, it is easy to query a portion of the data.</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rPr>
            </w:pPr>
            <w:r w:rsidRPr="003B130B">
              <w:rPr>
                <w:rFonts w:ascii="Consolas" w:hAnsi="Consolas" w:cs="Consolas"/>
                <w:color w:val="24292E"/>
              </w:rPr>
              <w:t>Tables or partitions are sub-divided into buckets, to provide extra structure to the data that may be used for more efficient querying. Bucketing works based on the value of hash function of some column of a table.</w:t>
            </w:r>
          </w:p>
          <w:p w:rsidR="003B130B" w:rsidRPr="003B130B" w:rsidRDefault="003B130B" w:rsidP="003B130B">
            <w:pPr>
              <w:spacing w:line="300" w:lineRule="atLeast"/>
              <w:rPr>
                <w:rFonts w:ascii="Consolas" w:hAnsi="Consolas" w:cs="Consolas"/>
                <w:color w:val="24292E"/>
              </w:rPr>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 xml:space="preserve">For example, a table named Tab1 contains employee data such as id, name, </w:t>
            </w:r>
            <w:proofErr w:type="spellStart"/>
            <w:r w:rsidRPr="003B130B">
              <w:rPr>
                <w:rFonts w:ascii="Consolas" w:hAnsi="Consolas" w:cs="Consolas"/>
                <w:color w:val="24292E"/>
              </w:rPr>
              <w:t>dept</w:t>
            </w:r>
            <w:proofErr w:type="spellEnd"/>
            <w:r w:rsidRPr="003B130B">
              <w:rPr>
                <w:rFonts w:ascii="Consolas" w:hAnsi="Consolas" w:cs="Consolas"/>
                <w:color w:val="24292E"/>
              </w:rPr>
              <w:t xml:space="preserve">, and </w:t>
            </w:r>
            <w:proofErr w:type="spellStart"/>
            <w:r w:rsidRPr="003B130B">
              <w:rPr>
                <w:rFonts w:ascii="Consolas" w:hAnsi="Consolas" w:cs="Consolas"/>
                <w:color w:val="24292E"/>
              </w:rPr>
              <w:t>yoj</w:t>
            </w:r>
            <w:proofErr w:type="spellEnd"/>
            <w:r w:rsidRPr="003B130B">
              <w:rPr>
                <w:rFonts w:ascii="Consolas" w:hAnsi="Consolas" w:cs="Consolas"/>
                <w:color w:val="24292E"/>
              </w:rPr>
              <w:t xml:space="preserve"> (i.e., year of joining). Suppose you need to retrieve the details of all employees who joined in 2012. A query searches the whole table for the required information. However, if you partition the employee data with the year and store it in a separate file, it reduces the query processing time.</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ab/>
              <w:t>Load data into HDFS</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ab/>
              <w:t>Create Partitioned hive table</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rPr>
            </w:pPr>
            <w:r w:rsidRPr="003B130B">
              <w:rPr>
                <w:rFonts w:ascii="Consolas" w:hAnsi="Consolas" w:cs="Consolas"/>
                <w:color w:val="24292E"/>
              </w:rPr>
              <w:tab/>
              <w:t>Insert data into Partitioned table, by using select clause</w:t>
            </w:r>
          </w:p>
          <w:p w:rsidR="003B130B" w:rsidRPr="003B130B" w:rsidRDefault="003B130B" w:rsidP="003B130B">
            <w:pPr>
              <w:spacing w:line="300" w:lineRule="atLeast"/>
              <w:rPr>
                <w:rFonts w:ascii="Consolas" w:hAnsi="Consolas" w:cs="Consolas"/>
                <w:color w:val="24292E"/>
              </w:rPr>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b/>
                <w:color w:val="24292E"/>
                <w:sz w:val="28"/>
                <w:szCs w:val="28"/>
              </w:rPr>
            </w:pPr>
            <w:r w:rsidRPr="003B130B">
              <w:rPr>
                <w:rFonts w:ascii="Consolas" w:hAnsi="Consolas" w:cs="Consolas"/>
                <w:b/>
                <w:color w:val="24292E"/>
                <w:sz w:val="28"/>
                <w:szCs w:val="28"/>
              </w:rPr>
              <w:t>Adding a Partition</w:t>
            </w:r>
          </w:p>
          <w:p w:rsidR="003B130B" w:rsidRPr="003B130B" w:rsidRDefault="003B130B" w:rsidP="003B130B">
            <w:pPr>
              <w:spacing w:line="300" w:lineRule="atLeast"/>
              <w:rPr>
                <w:rFonts w:ascii="Consolas" w:hAnsi="Consolas" w:cs="Consolas"/>
                <w:color w:val="24292E"/>
              </w:rPr>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 xml:space="preserve">We can add partitions to a table by altering the table. Let us assume we have a table called employee with fields such as Id, Name, Salary, Designation, </w:t>
            </w:r>
            <w:proofErr w:type="spellStart"/>
            <w:r w:rsidRPr="003B130B">
              <w:rPr>
                <w:rFonts w:ascii="Consolas" w:hAnsi="Consolas" w:cs="Consolas"/>
                <w:color w:val="24292E"/>
              </w:rPr>
              <w:t>Dept</w:t>
            </w:r>
            <w:proofErr w:type="spellEnd"/>
            <w:r w:rsidRPr="003B130B">
              <w:rPr>
                <w:rFonts w:ascii="Consolas" w:hAnsi="Consolas" w:cs="Consolas"/>
                <w:color w:val="24292E"/>
              </w:rPr>
              <w:t xml:space="preserve">, and </w:t>
            </w:r>
            <w:proofErr w:type="spellStart"/>
            <w:r w:rsidRPr="003B130B">
              <w:rPr>
                <w:rFonts w:ascii="Consolas" w:hAnsi="Consolas" w:cs="Consolas"/>
                <w:color w:val="24292E"/>
              </w:rPr>
              <w:t>yoj</w:t>
            </w:r>
            <w:proofErr w:type="spellEnd"/>
            <w:r w:rsidRPr="003B130B">
              <w:rPr>
                <w:rFonts w:ascii="Consolas" w:hAnsi="Consolas" w:cs="Consolas"/>
                <w:color w:val="24292E"/>
              </w:rPr>
              <w:t>.</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Syntax:</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 xml:space="preserve">ALTER TABLE </w:t>
            </w:r>
            <w:proofErr w:type="spellStart"/>
            <w:r w:rsidRPr="003B130B">
              <w:rPr>
                <w:rFonts w:ascii="Consolas" w:hAnsi="Consolas" w:cs="Consolas"/>
                <w:color w:val="24292E"/>
              </w:rPr>
              <w:t>table_name</w:t>
            </w:r>
            <w:proofErr w:type="spellEnd"/>
            <w:r w:rsidRPr="003B130B">
              <w:rPr>
                <w:rFonts w:ascii="Consolas" w:hAnsi="Consolas" w:cs="Consolas"/>
                <w:color w:val="24292E"/>
              </w:rPr>
              <w:t xml:space="preserve"> ADD [IF NOT EXISTS] PARTITION </w:t>
            </w:r>
            <w:proofErr w:type="spellStart"/>
            <w:r w:rsidRPr="003B130B">
              <w:rPr>
                <w:rFonts w:ascii="Consolas" w:hAnsi="Consolas" w:cs="Consolas"/>
                <w:color w:val="24292E"/>
              </w:rPr>
              <w:t>partition_spec</w:t>
            </w:r>
            <w:proofErr w:type="spellEnd"/>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[LOCATION 'location1'</w:t>
            </w:r>
            <w:proofErr w:type="gramStart"/>
            <w:r w:rsidRPr="003B130B">
              <w:rPr>
                <w:rFonts w:ascii="Consolas" w:hAnsi="Consolas" w:cs="Consolas"/>
                <w:color w:val="24292E"/>
              </w:rPr>
              <w:t>]</w:t>
            </w:r>
            <w:proofErr w:type="spellStart"/>
            <w:r w:rsidRPr="003B130B">
              <w:rPr>
                <w:rFonts w:ascii="Consolas" w:hAnsi="Consolas" w:cs="Consolas"/>
                <w:color w:val="24292E"/>
              </w:rPr>
              <w:t>partition</w:t>
            </w:r>
            <w:proofErr w:type="gramEnd"/>
            <w:r w:rsidRPr="003B130B">
              <w:rPr>
                <w:rFonts w:ascii="Consolas" w:hAnsi="Consolas" w:cs="Consolas"/>
                <w:color w:val="24292E"/>
              </w:rPr>
              <w:t>_spec</w:t>
            </w:r>
            <w:proofErr w:type="spellEnd"/>
            <w:r w:rsidRPr="003B130B">
              <w:rPr>
                <w:rFonts w:ascii="Consolas" w:hAnsi="Consolas" w:cs="Consolas"/>
                <w:color w:val="24292E"/>
              </w:rPr>
              <w:t>[LOCATION 'location2']...;</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p>
          <w:p w:rsidR="00602DD8" w:rsidRPr="003B130B" w:rsidRDefault="00602DD8" w:rsidP="003B130B">
            <w:pPr>
              <w:spacing w:line="300" w:lineRule="atLeast"/>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sz w:val="20"/>
                <w:szCs w:val="20"/>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proofErr w:type="spellStart"/>
            <w:r w:rsidRPr="003B130B">
              <w:rPr>
                <w:rFonts w:ascii="Consolas" w:hAnsi="Consolas" w:cs="Consolas"/>
                <w:color w:val="24292E"/>
              </w:rPr>
              <w:t>partition_spec</w:t>
            </w:r>
            <w:proofErr w:type="spellEnd"/>
            <w:r w:rsidRPr="003B130B">
              <w:rPr>
                <w:rFonts w:ascii="Consolas" w:hAnsi="Consolas" w:cs="Consolas"/>
                <w:color w:val="24292E"/>
              </w:rPr>
              <w:t>:</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w:t>
            </w:r>
            <w:proofErr w:type="gramStart"/>
            <w:r w:rsidRPr="003B130B">
              <w:rPr>
                <w:rFonts w:ascii="Consolas" w:hAnsi="Consolas" w:cs="Consolas"/>
                <w:color w:val="24292E"/>
              </w:rPr>
              <w:t>(</w:t>
            </w:r>
            <w:proofErr w:type="spellStart"/>
            <w:r w:rsidRPr="003B130B">
              <w:rPr>
                <w:rFonts w:ascii="Consolas" w:hAnsi="Consolas" w:cs="Consolas"/>
                <w:color w:val="24292E"/>
              </w:rPr>
              <w:t>p</w:t>
            </w:r>
            <w:proofErr w:type="gramEnd"/>
            <w:r w:rsidRPr="003B130B">
              <w:rPr>
                <w:rFonts w:ascii="Consolas" w:hAnsi="Consolas" w:cs="Consolas"/>
                <w:color w:val="24292E"/>
              </w:rPr>
              <w:t>_column</w:t>
            </w:r>
            <w:proofErr w:type="spellEnd"/>
            <w:r w:rsidRPr="003B130B">
              <w:rPr>
                <w:rFonts w:ascii="Consolas" w:hAnsi="Consolas" w:cs="Consolas"/>
                <w:color w:val="24292E"/>
              </w:rPr>
              <w:t>=</w:t>
            </w:r>
            <w:proofErr w:type="spellStart"/>
            <w:r w:rsidRPr="003B130B">
              <w:rPr>
                <w:rFonts w:ascii="Consolas" w:hAnsi="Consolas" w:cs="Consolas"/>
                <w:color w:val="24292E"/>
              </w:rPr>
              <w:t>p_col_value,p_column</w:t>
            </w:r>
            <w:proofErr w:type="spellEnd"/>
            <w:r w:rsidRPr="003B130B">
              <w:rPr>
                <w:rFonts w:ascii="Consolas" w:hAnsi="Consolas" w:cs="Consolas"/>
                <w:color w:val="24292E"/>
              </w:rPr>
              <w:t>=</w:t>
            </w:r>
            <w:proofErr w:type="spellStart"/>
            <w:r w:rsidRPr="003B130B">
              <w:rPr>
                <w:rFonts w:ascii="Consolas" w:hAnsi="Consolas" w:cs="Consolas"/>
                <w:color w:val="24292E"/>
              </w:rPr>
              <w:t>p_col_value</w:t>
            </w:r>
            <w:proofErr w:type="spellEnd"/>
            <w:r w:rsidRPr="003B130B">
              <w:rPr>
                <w:rFonts w:ascii="Consolas" w:hAnsi="Consolas" w:cs="Consolas"/>
                <w:color w:val="24292E"/>
              </w:rPr>
              <w:t>,...)</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p>
          <w:p w:rsidR="00602DD8" w:rsidRPr="003B130B" w:rsidRDefault="00602DD8" w:rsidP="003B130B">
            <w:pPr>
              <w:spacing w:line="300" w:lineRule="atLeast"/>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sz w:val="20"/>
                <w:szCs w:val="20"/>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The following query is used to add a partition to the employee table.</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hive&gt; ALTER TABLE employee</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&gt; ADD PARTITION (year=’2013’)</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&gt;location'/2012/part2012';</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p>
          <w:p w:rsidR="00602DD8" w:rsidRPr="003B130B" w:rsidRDefault="00602DD8" w:rsidP="003B130B">
            <w:pPr>
              <w:spacing w:line="300" w:lineRule="atLeast"/>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sz w:val="20"/>
                <w:szCs w:val="20"/>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p>
          <w:p w:rsidR="00602DD8" w:rsidRPr="003B130B" w:rsidRDefault="00602DD8" w:rsidP="003B130B">
            <w:pPr>
              <w:spacing w:line="300" w:lineRule="atLeast"/>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sz w:val="20"/>
                <w:szCs w:val="20"/>
              </w:rPr>
            </w:pPr>
          </w:p>
        </w:tc>
        <w:tc>
          <w:tcPr>
            <w:tcW w:w="9130" w:type="dxa"/>
            <w:shd w:val="clear" w:color="auto" w:fill="FFFFFF"/>
            <w:tcMar>
              <w:top w:w="0" w:type="dxa"/>
              <w:left w:w="150" w:type="dxa"/>
              <w:bottom w:w="0" w:type="dxa"/>
              <w:right w:w="150" w:type="dxa"/>
            </w:tcMar>
            <w:hideMark/>
          </w:tcPr>
          <w:p w:rsidR="00602DD8" w:rsidRPr="003B130B" w:rsidRDefault="003B130B" w:rsidP="003B130B">
            <w:pPr>
              <w:spacing w:line="300" w:lineRule="atLeast"/>
              <w:rPr>
                <w:rFonts w:ascii="Consolas" w:hAnsi="Consolas" w:cs="Consolas"/>
                <w:color w:val="24292E"/>
              </w:rPr>
            </w:pPr>
            <w:r w:rsidRPr="003B130B">
              <w:rPr>
                <w:rFonts w:ascii="Consolas" w:hAnsi="Consolas" w:cs="Consolas"/>
                <w:b/>
                <w:color w:val="24292E"/>
                <w:sz w:val="28"/>
                <w:szCs w:val="28"/>
              </w:rPr>
              <w:t>•</w:t>
            </w:r>
            <w:r w:rsidR="00602DD8" w:rsidRPr="003B130B">
              <w:rPr>
                <w:rFonts w:ascii="Consolas" w:hAnsi="Consolas" w:cs="Consolas"/>
                <w:b/>
                <w:color w:val="24292E"/>
                <w:sz w:val="28"/>
                <w:szCs w:val="28"/>
              </w:rPr>
              <w:t>Explain the difference between Static and Dynamic Partitioning in Hive with an example</w:t>
            </w:r>
            <w:r w:rsidR="00602DD8" w:rsidRPr="003B130B">
              <w:rPr>
                <w:rFonts w:ascii="Consolas" w:hAnsi="Consolas" w:cs="Consolas"/>
                <w:color w:val="24292E"/>
              </w:rPr>
              <w:t>.</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p>
          <w:p w:rsidR="00602DD8" w:rsidRPr="003B130B" w:rsidRDefault="00602DD8" w:rsidP="003B130B">
            <w:pPr>
              <w:spacing w:line="300" w:lineRule="atLeast"/>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sz w:val="20"/>
                <w:szCs w:val="20"/>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b/>
                <w:color w:val="24292E"/>
                <w:sz w:val="28"/>
                <w:szCs w:val="28"/>
              </w:rPr>
            </w:pPr>
            <w:r w:rsidRPr="003B130B">
              <w:rPr>
                <w:rFonts w:ascii="Consolas" w:hAnsi="Consolas" w:cs="Consolas"/>
                <w:b/>
                <w:color w:val="24292E"/>
                <w:sz w:val="28"/>
                <w:szCs w:val="28"/>
              </w:rPr>
              <w:t xml:space="preserve">When to use static partitioning </w:t>
            </w:r>
          </w:p>
          <w:p w:rsidR="003B130B" w:rsidRPr="003B130B" w:rsidRDefault="003B130B" w:rsidP="003B130B">
            <w:pPr>
              <w:spacing w:line="300" w:lineRule="atLeast"/>
              <w:rPr>
                <w:rFonts w:ascii="Consolas" w:hAnsi="Consolas" w:cs="Consolas"/>
                <w:color w:val="24292E"/>
              </w:rPr>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Static partitioning needs to be applied when we know data (supposed to be inserted) belongs to which partition.</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Static Partition saves your time in loading data compared to dynamic partition You “statically” add a partition in table and move the file into the partition of the table.</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We can alter the partition in static partition</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 xml:space="preserve">You can get the partition column value form the filename, day of date </w:t>
            </w:r>
            <w:proofErr w:type="spellStart"/>
            <w:r w:rsidRPr="003B130B">
              <w:rPr>
                <w:rFonts w:ascii="Consolas" w:hAnsi="Consolas" w:cs="Consolas"/>
                <w:color w:val="24292E"/>
              </w:rPr>
              <w:t>etc</w:t>
            </w:r>
            <w:proofErr w:type="spellEnd"/>
            <w:r w:rsidRPr="003B130B">
              <w:rPr>
                <w:rFonts w:ascii="Consolas" w:hAnsi="Consolas" w:cs="Consolas"/>
                <w:color w:val="24292E"/>
              </w:rPr>
              <w:t xml:space="preserve"> without reading the whole big file. If you want to use Static partition in hive you should set property</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p>
          <w:p w:rsidR="00602DD8" w:rsidRPr="003B130B" w:rsidRDefault="00602DD8" w:rsidP="003B130B">
            <w:pPr>
              <w:spacing w:line="300" w:lineRule="atLeast"/>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sz w:val="20"/>
                <w:szCs w:val="20"/>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hive&gt; LOAD DATA LOCAL INPATH '${</w:t>
            </w:r>
            <w:proofErr w:type="spellStart"/>
            <w:r w:rsidRPr="003B130B">
              <w:rPr>
                <w:rFonts w:ascii="Consolas" w:hAnsi="Consolas" w:cs="Consolas"/>
                <w:color w:val="24292E"/>
              </w:rPr>
              <w:t>env:HOME</w:t>
            </w:r>
            <w:proofErr w:type="spellEnd"/>
            <w:r w:rsidRPr="003B130B">
              <w:rPr>
                <w:rFonts w:ascii="Consolas" w:hAnsi="Consolas" w:cs="Consolas"/>
                <w:color w:val="24292E"/>
              </w:rPr>
              <w:t>}/staticinput.txt'</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 xml:space="preserve">      INTO TABLE </w:t>
            </w:r>
            <w:proofErr w:type="spellStart"/>
            <w:r w:rsidRPr="003B130B">
              <w:rPr>
                <w:rFonts w:ascii="Consolas" w:hAnsi="Consolas" w:cs="Consolas"/>
                <w:color w:val="24292E"/>
              </w:rPr>
              <w:t>partitioned_user</w:t>
            </w:r>
            <w:proofErr w:type="spellEnd"/>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 xml:space="preserve">      PARTITION (country = 'US', state = 'CA'); </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p>
          <w:p w:rsidR="00602DD8" w:rsidRPr="003B130B" w:rsidRDefault="00602DD8" w:rsidP="003B130B">
            <w:pPr>
              <w:spacing w:line="300" w:lineRule="atLeast"/>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sz w:val="20"/>
                <w:szCs w:val="20"/>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This property set by default in hive-site.xml Static partition is in Strict Mode You should use where clause to use limit in static partition You can perform Static partition on Hive Manage table or external table.</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p>
          <w:p w:rsidR="00602DD8" w:rsidRPr="003B130B" w:rsidRDefault="00602DD8" w:rsidP="003B130B">
            <w:pPr>
              <w:spacing w:line="300" w:lineRule="atLeast"/>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sz w:val="20"/>
                <w:szCs w:val="20"/>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b/>
                <w:color w:val="24292E"/>
                <w:sz w:val="28"/>
                <w:szCs w:val="28"/>
              </w:rPr>
            </w:pPr>
            <w:r w:rsidRPr="003B130B">
              <w:rPr>
                <w:rFonts w:ascii="Consolas" w:hAnsi="Consolas" w:cs="Consolas"/>
                <w:b/>
                <w:color w:val="24292E"/>
                <w:sz w:val="28"/>
                <w:szCs w:val="28"/>
              </w:rPr>
              <w:t xml:space="preserve">When to use dynamic partitioning </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sz w:val="20"/>
                <w:szCs w:val="20"/>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 xml:space="preserve"> In static partitioning, every partitioning needs to be backed with individual hive statement which is not feasible for large number of partitions as it will require writing of lot of hive statements.</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In that scenario dynamic partitioning is suggested as we can create as many number of partitions with single hive statement.</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p>
          <w:p w:rsidR="00602DD8" w:rsidRPr="003B130B" w:rsidRDefault="00602DD8" w:rsidP="003B130B">
            <w:pPr>
              <w:spacing w:line="300" w:lineRule="atLeast"/>
            </w:pP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sz w:val="20"/>
                <w:szCs w:val="20"/>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 xml:space="preserve">hive&gt;INSERT INTO TABLE </w:t>
            </w:r>
            <w:proofErr w:type="spellStart"/>
            <w:r w:rsidRPr="003B130B">
              <w:rPr>
                <w:rFonts w:ascii="Consolas" w:hAnsi="Consolas" w:cs="Consolas"/>
                <w:color w:val="24292E"/>
              </w:rPr>
              <w:t>partitioned_user</w:t>
            </w:r>
            <w:proofErr w:type="spellEnd"/>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PARTITION (country, state)</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 xml:space="preserve"> SELECT  </w:t>
            </w:r>
            <w:proofErr w:type="spellStart"/>
            <w:r w:rsidRPr="003B130B">
              <w:rPr>
                <w:rFonts w:ascii="Consolas" w:hAnsi="Consolas" w:cs="Consolas"/>
                <w:color w:val="24292E"/>
              </w:rPr>
              <w:t>firstname</w:t>
            </w:r>
            <w:proofErr w:type="spellEnd"/>
            <w:r w:rsidRPr="003B130B">
              <w:rPr>
                <w:rFonts w:ascii="Consolas" w:hAnsi="Consolas" w:cs="Consolas"/>
                <w:color w:val="24292E"/>
              </w:rPr>
              <w:t xml:space="preserve"> ,</w:t>
            </w:r>
            <w:proofErr w:type="spellStart"/>
            <w:r w:rsidRPr="003B130B">
              <w:rPr>
                <w:rFonts w:ascii="Consolas" w:hAnsi="Consolas" w:cs="Consolas"/>
                <w:color w:val="24292E"/>
              </w:rPr>
              <w:t>lastname</w:t>
            </w:r>
            <w:proofErr w:type="spellEnd"/>
            <w:r w:rsidRPr="003B130B">
              <w:rPr>
                <w:rFonts w:ascii="Consolas" w:hAnsi="Consolas" w:cs="Consolas"/>
                <w:color w:val="24292E"/>
              </w:rPr>
              <w:t xml:space="preserve"> ,address ,  city  ,post ,phone1 ,phone2 ,email  ,web ,country,  state     </w:t>
            </w:r>
          </w:p>
        </w:tc>
      </w:tr>
      <w:tr w:rsidR="00602DD8" w:rsidRPr="003B130B" w:rsidTr="003B130B">
        <w:tc>
          <w:tcPr>
            <w:tcW w:w="320" w:type="dxa"/>
            <w:shd w:val="clear" w:color="auto" w:fill="FFFFFF"/>
            <w:noWrap/>
            <w:tcMar>
              <w:top w:w="0" w:type="dxa"/>
              <w:left w:w="150" w:type="dxa"/>
              <w:bottom w:w="0" w:type="dxa"/>
              <w:right w:w="150" w:type="dxa"/>
            </w:tcMar>
            <w:hideMark/>
          </w:tcPr>
          <w:p w:rsidR="00602DD8" w:rsidRDefault="00602DD8" w:rsidP="003B130B">
            <w:pPr>
              <w:spacing w:line="300" w:lineRule="atLeast"/>
              <w:rPr>
                <w:rFonts w:ascii="Consolas" w:hAnsi="Consolas" w:cs="Consolas"/>
                <w:color w:val="24292E"/>
                <w:sz w:val="18"/>
                <w:szCs w:val="18"/>
              </w:rPr>
            </w:pPr>
          </w:p>
        </w:tc>
        <w:tc>
          <w:tcPr>
            <w:tcW w:w="9130" w:type="dxa"/>
            <w:shd w:val="clear" w:color="auto" w:fill="FFFFFF"/>
            <w:tcMar>
              <w:top w:w="0" w:type="dxa"/>
              <w:left w:w="150" w:type="dxa"/>
              <w:bottom w:w="0" w:type="dxa"/>
              <w:right w:w="150" w:type="dxa"/>
            </w:tcMar>
            <w:hideMark/>
          </w:tcPr>
          <w:p w:rsidR="00602DD8" w:rsidRPr="003B130B" w:rsidRDefault="00602DD8" w:rsidP="003B130B">
            <w:pPr>
              <w:spacing w:line="300" w:lineRule="atLeast"/>
              <w:rPr>
                <w:rFonts w:ascii="Consolas" w:hAnsi="Consolas" w:cs="Consolas"/>
                <w:color w:val="24292E"/>
              </w:rPr>
            </w:pPr>
            <w:r w:rsidRPr="003B130B">
              <w:rPr>
                <w:rFonts w:ascii="Consolas" w:hAnsi="Consolas" w:cs="Consolas"/>
                <w:color w:val="24292E"/>
              </w:rPr>
              <w:t xml:space="preserve">FROM </w:t>
            </w:r>
            <w:proofErr w:type="spellStart"/>
            <w:r w:rsidRPr="003B130B">
              <w:rPr>
                <w:rFonts w:ascii="Consolas" w:hAnsi="Consolas" w:cs="Consolas"/>
                <w:color w:val="24292E"/>
              </w:rPr>
              <w:t>temp_user</w:t>
            </w:r>
            <w:proofErr w:type="spellEnd"/>
            <w:r w:rsidRPr="003B130B">
              <w:rPr>
                <w:rFonts w:ascii="Consolas" w:hAnsi="Consolas" w:cs="Consolas"/>
                <w:color w:val="24292E"/>
              </w:rPr>
              <w:t>;</w:t>
            </w:r>
          </w:p>
        </w:tc>
      </w:tr>
    </w:tbl>
    <w:p w:rsidR="00013A75" w:rsidRDefault="00013A75" w:rsidP="003B130B"/>
    <w:sectPr w:rsidR="00013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D8"/>
    <w:rsid w:val="00013A75"/>
    <w:rsid w:val="003B130B"/>
    <w:rsid w:val="00602DD8"/>
    <w:rsid w:val="00E4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4AA37-A329-4D55-A829-90382900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D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3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471</Words>
  <Characters>2687</Characters>
  <Application>Microsoft Office Word</Application>
  <DocSecurity>0</DocSecurity>
  <Lines>22</Lines>
  <Paragraphs>6</Paragraphs>
  <ScaleCrop>false</ScaleCrop>
  <Company>Cognizant Technology Solutions</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Sukhija, Himanshu (Cognizant)</cp:lastModifiedBy>
  <cp:revision>3</cp:revision>
  <dcterms:created xsi:type="dcterms:W3CDTF">2017-05-02T08:54:00Z</dcterms:created>
  <dcterms:modified xsi:type="dcterms:W3CDTF">2017-05-02T08:57:00Z</dcterms:modified>
</cp:coreProperties>
</file>