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sz w:val="72"/>
          <w:szCs w:val="72"/>
        </w:rPr>
        <w:id w:val="-293054642"/>
        <w:docPartObj>
          <w:docPartGallery w:val="Cover Pages"/>
          <w:docPartUnique/>
        </w:docPartObj>
      </w:sdtPr>
      <w:sdtEndPr>
        <w:rPr>
          <w:b/>
          <w:bCs/>
          <w:color w:val="365F91" w:themeColor="accent1" w:themeShade="BF"/>
          <w:sz w:val="28"/>
          <w:szCs w:val="28"/>
          <w:lang w:eastAsia="ja-JP"/>
        </w:rPr>
      </w:sdtEndPr>
      <w:sdtContent>
        <w:p w14:paraId="6EBDDF95" w14:textId="77777777" w:rsidR="00153964" w:rsidRPr="00551650" w:rsidRDefault="00153964" w:rsidP="00153964">
          <w:pPr>
            <w:pStyle w:val="NoSpacing"/>
            <w:rPr>
              <w:rFonts w:eastAsiaTheme="majorEastAsia" w:cstheme="majorBidi"/>
              <w:sz w:val="72"/>
              <w:szCs w:val="72"/>
            </w:rPr>
          </w:pPr>
          <w:r w:rsidRPr="00551650">
            <w:rPr>
              <w:noProof/>
              <w:color w:val="FF0000"/>
            </w:rPr>
            <w:drawing>
              <wp:anchor distT="0" distB="0" distL="114300" distR="114300" simplePos="0" relativeHeight="251659264" behindDoc="1" locked="0" layoutInCell="1" allowOverlap="1" wp14:anchorId="5F34032A" wp14:editId="696A49E2">
                <wp:simplePos x="0" y="0"/>
                <wp:positionH relativeFrom="column">
                  <wp:posOffset>-528955</wp:posOffset>
                </wp:positionH>
                <wp:positionV relativeFrom="paragraph">
                  <wp:posOffset>-703580</wp:posOffset>
                </wp:positionV>
                <wp:extent cx="1810385" cy="657860"/>
                <wp:effectExtent l="0" t="0" r="0" b="8890"/>
                <wp:wrapThrough wrapText="bothSides">
                  <wp:wrapPolygon edited="0">
                    <wp:start x="0" y="0"/>
                    <wp:lineTo x="0" y="21266"/>
                    <wp:lineTo x="21365" y="21266"/>
                    <wp:lineTo x="2136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umBran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0385" cy="657860"/>
                        </a:xfrm>
                        <a:prstGeom prst="rect">
                          <a:avLst/>
                        </a:prstGeom>
                      </pic:spPr>
                    </pic:pic>
                  </a:graphicData>
                </a:graphic>
                <wp14:sizeRelH relativeFrom="margin">
                  <wp14:pctWidth>0</wp14:pctWidth>
                </wp14:sizeRelH>
                <wp14:sizeRelV relativeFrom="margin">
                  <wp14:pctHeight>0</wp14:pctHeight>
                </wp14:sizeRelV>
              </wp:anchor>
            </w:drawing>
          </w:r>
        </w:p>
        <w:sdt>
          <w:sdtPr>
            <w:rPr>
              <w:rFonts w:eastAsiaTheme="majorEastAsia" w:cstheme="majorBidi"/>
              <w:color w:val="0070C0"/>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14:paraId="05373DEF" w14:textId="77777777" w:rsidR="00153964" w:rsidRPr="00551650" w:rsidRDefault="00153964" w:rsidP="00153964">
              <w:pPr>
                <w:pStyle w:val="NoSpacing"/>
                <w:rPr>
                  <w:rFonts w:eastAsiaTheme="majorEastAsia" w:cstheme="majorBidi"/>
                  <w:sz w:val="72"/>
                  <w:szCs w:val="72"/>
                </w:rPr>
              </w:pPr>
              <w:r>
                <w:rPr>
                  <w:rFonts w:eastAsiaTheme="majorEastAsia" w:cstheme="majorBidi"/>
                  <w:color w:val="0070C0"/>
                  <w:sz w:val="72"/>
                  <w:szCs w:val="72"/>
                </w:rPr>
                <w:t>Talend Standards and Best Practices</w:t>
              </w:r>
            </w:p>
          </w:sdtContent>
        </w:sdt>
        <w:p w14:paraId="334FB565" w14:textId="77777777" w:rsidR="00153964" w:rsidRPr="00551650" w:rsidRDefault="00153964" w:rsidP="00153964">
          <w:pPr>
            <w:pStyle w:val="NoSpacing"/>
            <w:rPr>
              <w:rFonts w:eastAsiaTheme="majorEastAsia" w:cstheme="majorBidi"/>
              <w:sz w:val="36"/>
              <w:szCs w:val="36"/>
            </w:rPr>
          </w:pPr>
        </w:p>
        <w:p w14:paraId="13EEA6AE" w14:textId="77777777" w:rsidR="00153964" w:rsidRPr="00551650" w:rsidRDefault="00153964" w:rsidP="00153964">
          <w:pPr>
            <w:pStyle w:val="NoSpacing"/>
            <w:rPr>
              <w:rFonts w:eastAsiaTheme="majorEastAsia" w:cstheme="majorBidi"/>
              <w:sz w:val="36"/>
              <w:szCs w:val="36"/>
            </w:rPr>
          </w:pPr>
        </w:p>
        <w:p w14:paraId="457D2386" w14:textId="77777777" w:rsidR="00153964" w:rsidRPr="00551650" w:rsidRDefault="00153964" w:rsidP="00153964">
          <w:pPr>
            <w:pStyle w:val="NoSpacing"/>
            <w:tabs>
              <w:tab w:val="left" w:pos="1350"/>
            </w:tabs>
            <w:rPr>
              <w:rFonts w:eastAsiaTheme="majorEastAsia" w:cstheme="majorBidi"/>
              <w:sz w:val="36"/>
              <w:szCs w:val="36"/>
            </w:rPr>
          </w:pPr>
          <w:r w:rsidRPr="00551650">
            <w:rPr>
              <w:rFonts w:eastAsiaTheme="majorEastAsia" w:cstheme="majorBidi"/>
              <w:sz w:val="36"/>
              <w:szCs w:val="36"/>
            </w:rPr>
            <w:tab/>
          </w:r>
        </w:p>
        <w:p w14:paraId="6CC89C00" w14:textId="77777777" w:rsidR="00153964" w:rsidRPr="00551650" w:rsidRDefault="00153964" w:rsidP="00153964"/>
        <w:p w14:paraId="6715A169" w14:textId="77777777" w:rsidR="00153964" w:rsidRPr="00551650" w:rsidRDefault="00153964" w:rsidP="00153964">
          <w:pPr>
            <w:rPr>
              <w:rFonts w:eastAsiaTheme="majorEastAsia" w:cstheme="majorBidi"/>
              <w:b/>
              <w:bCs/>
              <w:color w:val="365F91" w:themeColor="accent1" w:themeShade="BF"/>
              <w:sz w:val="28"/>
              <w:szCs w:val="28"/>
              <w:lang w:eastAsia="ja-JP"/>
            </w:rPr>
          </w:pPr>
          <w:r w:rsidRPr="00551650">
            <w:rPr>
              <w:rFonts w:eastAsiaTheme="majorEastAsia" w:cstheme="majorBidi"/>
              <w:b/>
              <w:bCs/>
              <w:color w:val="365F91" w:themeColor="accent1" w:themeShade="BF"/>
              <w:sz w:val="28"/>
              <w:szCs w:val="28"/>
              <w:lang w:eastAsia="ja-JP"/>
            </w:rPr>
            <w:br w:type="page"/>
          </w:r>
        </w:p>
      </w:sdtContent>
    </w:sdt>
    <w:p w14:paraId="43DE2B43" w14:textId="77777777" w:rsidR="00153964" w:rsidRDefault="00153964" w:rsidP="00153964">
      <w:pPr>
        <w:pStyle w:val="TOC1"/>
        <w:rPr>
          <w:rFonts w:eastAsiaTheme="minorEastAsia"/>
          <w:noProof/>
        </w:rPr>
      </w:pPr>
      <w:r w:rsidRPr="00551650">
        <w:lastRenderedPageBreak/>
        <w:fldChar w:fldCharType="begin"/>
      </w:r>
      <w:r w:rsidRPr="00551650">
        <w:instrText xml:space="preserve"> TOC \o "1-3" \h \z \u </w:instrText>
      </w:r>
      <w:r w:rsidRPr="00551650">
        <w:fldChar w:fldCharType="separate"/>
      </w:r>
      <w:hyperlink w:anchor="_Toc468834585" w:history="1">
        <w:r w:rsidRPr="008D36B8">
          <w:rPr>
            <w:rStyle w:val="Hyperlink"/>
            <w:noProof/>
          </w:rPr>
          <w:t>1.</w:t>
        </w:r>
        <w:r>
          <w:rPr>
            <w:rFonts w:eastAsiaTheme="minorEastAsia"/>
            <w:noProof/>
          </w:rPr>
          <w:tab/>
        </w:r>
        <w:r w:rsidRPr="008D36B8">
          <w:rPr>
            <w:rStyle w:val="Hyperlink"/>
            <w:noProof/>
          </w:rPr>
          <w:t>Overview</w:t>
        </w:r>
        <w:r>
          <w:rPr>
            <w:noProof/>
            <w:webHidden/>
          </w:rPr>
          <w:tab/>
        </w:r>
        <w:r>
          <w:rPr>
            <w:noProof/>
            <w:webHidden/>
          </w:rPr>
          <w:fldChar w:fldCharType="begin"/>
        </w:r>
        <w:r>
          <w:rPr>
            <w:noProof/>
            <w:webHidden/>
          </w:rPr>
          <w:instrText xml:space="preserve"> PAGEREF _Toc468834585 \h </w:instrText>
        </w:r>
        <w:r>
          <w:rPr>
            <w:noProof/>
            <w:webHidden/>
          </w:rPr>
        </w:r>
        <w:r>
          <w:rPr>
            <w:noProof/>
            <w:webHidden/>
          </w:rPr>
          <w:fldChar w:fldCharType="separate"/>
        </w:r>
        <w:r>
          <w:rPr>
            <w:noProof/>
            <w:webHidden/>
          </w:rPr>
          <w:t>3</w:t>
        </w:r>
        <w:r>
          <w:rPr>
            <w:noProof/>
            <w:webHidden/>
          </w:rPr>
          <w:fldChar w:fldCharType="end"/>
        </w:r>
      </w:hyperlink>
    </w:p>
    <w:p w14:paraId="3D2E7551" w14:textId="77777777" w:rsidR="00153964" w:rsidRDefault="006C1FFB" w:rsidP="00153964">
      <w:pPr>
        <w:pStyle w:val="TOC2"/>
        <w:rPr>
          <w:rFonts w:eastAsiaTheme="minorEastAsia"/>
          <w:noProof/>
        </w:rPr>
      </w:pPr>
      <w:hyperlink w:anchor="_Toc468834586" w:history="1">
        <w:r w:rsidR="00153964" w:rsidRPr="008D36B8">
          <w:rPr>
            <w:rStyle w:val="Hyperlink"/>
            <w:noProof/>
          </w:rPr>
          <w:t>I.</w:t>
        </w:r>
        <w:r w:rsidR="00153964">
          <w:rPr>
            <w:rFonts w:eastAsiaTheme="minorEastAsia"/>
            <w:noProof/>
          </w:rPr>
          <w:tab/>
        </w:r>
        <w:r w:rsidR="00153964" w:rsidRPr="008D36B8">
          <w:rPr>
            <w:rStyle w:val="Hyperlink"/>
            <w:noProof/>
          </w:rPr>
          <w:t>Purpose of the document</w:t>
        </w:r>
        <w:r w:rsidR="00153964">
          <w:rPr>
            <w:noProof/>
            <w:webHidden/>
          </w:rPr>
          <w:tab/>
        </w:r>
        <w:r w:rsidR="00153964">
          <w:rPr>
            <w:noProof/>
            <w:webHidden/>
          </w:rPr>
          <w:fldChar w:fldCharType="begin"/>
        </w:r>
        <w:r w:rsidR="00153964">
          <w:rPr>
            <w:noProof/>
            <w:webHidden/>
          </w:rPr>
          <w:instrText xml:space="preserve"> PAGEREF _Toc468834586 \h </w:instrText>
        </w:r>
        <w:r w:rsidR="00153964">
          <w:rPr>
            <w:noProof/>
            <w:webHidden/>
          </w:rPr>
        </w:r>
        <w:r w:rsidR="00153964">
          <w:rPr>
            <w:noProof/>
            <w:webHidden/>
          </w:rPr>
          <w:fldChar w:fldCharType="separate"/>
        </w:r>
        <w:r w:rsidR="00153964">
          <w:rPr>
            <w:noProof/>
            <w:webHidden/>
          </w:rPr>
          <w:t>3</w:t>
        </w:r>
        <w:r w:rsidR="00153964">
          <w:rPr>
            <w:noProof/>
            <w:webHidden/>
          </w:rPr>
          <w:fldChar w:fldCharType="end"/>
        </w:r>
      </w:hyperlink>
    </w:p>
    <w:p w14:paraId="3A57854F" w14:textId="77777777" w:rsidR="00153964" w:rsidRDefault="006C1FFB" w:rsidP="00153964">
      <w:pPr>
        <w:pStyle w:val="TOC2"/>
        <w:rPr>
          <w:rFonts w:eastAsiaTheme="minorEastAsia"/>
          <w:noProof/>
        </w:rPr>
      </w:pPr>
      <w:hyperlink w:anchor="_Toc468834587" w:history="1">
        <w:r w:rsidR="00153964" w:rsidRPr="008D36B8">
          <w:rPr>
            <w:rStyle w:val="Hyperlink"/>
            <w:noProof/>
          </w:rPr>
          <w:t>II.</w:t>
        </w:r>
        <w:r w:rsidR="00153964">
          <w:rPr>
            <w:rFonts w:eastAsiaTheme="minorEastAsia"/>
            <w:noProof/>
          </w:rPr>
          <w:tab/>
        </w:r>
        <w:r w:rsidR="00153964" w:rsidRPr="008D36B8">
          <w:rPr>
            <w:rStyle w:val="Hyperlink"/>
            <w:noProof/>
          </w:rPr>
          <w:t>Intended Audience</w:t>
        </w:r>
        <w:r w:rsidR="00153964">
          <w:rPr>
            <w:noProof/>
            <w:webHidden/>
          </w:rPr>
          <w:tab/>
        </w:r>
        <w:r w:rsidR="00153964">
          <w:rPr>
            <w:noProof/>
            <w:webHidden/>
          </w:rPr>
          <w:fldChar w:fldCharType="begin"/>
        </w:r>
        <w:r w:rsidR="00153964">
          <w:rPr>
            <w:noProof/>
            <w:webHidden/>
          </w:rPr>
          <w:instrText xml:space="preserve"> PAGEREF _Toc468834587 \h </w:instrText>
        </w:r>
        <w:r w:rsidR="00153964">
          <w:rPr>
            <w:noProof/>
            <w:webHidden/>
          </w:rPr>
        </w:r>
        <w:r w:rsidR="00153964">
          <w:rPr>
            <w:noProof/>
            <w:webHidden/>
          </w:rPr>
          <w:fldChar w:fldCharType="separate"/>
        </w:r>
        <w:r w:rsidR="00153964">
          <w:rPr>
            <w:noProof/>
            <w:webHidden/>
          </w:rPr>
          <w:t>3</w:t>
        </w:r>
        <w:r w:rsidR="00153964">
          <w:rPr>
            <w:noProof/>
            <w:webHidden/>
          </w:rPr>
          <w:fldChar w:fldCharType="end"/>
        </w:r>
      </w:hyperlink>
    </w:p>
    <w:p w14:paraId="4AA1FC38" w14:textId="77777777" w:rsidR="00153964" w:rsidRDefault="006C1FFB" w:rsidP="00153964">
      <w:pPr>
        <w:pStyle w:val="TOC1"/>
        <w:rPr>
          <w:rFonts w:eastAsiaTheme="minorEastAsia"/>
          <w:noProof/>
        </w:rPr>
      </w:pPr>
      <w:hyperlink w:anchor="_Toc468834588" w:history="1">
        <w:r w:rsidR="00153964" w:rsidRPr="008D36B8">
          <w:rPr>
            <w:rStyle w:val="Hyperlink"/>
            <w:noProof/>
          </w:rPr>
          <w:t>2.</w:t>
        </w:r>
        <w:r w:rsidR="00153964">
          <w:rPr>
            <w:rFonts w:eastAsiaTheme="minorEastAsia"/>
            <w:noProof/>
          </w:rPr>
          <w:tab/>
        </w:r>
        <w:r w:rsidR="00153964" w:rsidRPr="008D36B8">
          <w:rPr>
            <w:rStyle w:val="Hyperlink"/>
            <w:noProof/>
          </w:rPr>
          <w:t>Naming Conventions</w:t>
        </w:r>
        <w:r w:rsidR="00153964">
          <w:rPr>
            <w:noProof/>
            <w:webHidden/>
          </w:rPr>
          <w:tab/>
        </w:r>
        <w:r w:rsidR="00153964">
          <w:rPr>
            <w:noProof/>
            <w:webHidden/>
          </w:rPr>
          <w:fldChar w:fldCharType="begin"/>
        </w:r>
        <w:r w:rsidR="00153964">
          <w:rPr>
            <w:noProof/>
            <w:webHidden/>
          </w:rPr>
          <w:instrText xml:space="preserve"> PAGEREF _Toc468834588 \h </w:instrText>
        </w:r>
        <w:r w:rsidR="00153964">
          <w:rPr>
            <w:noProof/>
            <w:webHidden/>
          </w:rPr>
        </w:r>
        <w:r w:rsidR="00153964">
          <w:rPr>
            <w:noProof/>
            <w:webHidden/>
          </w:rPr>
          <w:fldChar w:fldCharType="separate"/>
        </w:r>
        <w:r w:rsidR="00153964">
          <w:rPr>
            <w:noProof/>
            <w:webHidden/>
          </w:rPr>
          <w:t>4</w:t>
        </w:r>
        <w:r w:rsidR="00153964">
          <w:rPr>
            <w:noProof/>
            <w:webHidden/>
          </w:rPr>
          <w:fldChar w:fldCharType="end"/>
        </w:r>
      </w:hyperlink>
    </w:p>
    <w:p w14:paraId="4355C5FD" w14:textId="77777777" w:rsidR="00153964" w:rsidRDefault="006C1FFB" w:rsidP="00153964">
      <w:pPr>
        <w:pStyle w:val="TOC2"/>
        <w:rPr>
          <w:rFonts w:eastAsiaTheme="minorEastAsia"/>
          <w:noProof/>
        </w:rPr>
      </w:pPr>
      <w:hyperlink w:anchor="_Toc468834589" w:history="1">
        <w:r w:rsidR="00153964" w:rsidRPr="008D36B8">
          <w:rPr>
            <w:rStyle w:val="Hyperlink"/>
            <w:noProof/>
          </w:rPr>
          <w:t>I.</w:t>
        </w:r>
        <w:r w:rsidR="00153964">
          <w:rPr>
            <w:rFonts w:eastAsiaTheme="minorEastAsia"/>
            <w:noProof/>
          </w:rPr>
          <w:tab/>
        </w:r>
        <w:r w:rsidR="00153964" w:rsidRPr="008D36B8">
          <w:rPr>
            <w:rStyle w:val="Hyperlink"/>
            <w:noProof/>
          </w:rPr>
          <w:t>Job Naming Conventions</w:t>
        </w:r>
        <w:r w:rsidR="00153964">
          <w:rPr>
            <w:noProof/>
            <w:webHidden/>
          </w:rPr>
          <w:tab/>
        </w:r>
        <w:r w:rsidR="00153964">
          <w:rPr>
            <w:noProof/>
            <w:webHidden/>
          </w:rPr>
          <w:fldChar w:fldCharType="begin"/>
        </w:r>
        <w:r w:rsidR="00153964">
          <w:rPr>
            <w:noProof/>
            <w:webHidden/>
          </w:rPr>
          <w:instrText xml:space="preserve"> PAGEREF _Toc468834589 \h </w:instrText>
        </w:r>
        <w:r w:rsidR="00153964">
          <w:rPr>
            <w:noProof/>
            <w:webHidden/>
          </w:rPr>
        </w:r>
        <w:r w:rsidR="00153964">
          <w:rPr>
            <w:noProof/>
            <w:webHidden/>
          </w:rPr>
          <w:fldChar w:fldCharType="separate"/>
        </w:r>
        <w:r w:rsidR="00153964">
          <w:rPr>
            <w:noProof/>
            <w:webHidden/>
          </w:rPr>
          <w:t>4</w:t>
        </w:r>
        <w:r w:rsidR="00153964">
          <w:rPr>
            <w:noProof/>
            <w:webHidden/>
          </w:rPr>
          <w:fldChar w:fldCharType="end"/>
        </w:r>
      </w:hyperlink>
    </w:p>
    <w:p w14:paraId="4C9945FD" w14:textId="77777777" w:rsidR="00153964" w:rsidRDefault="006C1FFB" w:rsidP="00153964">
      <w:pPr>
        <w:pStyle w:val="TOC2"/>
        <w:rPr>
          <w:rFonts w:eastAsiaTheme="minorEastAsia"/>
          <w:noProof/>
        </w:rPr>
      </w:pPr>
      <w:hyperlink w:anchor="_Toc468834590" w:history="1">
        <w:r w:rsidR="00153964" w:rsidRPr="008D36B8">
          <w:rPr>
            <w:rStyle w:val="Hyperlink"/>
            <w:noProof/>
          </w:rPr>
          <w:t>II.</w:t>
        </w:r>
        <w:r w:rsidR="00153964">
          <w:rPr>
            <w:rFonts w:eastAsiaTheme="minorEastAsia"/>
            <w:noProof/>
          </w:rPr>
          <w:tab/>
        </w:r>
        <w:r w:rsidR="00153964" w:rsidRPr="008D36B8">
          <w:rPr>
            <w:rStyle w:val="Hyperlink"/>
            <w:noProof/>
          </w:rPr>
          <w:t>Joblet Naming Convention</w:t>
        </w:r>
        <w:r w:rsidR="00153964">
          <w:rPr>
            <w:noProof/>
            <w:webHidden/>
          </w:rPr>
          <w:tab/>
        </w:r>
        <w:r w:rsidR="00153964">
          <w:rPr>
            <w:noProof/>
            <w:webHidden/>
          </w:rPr>
          <w:fldChar w:fldCharType="begin"/>
        </w:r>
        <w:r w:rsidR="00153964">
          <w:rPr>
            <w:noProof/>
            <w:webHidden/>
          </w:rPr>
          <w:instrText xml:space="preserve"> PAGEREF _Toc468834590 \h </w:instrText>
        </w:r>
        <w:r w:rsidR="00153964">
          <w:rPr>
            <w:noProof/>
            <w:webHidden/>
          </w:rPr>
        </w:r>
        <w:r w:rsidR="00153964">
          <w:rPr>
            <w:noProof/>
            <w:webHidden/>
          </w:rPr>
          <w:fldChar w:fldCharType="separate"/>
        </w:r>
        <w:r w:rsidR="00153964">
          <w:rPr>
            <w:noProof/>
            <w:webHidden/>
          </w:rPr>
          <w:t>4</w:t>
        </w:r>
        <w:r w:rsidR="00153964">
          <w:rPr>
            <w:noProof/>
            <w:webHidden/>
          </w:rPr>
          <w:fldChar w:fldCharType="end"/>
        </w:r>
      </w:hyperlink>
    </w:p>
    <w:p w14:paraId="2F1ED4E7" w14:textId="77777777" w:rsidR="00153964" w:rsidRDefault="006C1FFB" w:rsidP="00153964">
      <w:pPr>
        <w:pStyle w:val="TOC2"/>
        <w:rPr>
          <w:rFonts w:eastAsiaTheme="minorEastAsia"/>
          <w:noProof/>
        </w:rPr>
      </w:pPr>
      <w:hyperlink w:anchor="_Toc468834591" w:history="1">
        <w:r w:rsidR="00153964" w:rsidRPr="008D36B8">
          <w:rPr>
            <w:rStyle w:val="Hyperlink"/>
            <w:noProof/>
          </w:rPr>
          <w:t>III.</w:t>
        </w:r>
        <w:r w:rsidR="00153964">
          <w:rPr>
            <w:rFonts w:eastAsiaTheme="minorEastAsia"/>
            <w:noProof/>
          </w:rPr>
          <w:tab/>
        </w:r>
        <w:r w:rsidR="00153964" w:rsidRPr="008D36B8">
          <w:rPr>
            <w:rStyle w:val="Hyperlink"/>
            <w:noProof/>
          </w:rPr>
          <w:t>Sub job/Step Naming Convention</w:t>
        </w:r>
        <w:r w:rsidR="00153964">
          <w:rPr>
            <w:noProof/>
            <w:webHidden/>
          </w:rPr>
          <w:tab/>
        </w:r>
        <w:r w:rsidR="00153964">
          <w:rPr>
            <w:noProof/>
            <w:webHidden/>
          </w:rPr>
          <w:fldChar w:fldCharType="begin"/>
        </w:r>
        <w:r w:rsidR="00153964">
          <w:rPr>
            <w:noProof/>
            <w:webHidden/>
          </w:rPr>
          <w:instrText xml:space="preserve"> PAGEREF _Toc468834591 \h </w:instrText>
        </w:r>
        <w:r w:rsidR="00153964">
          <w:rPr>
            <w:noProof/>
            <w:webHidden/>
          </w:rPr>
        </w:r>
        <w:r w:rsidR="00153964">
          <w:rPr>
            <w:noProof/>
            <w:webHidden/>
          </w:rPr>
          <w:fldChar w:fldCharType="separate"/>
        </w:r>
        <w:r w:rsidR="00153964">
          <w:rPr>
            <w:noProof/>
            <w:webHidden/>
          </w:rPr>
          <w:t>5</w:t>
        </w:r>
        <w:r w:rsidR="00153964">
          <w:rPr>
            <w:noProof/>
            <w:webHidden/>
          </w:rPr>
          <w:fldChar w:fldCharType="end"/>
        </w:r>
      </w:hyperlink>
    </w:p>
    <w:p w14:paraId="4CDA5B2A" w14:textId="77777777" w:rsidR="00153964" w:rsidRDefault="006C1FFB" w:rsidP="00153964">
      <w:pPr>
        <w:pStyle w:val="TOC2"/>
        <w:rPr>
          <w:rFonts w:eastAsiaTheme="minorEastAsia"/>
          <w:noProof/>
        </w:rPr>
      </w:pPr>
      <w:hyperlink w:anchor="_Toc468834592" w:history="1">
        <w:r w:rsidR="00153964" w:rsidRPr="008D36B8">
          <w:rPr>
            <w:rStyle w:val="Hyperlink"/>
            <w:noProof/>
          </w:rPr>
          <w:t>IV.</w:t>
        </w:r>
        <w:r w:rsidR="00153964">
          <w:rPr>
            <w:rFonts w:eastAsiaTheme="minorEastAsia"/>
            <w:noProof/>
          </w:rPr>
          <w:tab/>
        </w:r>
        <w:r w:rsidR="00153964" w:rsidRPr="008D36B8">
          <w:rPr>
            <w:rStyle w:val="Hyperlink"/>
            <w:noProof/>
          </w:rPr>
          <w:t>Context Variable Naming Convention</w:t>
        </w:r>
        <w:r w:rsidR="00153964">
          <w:rPr>
            <w:noProof/>
            <w:webHidden/>
          </w:rPr>
          <w:tab/>
        </w:r>
        <w:r w:rsidR="00153964">
          <w:rPr>
            <w:noProof/>
            <w:webHidden/>
          </w:rPr>
          <w:fldChar w:fldCharType="begin"/>
        </w:r>
        <w:r w:rsidR="00153964">
          <w:rPr>
            <w:noProof/>
            <w:webHidden/>
          </w:rPr>
          <w:instrText xml:space="preserve"> PAGEREF _Toc468834592 \h </w:instrText>
        </w:r>
        <w:r w:rsidR="00153964">
          <w:rPr>
            <w:noProof/>
            <w:webHidden/>
          </w:rPr>
        </w:r>
        <w:r w:rsidR="00153964">
          <w:rPr>
            <w:noProof/>
            <w:webHidden/>
          </w:rPr>
          <w:fldChar w:fldCharType="separate"/>
        </w:r>
        <w:r w:rsidR="00153964">
          <w:rPr>
            <w:noProof/>
            <w:webHidden/>
          </w:rPr>
          <w:t>5</w:t>
        </w:r>
        <w:r w:rsidR="00153964">
          <w:rPr>
            <w:noProof/>
            <w:webHidden/>
          </w:rPr>
          <w:fldChar w:fldCharType="end"/>
        </w:r>
      </w:hyperlink>
    </w:p>
    <w:p w14:paraId="6FE82B67" w14:textId="77777777" w:rsidR="00153964" w:rsidRDefault="006C1FFB" w:rsidP="00153964">
      <w:pPr>
        <w:pStyle w:val="TOC2"/>
        <w:rPr>
          <w:rFonts w:eastAsiaTheme="minorEastAsia"/>
          <w:noProof/>
        </w:rPr>
      </w:pPr>
      <w:hyperlink w:anchor="_Toc468834593" w:history="1">
        <w:r w:rsidR="00153964" w:rsidRPr="008D36B8">
          <w:rPr>
            <w:rStyle w:val="Hyperlink"/>
            <w:noProof/>
          </w:rPr>
          <w:t>V.</w:t>
        </w:r>
        <w:r w:rsidR="00153964">
          <w:rPr>
            <w:rFonts w:eastAsiaTheme="minorEastAsia"/>
            <w:noProof/>
          </w:rPr>
          <w:tab/>
        </w:r>
        <w:r w:rsidR="00153964" w:rsidRPr="008D36B8">
          <w:rPr>
            <w:rStyle w:val="Hyperlink"/>
            <w:noProof/>
          </w:rPr>
          <w:t>File Naming Convention</w:t>
        </w:r>
        <w:r w:rsidR="00153964">
          <w:rPr>
            <w:noProof/>
            <w:webHidden/>
          </w:rPr>
          <w:tab/>
        </w:r>
        <w:r w:rsidR="00153964">
          <w:rPr>
            <w:noProof/>
            <w:webHidden/>
          </w:rPr>
          <w:fldChar w:fldCharType="begin"/>
        </w:r>
        <w:r w:rsidR="00153964">
          <w:rPr>
            <w:noProof/>
            <w:webHidden/>
          </w:rPr>
          <w:instrText xml:space="preserve"> PAGEREF _Toc468834593 \h </w:instrText>
        </w:r>
        <w:r w:rsidR="00153964">
          <w:rPr>
            <w:noProof/>
            <w:webHidden/>
          </w:rPr>
        </w:r>
        <w:r w:rsidR="00153964">
          <w:rPr>
            <w:noProof/>
            <w:webHidden/>
          </w:rPr>
          <w:fldChar w:fldCharType="separate"/>
        </w:r>
        <w:r w:rsidR="00153964">
          <w:rPr>
            <w:noProof/>
            <w:webHidden/>
          </w:rPr>
          <w:t>5</w:t>
        </w:r>
        <w:r w:rsidR="00153964">
          <w:rPr>
            <w:noProof/>
            <w:webHidden/>
          </w:rPr>
          <w:fldChar w:fldCharType="end"/>
        </w:r>
      </w:hyperlink>
    </w:p>
    <w:p w14:paraId="38D603C2" w14:textId="77777777" w:rsidR="00153964" w:rsidRDefault="006C1FFB" w:rsidP="00153964">
      <w:pPr>
        <w:pStyle w:val="TOC2"/>
        <w:rPr>
          <w:rFonts w:eastAsiaTheme="minorEastAsia"/>
          <w:noProof/>
        </w:rPr>
      </w:pPr>
      <w:hyperlink w:anchor="_Toc468834594" w:history="1">
        <w:r w:rsidR="00153964" w:rsidRPr="008D36B8">
          <w:rPr>
            <w:rStyle w:val="Hyperlink"/>
            <w:noProof/>
          </w:rPr>
          <w:t>VI.</w:t>
        </w:r>
        <w:r w:rsidR="00153964">
          <w:rPr>
            <w:rFonts w:eastAsiaTheme="minorEastAsia"/>
            <w:noProof/>
          </w:rPr>
          <w:tab/>
        </w:r>
        <w:r w:rsidR="00153964" w:rsidRPr="008D36B8">
          <w:rPr>
            <w:rStyle w:val="Hyperlink"/>
            <w:noProof/>
          </w:rPr>
          <w:t>Folder Naming Convention</w:t>
        </w:r>
        <w:r w:rsidR="00153964">
          <w:rPr>
            <w:noProof/>
            <w:webHidden/>
          </w:rPr>
          <w:tab/>
        </w:r>
        <w:r w:rsidR="00153964">
          <w:rPr>
            <w:noProof/>
            <w:webHidden/>
          </w:rPr>
          <w:fldChar w:fldCharType="begin"/>
        </w:r>
        <w:r w:rsidR="00153964">
          <w:rPr>
            <w:noProof/>
            <w:webHidden/>
          </w:rPr>
          <w:instrText xml:space="preserve"> PAGEREF _Toc468834594 \h </w:instrText>
        </w:r>
        <w:r w:rsidR="00153964">
          <w:rPr>
            <w:noProof/>
            <w:webHidden/>
          </w:rPr>
        </w:r>
        <w:r w:rsidR="00153964">
          <w:rPr>
            <w:noProof/>
            <w:webHidden/>
          </w:rPr>
          <w:fldChar w:fldCharType="separate"/>
        </w:r>
        <w:r w:rsidR="00153964">
          <w:rPr>
            <w:noProof/>
            <w:webHidden/>
          </w:rPr>
          <w:t>5</w:t>
        </w:r>
        <w:r w:rsidR="00153964">
          <w:rPr>
            <w:noProof/>
            <w:webHidden/>
          </w:rPr>
          <w:fldChar w:fldCharType="end"/>
        </w:r>
      </w:hyperlink>
    </w:p>
    <w:p w14:paraId="055AEE57" w14:textId="77777777" w:rsidR="00153964" w:rsidRDefault="006C1FFB" w:rsidP="00153964">
      <w:pPr>
        <w:pStyle w:val="TOC2"/>
        <w:rPr>
          <w:rFonts w:eastAsiaTheme="minorEastAsia"/>
          <w:noProof/>
        </w:rPr>
      </w:pPr>
      <w:hyperlink w:anchor="_Toc468834595" w:history="1">
        <w:r w:rsidR="00153964" w:rsidRPr="008D36B8">
          <w:rPr>
            <w:rStyle w:val="Hyperlink"/>
            <w:noProof/>
          </w:rPr>
          <w:t>VII.</w:t>
        </w:r>
        <w:r w:rsidR="00153964">
          <w:rPr>
            <w:rFonts w:eastAsiaTheme="minorEastAsia"/>
            <w:noProof/>
          </w:rPr>
          <w:tab/>
        </w:r>
        <w:r w:rsidR="00153964" w:rsidRPr="008D36B8">
          <w:rPr>
            <w:rStyle w:val="Hyperlink"/>
            <w:noProof/>
          </w:rPr>
          <w:t>Test Case Naming Convention</w:t>
        </w:r>
        <w:r w:rsidR="00153964">
          <w:rPr>
            <w:noProof/>
            <w:webHidden/>
          </w:rPr>
          <w:tab/>
        </w:r>
        <w:r w:rsidR="00153964">
          <w:rPr>
            <w:noProof/>
            <w:webHidden/>
          </w:rPr>
          <w:fldChar w:fldCharType="begin"/>
        </w:r>
        <w:r w:rsidR="00153964">
          <w:rPr>
            <w:noProof/>
            <w:webHidden/>
          </w:rPr>
          <w:instrText xml:space="preserve"> PAGEREF _Toc468834595 \h </w:instrText>
        </w:r>
        <w:r w:rsidR="00153964">
          <w:rPr>
            <w:noProof/>
            <w:webHidden/>
          </w:rPr>
        </w:r>
        <w:r w:rsidR="00153964">
          <w:rPr>
            <w:noProof/>
            <w:webHidden/>
          </w:rPr>
          <w:fldChar w:fldCharType="separate"/>
        </w:r>
        <w:r w:rsidR="00153964">
          <w:rPr>
            <w:noProof/>
            <w:webHidden/>
          </w:rPr>
          <w:t>6</w:t>
        </w:r>
        <w:r w:rsidR="00153964">
          <w:rPr>
            <w:noProof/>
            <w:webHidden/>
          </w:rPr>
          <w:fldChar w:fldCharType="end"/>
        </w:r>
      </w:hyperlink>
    </w:p>
    <w:p w14:paraId="0C763050" w14:textId="77777777" w:rsidR="00153964" w:rsidRDefault="006C1FFB" w:rsidP="00153964">
      <w:pPr>
        <w:pStyle w:val="TOC1"/>
        <w:rPr>
          <w:rFonts w:eastAsiaTheme="minorEastAsia"/>
          <w:noProof/>
        </w:rPr>
      </w:pPr>
      <w:hyperlink w:anchor="_Toc468834596" w:history="1">
        <w:r w:rsidR="00153964" w:rsidRPr="008D36B8">
          <w:rPr>
            <w:rStyle w:val="Hyperlink"/>
            <w:noProof/>
          </w:rPr>
          <w:t>3.</w:t>
        </w:r>
        <w:r w:rsidR="00153964">
          <w:rPr>
            <w:rFonts w:eastAsiaTheme="minorEastAsia"/>
            <w:noProof/>
          </w:rPr>
          <w:tab/>
        </w:r>
        <w:r w:rsidR="00153964" w:rsidRPr="008D36B8">
          <w:rPr>
            <w:rStyle w:val="Hyperlink"/>
            <w:noProof/>
          </w:rPr>
          <w:t>Best Practices</w:t>
        </w:r>
        <w:r w:rsidR="00153964">
          <w:rPr>
            <w:noProof/>
            <w:webHidden/>
          </w:rPr>
          <w:tab/>
        </w:r>
        <w:r w:rsidR="00153964">
          <w:rPr>
            <w:noProof/>
            <w:webHidden/>
          </w:rPr>
          <w:fldChar w:fldCharType="begin"/>
        </w:r>
        <w:r w:rsidR="00153964">
          <w:rPr>
            <w:noProof/>
            <w:webHidden/>
          </w:rPr>
          <w:instrText xml:space="preserve"> PAGEREF _Toc468834596 \h </w:instrText>
        </w:r>
        <w:r w:rsidR="00153964">
          <w:rPr>
            <w:noProof/>
            <w:webHidden/>
          </w:rPr>
        </w:r>
        <w:r w:rsidR="00153964">
          <w:rPr>
            <w:noProof/>
            <w:webHidden/>
          </w:rPr>
          <w:fldChar w:fldCharType="separate"/>
        </w:r>
        <w:r w:rsidR="00153964">
          <w:rPr>
            <w:noProof/>
            <w:webHidden/>
          </w:rPr>
          <w:t>7</w:t>
        </w:r>
        <w:r w:rsidR="00153964">
          <w:rPr>
            <w:noProof/>
            <w:webHidden/>
          </w:rPr>
          <w:fldChar w:fldCharType="end"/>
        </w:r>
      </w:hyperlink>
    </w:p>
    <w:p w14:paraId="2D282316" w14:textId="77777777" w:rsidR="00153964" w:rsidRDefault="006C1FFB" w:rsidP="00153964">
      <w:pPr>
        <w:pStyle w:val="TOC2"/>
        <w:rPr>
          <w:rFonts w:eastAsiaTheme="minorEastAsia"/>
          <w:noProof/>
        </w:rPr>
      </w:pPr>
      <w:hyperlink w:anchor="_Toc468834597" w:history="1">
        <w:r w:rsidR="00153964" w:rsidRPr="008D36B8">
          <w:rPr>
            <w:rStyle w:val="Hyperlink"/>
            <w:noProof/>
          </w:rPr>
          <w:t>I.</w:t>
        </w:r>
        <w:r w:rsidR="00153964">
          <w:rPr>
            <w:rFonts w:eastAsiaTheme="minorEastAsia"/>
            <w:noProof/>
          </w:rPr>
          <w:tab/>
        </w:r>
        <w:r w:rsidR="00153964" w:rsidRPr="008D36B8">
          <w:rPr>
            <w:rStyle w:val="Hyperlink"/>
            <w:noProof/>
          </w:rPr>
          <w:t>Talend Workspace Path Should Not Contain Any Spaces</w:t>
        </w:r>
        <w:r w:rsidR="00153964">
          <w:rPr>
            <w:noProof/>
            <w:webHidden/>
          </w:rPr>
          <w:tab/>
        </w:r>
        <w:r w:rsidR="00153964">
          <w:rPr>
            <w:noProof/>
            <w:webHidden/>
          </w:rPr>
          <w:fldChar w:fldCharType="begin"/>
        </w:r>
        <w:r w:rsidR="00153964">
          <w:rPr>
            <w:noProof/>
            <w:webHidden/>
          </w:rPr>
          <w:instrText xml:space="preserve"> PAGEREF _Toc468834597 \h </w:instrText>
        </w:r>
        <w:r w:rsidR="00153964">
          <w:rPr>
            <w:noProof/>
            <w:webHidden/>
          </w:rPr>
        </w:r>
        <w:r w:rsidR="00153964">
          <w:rPr>
            <w:noProof/>
            <w:webHidden/>
          </w:rPr>
          <w:fldChar w:fldCharType="separate"/>
        </w:r>
        <w:r w:rsidR="00153964">
          <w:rPr>
            <w:noProof/>
            <w:webHidden/>
          </w:rPr>
          <w:t>7</w:t>
        </w:r>
        <w:r w:rsidR="00153964">
          <w:rPr>
            <w:noProof/>
            <w:webHidden/>
          </w:rPr>
          <w:fldChar w:fldCharType="end"/>
        </w:r>
      </w:hyperlink>
    </w:p>
    <w:p w14:paraId="77D6DB68" w14:textId="77777777" w:rsidR="00153964" w:rsidRDefault="006C1FFB" w:rsidP="00153964">
      <w:pPr>
        <w:pStyle w:val="TOC2"/>
        <w:rPr>
          <w:rFonts w:eastAsiaTheme="minorEastAsia"/>
          <w:noProof/>
        </w:rPr>
      </w:pPr>
      <w:hyperlink w:anchor="_Toc468834598" w:history="1">
        <w:r w:rsidR="00153964" w:rsidRPr="008D36B8">
          <w:rPr>
            <w:rStyle w:val="Hyperlink"/>
            <w:noProof/>
          </w:rPr>
          <w:t>II.</w:t>
        </w:r>
        <w:r w:rsidR="00153964">
          <w:rPr>
            <w:rFonts w:eastAsiaTheme="minorEastAsia"/>
            <w:noProof/>
          </w:rPr>
          <w:tab/>
        </w:r>
        <w:r w:rsidR="00153964" w:rsidRPr="008D36B8">
          <w:rPr>
            <w:rStyle w:val="Hyperlink"/>
            <w:noProof/>
          </w:rPr>
          <w:t>Every Job Should Have an Entry and Exit Point</w:t>
        </w:r>
        <w:r w:rsidR="00153964">
          <w:rPr>
            <w:noProof/>
            <w:webHidden/>
          </w:rPr>
          <w:tab/>
        </w:r>
        <w:r w:rsidR="00153964">
          <w:rPr>
            <w:noProof/>
            <w:webHidden/>
          </w:rPr>
          <w:fldChar w:fldCharType="begin"/>
        </w:r>
        <w:r w:rsidR="00153964">
          <w:rPr>
            <w:noProof/>
            <w:webHidden/>
          </w:rPr>
          <w:instrText xml:space="preserve"> PAGEREF _Toc468834598 \h </w:instrText>
        </w:r>
        <w:r w:rsidR="00153964">
          <w:rPr>
            <w:noProof/>
            <w:webHidden/>
          </w:rPr>
        </w:r>
        <w:r w:rsidR="00153964">
          <w:rPr>
            <w:noProof/>
            <w:webHidden/>
          </w:rPr>
          <w:fldChar w:fldCharType="separate"/>
        </w:r>
        <w:r w:rsidR="00153964">
          <w:rPr>
            <w:noProof/>
            <w:webHidden/>
          </w:rPr>
          <w:t>7</w:t>
        </w:r>
        <w:r w:rsidR="00153964">
          <w:rPr>
            <w:noProof/>
            <w:webHidden/>
          </w:rPr>
          <w:fldChar w:fldCharType="end"/>
        </w:r>
      </w:hyperlink>
    </w:p>
    <w:p w14:paraId="08AC0B83" w14:textId="77777777" w:rsidR="00153964" w:rsidRDefault="006C1FFB" w:rsidP="00153964">
      <w:pPr>
        <w:pStyle w:val="TOC2"/>
        <w:rPr>
          <w:rFonts w:eastAsiaTheme="minorEastAsia"/>
          <w:noProof/>
        </w:rPr>
      </w:pPr>
      <w:hyperlink w:anchor="_Toc468834599" w:history="1">
        <w:r w:rsidR="00153964" w:rsidRPr="008D36B8">
          <w:rPr>
            <w:rStyle w:val="Hyperlink"/>
            <w:noProof/>
          </w:rPr>
          <w:t>III.</w:t>
        </w:r>
        <w:r w:rsidR="00153964">
          <w:rPr>
            <w:rFonts w:eastAsiaTheme="minorEastAsia"/>
            <w:noProof/>
          </w:rPr>
          <w:tab/>
        </w:r>
        <w:r w:rsidR="00153964" w:rsidRPr="008D36B8">
          <w:rPr>
            <w:rStyle w:val="Hyperlink"/>
            <w:noProof/>
          </w:rPr>
          <w:t>Error Handling and Logging</w:t>
        </w:r>
        <w:r w:rsidR="00153964">
          <w:rPr>
            <w:noProof/>
            <w:webHidden/>
          </w:rPr>
          <w:tab/>
        </w:r>
        <w:r w:rsidR="00153964">
          <w:rPr>
            <w:noProof/>
            <w:webHidden/>
          </w:rPr>
          <w:fldChar w:fldCharType="begin"/>
        </w:r>
        <w:r w:rsidR="00153964">
          <w:rPr>
            <w:noProof/>
            <w:webHidden/>
          </w:rPr>
          <w:instrText xml:space="preserve"> PAGEREF _Toc468834599 \h </w:instrText>
        </w:r>
        <w:r w:rsidR="00153964">
          <w:rPr>
            <w:noProof/>
            <w:webHidden/>
          </w:rPr>
        </w:r>
        <w:r w:rsidR="00153964">
          <w:rPr>
            <w:noProof/>
            <w:webHidden/>
          </w:rPr>
          <w:fldChar w:fldCharType="separate"/>
        </w:r>
        <w:r w:rsidR="00153964">
          <w:rPr>
            <w:noProof/>
            <w:webHidden/>
          </w:rPr>
          <w:t>7</w:t>
        </w:r>
        <w:r w:rsidR="00153964">
          <w:rPr>
            <w:noProof/>
            <w:webHidden/>
          </w:rPr>
          <w:fldChar w:fldCharType="end"/>
        </w:r>
      </w:hyperlink>
    </w:p>
    <w:p w14:paraId="4B425544" w14:textId="77777777" w:rsidR="00153964" w:rsidRDefault="006C1FFB" w:rsidP="00153964">
      <w:pPr>
        <w:pStyle w:val="TOC2"/>
        <w:rPr>
          <w:rFonts w:eastAsiaTheme="minorEastAsia"/>
          <w:noProof/>
        </w:rPr>
      </w:pPr>
      <w:hyperlink w:anchor="_Toc468834600" w:history="1">
        <w:r w:rsidR="00153964" w:rsidRPr="008D36B8">
          <w:rPr>
            <w:rStyle w:val="Hyperlink"/>
            <w:noProof/>
          </w:rPr>
          <w:t>IV.</w:t>
        </w:r>
        <w:r w:rsidR="00153964">
          <w:rPr>
            <w:rFonts w:eastAsiaTheme="minorEastAsia"/>
            <w:noProof/>
          </w:rPr>
          <w:tab/>
        </w:r>
        <w:r w:rsidR="00153964" w:rsidRPr="008D36B8">
          <w:rPr>
            <w:rStyle w:val="Hyperlink"/>
            <w:noProof/>
          </w:rPr>
          <w:t>Always Perform Null Handling</w:t>
        </w:r>
        <w:r w:rsidR="00153964">
          <w:rPr>
            <w:noProof/>
            <w:webHidden/>
          </w:rPr>
          <w:tab/>
        </w:r>
        <w:r w:rsidR="00153964">
          <w:rPr>
            <w:noProof/>
            <w:webHidden/>
          </w:rPr>
          <w:fldChar w:fldCharType="begin"/>
        </w:r>
        <w:r w:rsidR="00153964">
          <w:rPr>
            <w:noProof/>
            <w:webHidden/>
          </w:rPr>
          <w:instrText xml:space="preserve"> PAGEREF _Toc468834600 \h </w:instrText>
        </w:r>
        <w:r w:rsidR="00153964">
          <w:rPr>
            <w:noProof/>
            <w:webHidden/>
          </w:rPr>
        </w:r>
        <w:r w:rsidR="00153964">
          <w:rPr>
            <w:noProof/>
            <w:webHidden/>
          </w:rPr>
          <w:fldChar w:fldCharType="separate"/>
        </w:r>
        <w:r w:rsidR="00153964">
          <w:rPr>
            <w:noProof/>
            <w:webHidden/>
          </w:rPr>
          <w:t>8</w:t>
        </w:r>
        <w:r w:rsidR="00153964">
          <w:rPr>
            <w:noProof/>
            <w:webHidden/>
          </w:rPr>
          <w:fldChar w:fldCharType="end"/>
        </w:r>
      </w:hyperlink>
    </w:p>
    <w:p w14:paraId="4ACDDFC7" w14:textId="77777777" w:rsidR="00153964" w:rsidRDefault="006C1FFB" w:rsidP="00153964">
      <w:pPr>
        <w:pStyle w:val="TOC2"/>
        <w:rPr>
          <w:rFonts w:eastAsiaTheme="minorEastAsia"/>
          <w:noProof/>
        </w:rPr>
      </w:pPr>
      <w:hyperlink w:anchor="_Toc468834601" w:history="1">
        <w:r w:rsidR="00153964" w:rsidRPr="008D36B8">
          <w:rPr>
            <w:rStyle w:val="Hyperlink"/>
            <w:noProof/>
          </w:rPr>
          <w:t>V.</w:t>
        </w:r>
        <w:r w:rsidR="00153964">
          <w:rPr>
            <w:rFonts w:eastAsiaTheme="minorEastAsia"/>
            <w:noProof/>
          </w:rPr>
          <w:tab/>
        </w:r>
        <w:r w:rsidR="00153964" w:rsidRPr="008D36B8">
          <w:rPr>
            <w:rStyle w:val="Hyperlink"/>
            <w:noProof/>
          </w:rPr>
          <w:t>Create Repository Metadata for DB Connections</w:t>
        </w:r>
        <w:r w:rsidR="00153964">
          <w:rPr>
            <w:noProof/>
            <w:webHidden/>
          </w:rPr>
          <w:tab/>
        </w:r>
        <w:r w:rsidR="00153964">
          <w:rPr>
            <w:noProof/>
            <w:webHidden/>
          </w:rPr>
          <w:fldChar w:fldCharType="begin"/>
        </w:r>
        <w:r w:rsidR="00153964">
          <w:rPr>
            <w:noProof/>
            <w:webHidden/>
          </w:rPr>
          <w:instrText xml:space="preserve"> PAGEREF _Toc468834601 \h </w:instrText>
        </w:r>
        <w:r w:rsidR="00153964">
          <w:rPr>
            <w:noProof/>
            <w:webHidden/>
          </w:rPr>
        </w:r>
        <w:r w:rsidR="00153964">
          <w:rPr>
            <w:noProof/>
            <w:webHidden/>
          </w:rPr>
          <w:fldChar w:fldCharType="separate"/>
        </w:r>
        <w:r w:rsidR="00153964">
          <w:rPr>
            <w:noProof/>
            <w:webHidden/>
          </w:rPr>
          <w:t>8</w:t>
        </w:r>
        <w:r w:rsidR="00153964">
          <w:rPr>
            <w:noProof/>
            <w:webHidden/>
          </w:rPr>
          <w:fldChar w:fldCharType="end"/>
        </w:r>
      </w:hyperlink>
    </w:p>
    <w:p w14:paraId="570EB979" w14:textId="77777777" w:rsidR="00153964" w:rsidRDefault="006C1FFB" w:rsidP="00153964">
      <w:pPr>
        <w:pStyle w:val="TOC2"/>
        <w:rPr>
          <w:rFonts w:eastAsiaTheme="minorEastAsia"/>
          <w:noProof/>
        </w:rPr>
      </w:pPr>
      <w:hyperlink w:anchor="_Toc468834602" w:history="1">
        <w:r w:rsidR="00153964" w:rsidRPr="008D36B8">
          <w:rPr>
            <w:rStyle w:val="Hyperlink"/>
            <w:noProof/>
          </w:rPr>
          <w:t>VI.</w:t>
        </w:r>
        <w:r w:rsidR="00153964">
          <w:rPr>
            <w:rFonts w:eastAsiaTheme="minorEastAsia"/>
            <w:noProof/>
          </w:rPr>
          <w:tab/>
        </w:r>
        <w:r w:rsidR="00153964" w:rsidRPr="008D36B8">
          <w:rPr>
            <w:rStyle w:val="Hyperlink"/>
            <w:noProof/>
          </w:rPr>
          <w:t>Use Repository Schema for Files/DB and DB Connections</w:t>
        </w:r>
        <w:r w:rsidR="00153964">
          <w:rPr>
            <w:noProof/>
            <w:webHidden/>
          </w:rPr>
          <w:tab/>
        </w:r>
        <w:r w:rsidR="00153964">
          <w:rPr>
            <w:noProof/>
            <w:webHidden/>
          </w:rPr>
          <w:fldChar w:fldCharType="begin"/>
        </w:r>
        <w:r w:rsidR="00153964">
          <w:rPr>
            <w:noProof/>
            <w:webHidden/>
          </w:rPr>
          <w:instrText xml:space="preserve"> PAGEREF _Toc468834602 \h </w:instrText>
        </w:r>
        <w:r w:rsidR="00153964">
          <w:rPr>
            <w:noProof/>
            <w:webHidden/>
          </w:rPr>
        </w:r>
        <w:r w:rsidR="00153964">
          <w:rPr>
            <w:noProof/>
            <w:webHidden/>
          </w:rPr>
          <w:fldChar w:fldCharType="separate"/>
        </w:r>
        <w:r w:rsidR="00153964">
          <w:rPr>
            <w:noProof/>
            <w:webHidden/>
          </w:rPr>
          <w:t>8</w:t>
        </w:r>
        <w:r w:rsidR="00153964">
          <w:rPr>
            <w:noProof/>
            <w:webHidden/>
          </w:rPr>
          <w:fldChar w:fldCharType="end"/>
        </w:r>
      </w:hyperlink>
    </w:p>
    <w:p w14:paraId="6AEE2B2D" w14:textId="77777777" w:rsidR="00153964" w:rsidRDefault="006C1FFB" w:rsidP="00153964">
      <w:pPr>
        <w:pStyle w:val="TOC2"/>
        <w:rPr>
          <w:rFonts w:eastAsiaTheme="minorEastAsia"/>
          <w:noProof/>
        </w:rPr>
      </w:pPr>
      <w:hyperlink w:anchor="_Toc468834603" w:history="1">
        <w:r w:rsidR="00153964" w:rsidRPr="008D36B8">
          <w:rPr>
            <w:rStyle w:val="Hyperlink"/>
            <w:noProof/>
          </w:rPr>
          <w:t>VII.</w:t>
        </w:r>
        <w:r w:rsidR="00153964">
          <w:rPr>
            <w:rFonts w:eastAsiaTheme="minorEastAsia"/>
            <w:noProof/>
          </w:rPr>
          <w:tab/>
        </w:r>
        <w:r w:rsidR="00153964" w:rsidRPr="008D36B8">
          <w:rPr>
            <w:rStyle w:val="Hyperlink"/>
            <w:noProof/>
          </w:rPr>
          <w:t>Create DB Connection Using t&lt;Vendor&gt; Connection</w:t>
        </w:r>
        <w:r w:rsidR="00153964">
          <w:rPr>
            <w:noProof/>
            <w:webHidden/>
          </w:rPr>
          <w:tab/>
        </w:r>
        <w:r w:rsidR="00153964">
          <w:rPr>
            <w:noProof/>
            <w:webHidden/>
          </w:rPr>
          <w:fldChar w:fldCharType="begin"/>
        </w:r>
        <w:r w:rsidR="00153964">
          <w:rPr>
            <w:noProof/>
            <w:webHidden/>
          </w:rPr>
          <w:instrText xml:space="preserve"> PAGEREF _Toc468834603 \h </w:instrText>
        </w:r>
        <w:r w:rsidR="00153964">
          <w:rPr>
            <w:noProof/>
            <w:webHidden/>
          </w:rPr>
        </w:r>
        <w:r w:rsidR="00153964">
          <w:rPr>
            <w:noProof/>
            <w:webHidden/>
          </w:rPr>
          <w:fldChar w:fldCharType="separate"/>
        </w:r>
        <w:r w:rsidR="00153964">
          <w:rPr>
            <w:noProof/>
            <w:webHidden/>
          </w:rPr>
          <w:t>8</w:t>
        </w:r>
        <w:r w:rsidR="00153964">
          <w:rPr>
            <w:noProof/>
            <w:webHidden/>
          </w:rPr>
          <w:fldChar w:fldCharType="end"/>
        </w:r>
      </w:hyperlink>
    </w:p>
    <w:p w14:paraId="4DFB3D7B" w14:textId="77777777" w:rsidR="00153964" w:rsidRDefault="006C1FFB" w:rsidP="00153964">
      <w:pPr>
        <w:pStyle w:val="TOC2"/>
        <w:rPr>
          <w:rFonts w:eastAsiaTheme="minorEastAsia"/>
          <w:noProof/>
        </w:rPr>
      </w:pPr>
      <w:hyperlink w:anchor="_Toc468834604" w:history="1">
        <w:r w:rsidR="00153964" w:rsidRPr="008D36B8">
          <w:rPr>
            <w:rStyle w:val="Hyperlink"/>
            <w:noProof/>
          </w:rPr>
          <w:t>VIII.</w:t>
        </w:r>
        <w:r w:rsidR="00153964">
          <w:rPr>
            <w:rFonts w:eastAsiaTheme="minorEastAsia"/>
            <w:noProof/>
          </w:rPr>
          <w:tab/>
        </w:r>
        <w:r w:rsidR="00153964" w:rsidRPr="008D36B8">
          <w:rPr>
            <w:rStyle w:val="Hyperlink"/>
            <w:noProof/>
          </w:rPr>
          <w:t>Always Close the Connection to DB using t&lt;Vendor&gt; Close Component</w:t>
        </w:r>
        <w:r w:rsidR="00153964">
          <w:rPr>
            <w:noProof/>
            <w:webHidden/>
          </w:rPr>
          <w:tab/>
        </w:r>
        <w:r w:rsidR="00153964">
          <w:rPr>
            <w:noProof/>
            <w:webHidden/>
          </w:rPr>
          <w:fldChar w:fldCharType="begin"/>
        </w:r>
        <w:r w:rsidR="00153964">
          <w:rPr>
            <w:noProof/>
            <w:webHidden/>
          </w:rPr>
          <w:instrText xml:space="preserve"> PAGEREF _Toc468834604 \h </w:instrText>
        </w:r>
        <w:r w:rsidR="00153964">
          <w:rPr>
            <w:noProof/>
            <w:webHidden/>
          </w:rPr>
        </w:r>
        <w:r w:rsidR="00153964">
          <w:rPr>
            <w:noProof/>
            <w:webHidden/>
          </w:rPr>
          <w:fldChar w:fldCharType="separate"/>
        </w:r>
        <w:r w:rsidR="00153964">
          <w:rPr>
            <w:noProof/>
            <w:webHidden/>
          </w:rPr>
          <w:t>8</w:t>
        </w:r>
        <w:r w:rsidR="00153964">
          <w:rPr>
            <w:noProof/>
            <w:webHidden/>
          </w:rPr>
          <w:fldChar w:fldCharType="end"/>
        </w:r>
      </w:hyperlink>
    </w:p>
    <w:p w14:paraId="3A727352" w14:textId="77777777" w:rsidR="00153964" w:rsidRDefault="006C1FFB" w:rsidP="00153964">
      <w:pPr>
        <w:pStyle w:val="TOC2"/>
        <w:rPr>
          <w:rFonts w:eastAsiaTheme="minorEastAsia"/>
          <w:noProof/>
        </w:rPr>
      </w:pPr>
      <w:hyperlink w:anchor="_Toc468834605" w:history="1">
        <w:r w:rsidR="00153964" w:rsidRPr="008D36B8">
          <w:rPr>
            <w:rStyle w:val="Hyperlink"/>
            <w:noProof/>
          </w:rPr>
          <w:t>IX.</w:t>
        </w:r>
        <w:r w:rsidR="00153964">
          <w:rPr>
            <w:rFonts w:eastAsiaTheme="minorEastAsia"/>
            <w:noProof/>
          </w:rPr>
          <w:tab/>
        </w:r>
        <w:r w:rsidR="00153964" w:rsidRPr="008D36B8">
          <w:rPr>
            <w:rStyle w:val="Hyperlink"/>
            <w:noProof/>
          </w:rPr>
          <w:t>Create a Document Corresponding To Every Talend Job</w:t>
        </w:r>
        <w:r w:rsidR="00153964">
          <w:rPr>
            <w:noProof/>
            <w:webHidden/>
          </w:rPr>
          <w:tab/>
        </w:r>
        <w:r w:rsidR="00153964">
          <w:rPr>
            <w:noProof/>
            <w:webHidden/>
          </w:rPr>
          <w:fldChar w:fldCharType="begin"/>
        </w:r>
        <w:r w:rsidR="00153964">
          <w:rPr>
            <w:noProof/>
            <w:webHidden/>
          </w:rPr>
          <w:instrText xml:space="preserve"> PAGEREF _Toc468834605 \h </w:instrText>
        </w:r>
        <w:r w:rsidR="00153964">
          <w:rPr>
            <w:noProof/>
            <w:webHidden/>
          </w:rPr>
        </w:r>
        <w:r w:rsidR="00153964">
          <w:rPr>
            <w:noProof/>
            <w:webHidden/>
          </w:rPr>
          <w:fldChar w:fldCharType="separate"/>
        </w:r>
        <w:r w:rsidR="00153964">
          <w:rPr>
            <w:noProof/>
            <w:webHidden/>
          </w:rPr>
          <w:t>8</w:t>
        </w:r>
        <w:r w:rsidR="00153964">
          <w:rPr>
            <w:noProof/>
            <w:webHidden/>
          </w:rPr>
          <w:fldChar w:fldCharType="end"/>
        </w:r>
      </w:hyperlink>
    </w:p>
    <w:p w14:paraId="53BEF03F" w14:textId="77777777" w:rsidR="00153964" w:rsidRDefault="006C1FFB" w:rsidP="00153964">
      <w:pPr>
        <w:pStyle w:val="TOC2"/>
        <w:rPr>
          <w:rFonts w:eastAsiaTheme="minorEastAsia"/>
          <w:noProof/>
        </w:rPr>
      </w:pPr>
      <w:hyperlink w:anchor="_Toc468834606" w:history="1">
        <w:r w:rsidR="00153964" w:rsidRPr="008D36B8">
          <w:rPr>
            <w:rStyle w:val="Hyperlink"/>
            <w:noProof/>
          </w:rPr>
          <w:t>X.</w:t>
        </w:r>
        <w:r w:rsidR="00153964">
          <w:rPr>
            <w:rFonts w:eastAsiaTheme="minorEastAsia"/>
            <w:noProof/>
          </w:rPr>
          <w:tab/>
        </w:r>
        <w:r w:rsidR="00153964" w:rsidRPr="008D36B8">
          <w:rPr>
            <w:rStyle w:val="Hyperlink"/>
            <w:noProof/>
          </w:rPr>
          <w:t>Provide Subjob Title for Every Subjob</w:t>
        </w:r>
        <w:r w:rsidR="00153964">
          <w:rPr>
            <w:noProof/>
            <w:webHidden/>
          </w:rPr>
          <w:tab/>
        </w:r>
        <w:r w:rsidR="00153964">
          <w:rPr>
            <w:noProof/>
            <w:webHidden/>
          </w:rPr>
          <w:fldChar w:fldCharType="begin"/>
        </w:r>
        <w:r w:rsidR="00153964">
          <w:rPr>
            <w:noProof/>
            <w:webHidden/>
          </w:rPr>
          <w:instrText xml:space="preserve"> PAGEREF _Toc468834606 \h </w:instrText>
        </w:r>
        <w:r w:rsidR="00153964">
          <w:rPr>
            <w:noProof/>
            <w:webHidden/>
          </w:rPr>
        </w:r>
        <w:r w:rsidR="00153964">
          <w:rPr>
            <w:noProof/>
            <w:webHidden/>
          </w:rPr>
          <w:fldChar w:fldCharType="separate"/>
        </w:r>
        <w:r w:rsidR="00153964">
          <w:rPr>
            <w:noProof/>
            <w:webHidden/>
          </w:rPr>
          <w:t>9</w:t>
        </w:r>
        <w:r w:rsidR="00153964">
          <w:rPr>
            <w:noProof/>
            <w:webHidden/>
          </w:rPr>
          <w:fldChar w:fldCharType="end"/>
        </w:r>
      </w:hyperlink>
    </w:p>
    <w:p w14:paraId="5F138A76" w14:textId="77777777" w:rsidR="00153964" w:rsidRDefault="006C1FFB" w:rsidP="00153964">
      <w:pPr>
        <w:pStyle w:val="TOC2"/>
        <w:rPr>
          <w:rFonts w:eastAsiaTheme="minorEastAsia"/>
          <w:noProof/>
        </w:rPr>
      </w:pPr>
      <w:hyperlink w:anchor="_Toc468834607" w:history="1">
        <w:r w:rsidR="00153964" w:rsidRPr="008D36B8">
          <w:rPr>
            <w:rStyle w:val="Hyperlink"/>
            <w:noProof/>
          </w:rPr>
          <w:t>XI.</w:t>
        </w:r>
        <w:r w:rsidR="00153964">
          <w:rPr>
            <w:rFonts w:eastAsiaTheme="minorEastAsia"/>
            <w:noProof/>
          </w:rPr>
          <w:tab/>
        </w:r>
        <w:r w:rsidR="00153964" w:rsidRPr="008D36B8">
          <w:rPr>
            <w:rStyle w:val="Hyperlink"/>
            <w:noProof/>
          </w:rPr>
          <w:t>Avoid Hard Coding In Talend Job Component</w:t>
        </w:r>
        <w:r w:rsidR="00153964">
          <w:rPr>
            <w:noProof/>
            <w:webHidden/>
          </w:rPr>
          <w:tab/>
        </w:r>
        <w:r w:rsidR="00153964">
          <w:rPr>
            <w:noProof/>
            <w:webHidden/>
          </w:rPr>
          <w:fldChar w:fldCharType="begin"/>
        </w:r>
        <w:r w:rsidR="00153964">
          <w:rPr>
            <w:noProof/>
            <w:webHidden/>
          </w:rPr>
          <w:instrText xml:space="preserve"> PAGEREF _Toc468834607 \h </w:instrText>
        </w:r>
        <w:r w:rsidR="00153964">
          <w:rPr>
            <w:noProof/>
            <w:webHidden/>
          </w:rPr>
        </w:r>
        <w:r w:rsidR="00153964">
          <w:rPr>
            <w:noProof/>
            <w:webHidden/>
          </w:rPr>
          <w:fldChar w:fldCharType="separate"/>
        </w:r>
        <w:r w:rsidR="00153964">
          <w:rPr>
            <w:noProof/>
            <w:webHidden/>
          </w:rPr>
          <w:t>9</w:t>
        </w:r>
        <w:r w:rsidR="00153964">
          <w:rPr>
            <w:noProof/>
            <w:webHidden/>
          </w:rPr>
          <w:fldChar w:fldCharType="end"/>
        </w:r>
      </w:hyperlink>
    </w:p>
    <w:p w14:paraId="0BB3A816" w14:textId="77777777" w:rsidR="00153964" w:rsidRDefault="006C1FFB" w:rsidP="00153964">
      <w:pPr>
        <w:pStyle w:val="TOC2"/>
        <w:rPr>
          <w:rFonts w:eastAsiaTheme="minorEastAsia"/>
          <w:noProof/>
        </w:rPr>
      </w:pPr>
      <w:hyperlink w:anchor="_Toc468834608" w:history="1">
        <w:r w:rsidR="00153964" w:rsidRPr="008D36B8">
          <w:rPr>
            <w:rStyle w:val="Hyperlink"/>
            <w:noProof/>
          </w:rPr>
          <w:t>XII.</w:t>
        </w:r>
        <w:r w:rsidR="00153964">
          <w:rPr>
            <w:rFonts w:eastAsiaTheme="minorEastAsia"/>
            <w:noProof/>
          </w:rPr>
          <w:tab/>
        </w:r>
        <w:r w:rsidR="00153964" w:rsidRPr="008D36B8">
          <w:rPr>
            <w:rStyle w:val="Hyperlink"/>
            <w:noProof/>
          </w:rPr>
          <w:t>Create Context Groups in Repository</w:t>
        </w:r>
        <w:r w:rsidR="00153964">
          <w:rPr>
            <w:noProof/>
            <w:webHidden/>
          </w:rPr>
          <w:tab/>
        </w:r>
        <w:r w:rsidR="00153964">
          <w:rPr>
            <w:noProof/>
            <w:webHidden/>
          </w:rPr>
          <w:fldChar w:fldCharType="begin"/>
        </w:r>
        <w:r w:rsidR="00153964">
          <w:rPr>
            <w:noProof/>
            <w:webHidden/>
          </w:rPr>
          <w:instrText xml:space="preserve"> PAGEREF _Toc468834608 \h </w:instrText>
        </w:r>
        <w:r w:rsidR="00153964">
          <w:rPr>
            <w:noProof/>
            <w:webHidden/>
          </w:rPr>
        </w:r>
        <w:r w:rsidR="00153964">
          <w:rPr>
            <w:noProof/>
            <w:webHidden/>
          </w:rPr>
          <w:fldChar w:fldCharType="separate"/>
        </w:r>
        <w:r w:rsidR="00153964">
          <w:rPr>
            <w:noProof/>
            <w:webHidden/>
          </w:rPr>
          <w:t>10</w:t>
        </w:r>
        <w:r w:rsidR="00153964">
          <w:rPr>
            <w:noProof/>
            <w:webHidden/>
          </w:rPr>
          <w:fldChar w:fldCharType="end"/>
        </w:r>
      </w:hyperlink>
    </w:p>
    <w:p w14:paraId="064417F5" w14:textId="77777777" w:rsidR="00153964" w:rsidRDefault="006C1FFB" w:rsidP="00153964">
      <w:pPr>
        <w:pStyle w:val="TOC2"/>
        <w:rPr>
          <w:rFonts w:eastAsiaTheme="minorEastAsia"/>
          <w:noProof/>
        </w:rPr>
      </w:pPr>
      <w:hyperlink w:anchor="_Toc468834609" w:history="1">
        <w:r w:rsidR="00153964" w:rsidRPr="008D36B8">
          <w:rPr>
            <w:rStyle w:val="Hyperlink"/>
            <w:noProof/>
          </w:rPr>
          <w:t>XIII.</w:t>
        </w:r>
        <w:r w:rsidR="00153964">
          <w:rPr>
            <w:rFonts w:eastAsiaTheme="minorEastAsia"/>
            <w:noProof/>
          </w:rPr>
          <w:tab/>
        </w:r>
        <w:r w:rsidR="00153964" w:rsidRPr="008D36B8">
          <w:rPr>
            <w:rStyle w:val="Hyperlink"/>
            <w:noProof/>
          </w:rPr>
          <w:t>Use Talend.properties and tContextLoad to Intialize Context Variables</w:t>
        </w:r>
        <w:r w:rsidR="00153964">
          <w:rPr>
            <w:noProof/>
            <w:webHidden/>
          </w:rPr>
          <w:tab/>
        </w:r>
        <w:r w:rsidR="00153964">
          <w:rPr>
            <w:noProof/>
            <w:webHidden/>
          </w:rPr>
          <w:fldChar w:fldCharType="begin"/>
        </w:r>
        <w:r w:rsidR="00153964">
          <w:rPr>
            <w:noProof/>
            <w:webHidden/>
          </w:rPr>
          <w:instrText xml:space="preserve"> PAGEREF _Toc468834609 \h </w:instrText>
        </w:r>
        <w:r w:rsidR="00153964">
          <w:rPr>
            <w:noProof/>
            <w:webHidden/>
          </w:rPr>
        </w:r>
        <w:r w:rsidR="00153964">
          <w:rPr>
            <w:noProof/>
            <w:webHidden/>
          </w:rPr>
          <w:fldChar w:fldCharType="separate"/>
        </w:r>
        <w:r w:rsidR="00153964">
          <w:rPr>
            <w:noProof/>
            <w:webHidden/>
          </w:rPr>
          <w:t>10</w:t>
        </w:r>
        <w:r w:rsidR="00153964">
          <w:rPr>
            <w:noProof/>
            <w:webHidden/>
          </w:rPr>
          <w:fldChar w:fldCharType="end"/>
        </w:r>
      </w:hyperlink>
    </w:p>
    <w:p w14:paraId="7D57BBCF" w14:textId="77777777" w:rsidR="00153964" w:rsidRDefault="006C1FFB" w:rsidP="00153964">
      <w:pPr>
        <w:pStyle w:val="TOC2"/>
        <w:rPr>
          <w:rFonts w:eastAsiaTheme="minorEastAsia"/>
          <w:noProof/>
        </w:rPr>
      </w:pPr>
      <w:hyperlink w:anchor="_Toc468834610" w:history="1">
        <w:r w:rsidR="00153964" w:rsidRPr="008D36B8">
          <w:rPr>
            <w:rStyle w:val="Hyperlink"/>
            <w:noProof/>
          </w:rPr>
          <w:t>XIV.</w:t>
        </w:r>
        <w:r w:rsidR="00153964">
          <w:rPr>
            <w:rFonts w:eastAsiaTheme="minorEastAsia"/>
            <w:noProof/>
          </w:rPr>
          <w:tab/>
        </w:r>
        <w:r w:rsidR="00153964" w:rsidRPr="008D36B8">
          <w:rPr>
            <w:rStyle w:val="Hyperlink"/>
            <w:noProof/>
          </w:rPr>
          <w:t>Create User Routines/Functions for Common Transformation and   Validation</w:t>
        </w:r>
        <w:r w:rsidR="00153964">
          <w:rPr>
            <w:noProof/>
            <w:webHidden/>
          </w:rPr>
          <w:tab/>
        </w:r>
        <w:r w:rsidR="00153964">
          <w:rPr>
            <w:noProof/>
            <w:webHidden/>
          </w:rPr>
          <w:fldChar w:fldCharType="begin"/>
        </w:r>
        <w:r w:rsidR="00153964">
          <w:rPr>
            <w:noProof/>
            <w:webHidden/>
          </w:rPr>
          <w:instrText xml:space="preserve"> PAGEREF _Toc468834610 \h </w:instrText>
        </w:r>
        <w:r w:rsidR="00153964">
          <w:rPr>
            <w:noProof/>
            <w:webHidden/>
          </w:rPr>
        </w:r>
        <w:r w:rsidR="00153964">
          <w:rPr>
            <w:noProof/>
            <w:webHidden/>
          </w:rPr>
          <w:fldChar w:fldCharType="separate"/>
        </w:r>
        <w:r w:rsidR="00153964">
          <w:rPr>
            <w:noProof/>
            <w:webHidden/>
          </w:rPr>
          <w:t>10</w:t>
        </w:r>
        <w:r w:rsidR="00153964">
          <w:rPr>
            <w:noProof/>
            <w:webHidden/>
          </w:rPr>
          <w:fldChar w:fldCharType="end"/>
        </w:r>
      </w:hyperlink>
    </w:p>
    <w:p w14:paraId="29CD020A" w14:textId="77777777" w:rsidR="00153964" w:rsidRDefault="006C1FFB" w:rsidP="00153964">
      <w:pPr>
        <w:pStyle w:val="TOC2"/>
        <w:rPr>
          <w:rFonts w:eastAsiaTheme="minorEastAsia"/>
          <w:noProof/>
        </w:rPr>
      </w:pPr>
      <w:hyperlink w:anchor="_Toc468834611" w:history="1">
        <w:r w:rsidR="00153964" w:rsidRPr="008D36B8">
          <w:rPr>
            <w:rStyle w:val="Hyperlink"/>
            <w:noProof/>
          </w:rPr>
          <w:t>XV.</w:t>
        </w:r>
        <w:r w:rsidR="00153964">
          <w:rPr>
            <w:rFonts w:eastAsiaTheme="minorEastAsia"/>
            <w:noProof/>
          </w:rPr>
          <w:tab/>
        </w:r>
        <w:r w:rsidR="00153964" w:rsidRPr="008D36B8">
          <w:rPr>
            <w:rStyle w:val="Hyperlink"/>
            <w:noProof/>
          </w:rPr>
          <w:t>Develop Talend Job Iteratively</w:t>
        </w:r>
        <w:r w:rsidR="00153964">
          <w:rPr>
            <w:noProof/>
            <w:webHidden/>
          </w:rPr>
          <w:tab/>
        </w:r>
        <w:r w:rsidR="00153964">
          <w:rPr>
            <w:noProof/>
            <w:webHidden/>
          </w:rPr>
          <w:fldChar w:fldCharType="begin"/>
        </w:r>
        <w:r w:rsidR="00153964">
          <w:rPr>
            <w:noProof/>
            <w:webHidden/>
          </w:rPr>
          <w:instrText xml:space="preserve"> PAGEREF _Toc468834611 \h </w:instrText>
        </w:r>
        <w:r w:rsidR="00153964">
          <w:rPr>
            <w:noProof/>
            <w:webHidden/>
          </w:rPr>
        </w:r>
        <w:r w:rsidR="00153964">
          <w:rPr>
            <w:noProof/>
            <w:webHidden/>
          </w:rPr>
          <w:fldChar w:fldCharType="separate"/>
        </w:r>
        <w:r w:rsidR="00153964">
          <w:rPr>
            <w:noProof/>
            <w:webHidden/>
          </w:rPr>
          <w:t>11</w:t>
        </w:r>
        <w:r w:rsidR="00153964">
          <w:rPr>
            <w:noProof/>
            <w:webHidden/>
          </w:rPr>
          <w:fldChar w:fldCharType="end"/>
        </w:r>
      </w:hyperlink>
    </w:p>
    <w:p w14:paraId="38D40DA1" w14:textId="77777777" w:rsidR="00153964" w:rsidRDefault="006C1FFB" w:rsidP="00153964">
      <w:pPr>
        <w:pStyle w:val="TOC2"/>
        <w:rPr>
          <w:rFonts w:eastAsiaTheme="minorEastAsia"/>
          <w:noProof/>
        </w:rPr>
      </w:pPr>
      <w:hyperlink w:anchor="_Toc468834612" w:history="1">
        <w:r w:rsidR="00153964" w:rsidRPr="008D36B8">
          <w:rPr>
            <w:rStyle w:val="Hyperlink"/>
            <w:noProof/>
          </w:rPr>
          <w:t>XVI.</w:t>
        </w:r>
        <w:r w:rsidR="00153964">
          <w:rPr>
            <w:rFonts w:eastAsiaTheme="minorEastAsia"/>
            <w:noProof/>
          </w:rPr>
          <w:tab/>
        </w:r>
        <w:r w:rsidR="00153964" w:rsidRPr="008D36B8">
          <w:rPr>
            <w:rStyle w:val="Hyperlink"/>
            <w:noProof/>
          </w:rPr>
          <w:t>Always Rename Main Flows in Talend Job to Meaningful Names</w:t>
        </w:r>
        <w:r w:rsidR="00153964">
          <w:rPr>
            <w:noProof/>
            <w:webHidden/>
          </w:rPr>
          <w:tab/>
        </w:r>
        <w:r w:rsidR="00153964">
          <w:rPr>
            <w:noProof/>
            <w:webHidden/>
          </w:rPr>
          <w:fldChar w:fldCharType="begin"/>
        </w:r>
        <w:r w:rsidR="00153964">
          <w:rPr>
            <w:noProof/>
            <w:webHidden/>
          </w:rPr>
          <w:instrText xml:space="preserve"> PAGEREF _Toc468834612 \h </w:instrText>
        </w:r>
        <w:r w:rsidR="00153964">
          <w:rPr>
            <w:noProof/>
            <w:webHidden/>
          </w:rPr>
        </w:r>
        <w:r w:rsidR="00153964">
          <w:rPr>
            <w:noProof/>
            <w:webHidden/>
          </w:rPr>
          <w:fldChar w:fldCharType="separate"/>
        </w:r>
        <w:r w:rsidR="00153964">
          <w:rPr>
            <w:noProof/>
            <w:webHidden/>
          </w:rPr>
          <w:t>11</w:t>
        </w:r>
        <w:r w:rsidR="00153964">
          <w:rPr>
            <w:noProof/>
            <w:webHidden/>
          </w:rPr>
          <w:fldChar w:fldCharType="end"/>
        </w:r>
      </w:hyperlink>
    </w:p>
    <w:p w14:paraId="3A1BA4B8" w14:textId="77777777" w:rsidR="00153964" w:rsidRDefault="006C1FFB" w:rsidP="00153964">
      <w:pPr>
        <w:pStyle w:val="TOC2"/>
        <w:rPr>
          <w:rFonts w:eastAsiaTheme="minorEastAsia"/>
          <w:noProof/>
        </w:rPr>
      </w:pPr>
      <w:hyperlink w:anchor="_Toc468834613" w:history="1">
        <w:r w:rsidR="00153964" w:rsidRPr="008D36B8">
          <w:rPr>
            <w:rStyle w:val="Hyperlink"/>
            <w:noProof/>
          </w:rPr>
          <w:t>XVII.</w:t>
        </w:r>
        <w:r w:rsidR="00153964">
          <w:rPr>
            <w:rFonts w:eastAsiaTheme="minorEastAsia"/>
            <w:noProof/>
          </w:rPr>
          <w:tab/>
        </w:r>
        <w:r w:rsidR="00153964" w:rsidRPr="008D36B8">
          <w:rPr>
            <w:rStyle w:val="Hyperlink"/>
            <w:noProof/>
          </w:rPr>
          <w:t>Provide Relevant Documentation for each component</w:t>
        </w:r>
        <w:r w:rsidR="00153964">
          <w:rPr>
            <w:noProof/>
            <w:webHidden/>
          </w:rPr>
          <w:tab/>
        </w:r>
        <w:r w:rsidR="00153964">
          <w:rPr>
            <w:noProof/>
            <w:webHidden/>
          </w:rPr>
          <w:fldChar w:fldCharType="begin"/>
        </w:r>
        <w:r w:rsidR="00153964">
          <w:rPr>
            <w:noProof/>
            <w:webHidden/>
          </w:rPr>
          <w:instrText xml:space="preserve"> PAGEREF _Toc468834613 \h </w:instrText>
        </w:r>
        <w:r w:rsidR="00153964">
          <w:rPr>
            <w:noProof/>
            <w:webHidden/>
          </w:rPr>
        </w:r>
        <w:r w:rsidR="00153964">
          <w:rPr>
            <w:noProof/>
            <w:webHidden/>
          </w:rPr>
          <w:fldChar w:fldCharType="separate"/>
        </w:r>
        <w:r w:rsidR="00153964">
          <w:rPr>
            <w:noProof/>
            <w:webHidden/>
          </w:rPr>
          <w:t>11</w:t>
        </w:r>
        <w:r w:rsidR="00153964">
          <w:rPr>
            <w:noProof/>
            <w:webHidden/>
          </w:rPr>
          <w:fldChar w:fldCharType="end"/>
        </w:r>
      </w:hyperlink>
    </w:p>
    <w:p w14:paraId="518AE868" w14:textId="77777777" w:rsidR="00153964" w:rsidRDefault="006C1FFB" w:rsidP="00153964">
      <w:pPr>
        <w:pStyle w:val="TOC1"/>
        <w:rPr>
          <w:rFonts w:eastAsiaTheme="minorEastAsia"/>
          <w:noProof/>
        </w:rPr>
      </w:pPr>
      <w:hyperlink w:anchor="_Toc468834614" w:history="1">
        <w:r w:rsidR="00153964" w:rsidRPr="008D36B8">
          <w:rPr>
            <w:rStyle w:val="Hyperlink"/>
            <w:noProof/>
          </w:rPr>
          <w:t>4.</w:t>
        </w:r>
        <w:r w:rsidR="00153964">
          <w:rPr>
            <w:rFonts w:eastAsiaTheme="minorEastAsia"/>
            <w:noProof/>
          </w:rPr>
          <w:tab/>
        </w:r>
        <w:r w:rsidR="00153964" w:rsidRPr="008D36B8">
          <w:rPr>
            <w:rStyle w:val="Hyperlink"/>
            <w:noProof/>
          </w:rPr>
          <w:t>Appendix</w:t>
        </w:r>
        <w:r w:rsidR="00153964">
          <w:rPr>
            <w:noProof/>
            <w:webHidden/>
          </w:rPr>
          <w:tab/>
        </w:r>
        <w:r w:rsidR="00153964">
          <w:rPr>
            <w:noProof/>
            <w:webHidden/>
          </w:rPr>
          <w:fldChar w:fldCharType="begin"/>
        </w:r>
        <w:r w:rsidR="00153964">
          <w:rPr>
            <w:noProof/>
            <w:webHidden/>
          </w:rPr>
          <w:instrText xml:space="preserve"> PAGEREF _Toc468834614 \h </w:instrText>
        </w:r>
        <w:r w:rsidR="00153964">
          <w:rPr>
            <w:noProof/>
            <w:webHidden/>
          </w:rPr>
        </w:r>
        <w:r w:rsidR="00153964">
          <w:rPr>
            <w:noProof/>
            <w:webHidden/>
          </w:rPr>
          <w:fldChar w:fldCharType="separate"/>
        </w:r>
        <w:r w:rsidR="00153964">
          <w:rPr>
            <w:noProof/>
            <w:webHidden/>
          </w:rPr>
          <w:t>12</w:t>
        </w:r>
        <w:r w:rsidR="00153964">
          <w:rPr>
            <w:noProof/>
            <w:webHidden/>
          </w:rPr>
          <w:fldChar w:fldCharType="end"/>
        </w:r>
      </w:hyperlink>
    </w:p>
    <w:p w14:paraId="5902B525" w14:textId="77777777" w:rsidR="00153964" w:rsidRDefault="006C1FFB" w:rsidP="00153964">
      <w:pPr>
        <w:pStyle w:val="TOC2"/>
        <w:rPr>
          <w:rFonts w:eastAsiaTheme="minorEastAsia"/>
          <w:noProof/>
        </w:rPr>
      </w:pPr>
      <w:hyperlink w:anchor="_Toc468834615" w:history="1">
        <w:r w:rsidR="00153964" w:rsidRPr="008D36B8">
          <w:rPr>
            <w:rStyle w:val="Hyperlink"/>
            <w:noProof/>
          </w:rPr>
          <w:t>Best Practices - Performance Optimization</w:t>
        </w:r>
        <w:r w:rsidR="00153964">
          <w:rPr>
            <w:noProof/>
            <w:webHidden/>
          </w:rPr>
          <w:tab/>
        </w:r>
        <w:r w:rsidR="00153964">
          <w:rPr>
            <w:noProof/>
            <w:webHidden/>
          </w:rPr>
          <w:fldChar w:fldCharType="begin"/>
        </w:r>
        <w:r w:rsidR="00153964">
          <w:rPr>
            <w:noProof/>
            <w:webHidden/>
          </w:rPr>
          <w:instrText xml:space="preserve"> PAGEREF _Toc468834615 \h </w:instrText>
        </w:r>
        <w:r w:rsidR="00153964">
          <w:rPr>
            <w:noProof/>
            <w:webHidden/>
          </w:rPr>
        </w:r>
        <w:r w:rsidR="00153964">
          <w:rPr>
            <w:noProof/>
            <w:webHidden/>
          </w:rPr>
          <w:fldChar w:fldCharType="separate"/>
        </w:r>
        <w:r w:rsidR="00153964">
          <w:rPr>
            <w:noProof/>
            <w:webHidden/>
          </w:rPr>
          <w:t>12</w:t>
        </w:r>
        <w:r w:rsidR="00153964">
          <w:rPr>
            <w:noProof/>
            <w:webHidden/>
          </w:rPr>
          <w:fldChar w:fldCharType="end"/>
        </w:r>
      </w:hyperlink>
    </w:p>
    <w:p w14:paraId="57EC44B3" w14:textId="77777777" w:rsidR="00153964" w:rsidRDefault="006C1FFB" w:rsidP="00153964">
      <w:pPr>
        <w:pStyle w:val="TOC2"/>
        <w:rPr>
          <w:rFonts w:eastAsiaTheme="minorEastAsia"/>
          <w:noProof/>
        </w:rPr>
      </w:pPr>
      <w:hyperlink w:anchor="_Toc468834616" w:history="1">
        <w:r w:rsidR="00153964" w:rsidRPr="008D36B8">
          <w:rPr>
            <w:rStyle w:val="Hyperlink"/>
            <w:noProof/>
          </w:rPr>
          <w:t>I.</w:t>
        </w:r>
        <w:r w:rsidR="00153964">
          <w:rPr>
            <w:rFonts w:eastAsiaTheme="minorEastAsia"/>
            <w:noProof/>
          </w:rPr>
          <w:tab/>
        </w:r>
        <w:r w:rsidR="00153964" w:rsidRPr="008D36B8">
          <w:rPr>
            <w:rStyle w:val="Hyperlink"/>
            <w:noProof/>
          </w:rPr>
          <w:t>Remove Unnecessary Fields/Columns using tFilter Component</w:t>
        </w:r>
        <w:r w:rsidR="00153964">
          <w:rPr>
            <w:noProof/>
            <w:webHidden/>
          </w:rPr>
          <w:tab/>
        </w:r>
        <w:r w:rsidR="00153964">
          <w:rPr>
            <w:noProof/>
            <w:webHidden/>
          </w:rPr>
          <w:fldChar w:fldCharType="begin"/>
        </w:r>
        <w:r w:rsidR="00153964">
          <w:rPr>
            <w:noProof/>
            <w:webHidden/>
          </w:rPr>
          <w:instrText xml:space="preserve"> PAGEREF _Toc468834616 \h </w:instrText>
        </w:r>
        <w:r w:rsidR="00153964">
          <w:rPr>
            <w:noProof/>
            <w:webHidden/>
          </w:rPr>
        </w:r>
        <w:r w:rsidR="00153964">
          <w:rPr>
            <w:noProof/>
            <w:webHidden/>
          </w:rPr>
          <w:fldChar w:fldCharType="separate"/>
        </w:r>
        <w:r w:rsidR="00153964">
          <w:rPr>
            <w:noProof/>
            <w:webHidden/>
          </w:rPr>
          <w:t>12</w:t>
        </w:r>
        <w:r w:rsidR="00153964">
          <w:rPr>
            <w:noProof/>
            <w:webHidden/>
          </w:rPr>
          <w:fldChar w:fldCharType="end"/>
        </w:r>
      </w:hyperlink>
    </w:p>
    <w:p w14:paraId="1E147553" w14:textId="77777777" w:rsidR="00153964" w:rsidRDefault="006C1FFB" w:rsidP="00153964">
      <w:pPr>
        <w:pStyle w:val="TOC2"/>
        <w:rPr>
          <w:rFonts w:eastAsiaTheme="minorEastAsia"/>
          <w:noProof/>
        </w:rPr>
      </w:pPr>
      <w:hyperlink w:anchor="_Toc468834617" w:history="1">
        <w:r w:rsidR="00153964" w:rsidRPr="008D36B8">
          <w:rPr>
            <w:rStyle w:val="Hyperlink"/>
            <w:noProof/>
          </w:rPr>
          <w:t>II.</w:t>
        </w:r>
        <w:r w:rsidR="00153964">
          <w:rPr>
            <w:rFonts w:eastAsiaTheme="minorEastAsia"/>
            <w:noProof/>
          </w:rPr>
          <w:tab/>
        </w:r>
        <w:r w:rsidR="00153964" w:rsidRPr="008D36B8">
          <w:rPr>
            <w:rStyle w:val="Hyperlink"/>
            <w:noProof/>
          </w:rPr>
          <w:t>Remove Unnecessary Data/Records using tFilter Component</w:t>
        </w:r>
        <w:r w:rsidR="00153964">
          <w:rPr>
            <w:noProof/>
            <w:webHidden/>
          </w:rPr>
          <w:tab/>
        </w:r>
        <w:r w:rsidR="00153964">
          <w:rPr>
            <w:noProof/>
            <w:webHidden/>
          </w:rPr>
          <w:fldChar w:fldCharType="begin"/>
        </w:r>
        <w:r w:rsidR="00153964">
          <w:rPr>
            <w:noProof/>
            <w:webHidden/>
          </w:rPr>
          <w:instrText xml:space="preserve"> PAGEREF _Toc468834617 \h </w:instrText>
        </w:r>
        <w:r w:rsidR="00153964">
          <w:rPr>
            <w:noProof/>
            <w:webHidden/>
          </w:rPr>
        </w:r>
        <w:r w:rsidR="00153964">
          <w:rPr>
            <w:noProof/>
            <w:webHidden/>
          </w:rPr>
          <w:fldChar w:fldCharType="separate"/>
        </w:r>
        <w:r w:rsidR="00153964">
          <w:rPr>
            <w:noProof/>
            <w:webHidden/>
          </w:rPr>
          <w:t>12</w:t>
        </w:r>
        <w:r w:rsidR="00153964">
          <w:rPr>
            <w:noProof/>
            <w:webHidden/>
          </w:rPr>
          <w:fldChar w:fldCharType="end"/>
        </w:r>
      </w:hyperlink>
    </w:p>
    <w:p w14:paraId="11E5B304" w14:textId="77777777" w:rsidR="00153964" w:rsidRDefault="006C1FFB" w:rsidP="00153964">
      <w:pPr>
        <w:pStyle w:val="TOC2"/>
        <w:rPr>
          <w:rFonts w:eastAsiaTheme="minorEastAsia"/>
          <w:noProof/>
        </w:rPr>
      </w:pPr>
      <w:hyperlink w:anchor="_Toc468834618" w:history="1">
        <w:r w:rsidR="00153964" w:rsidRPr="008D36B8">
          <w:rPr>
            <w:rStyle w:val="Hyperlink"/>
            <w:rFonts w:eastAsia="Times New Roman"/>
            <w:noProof/>
          </w:rPr>
          <w:t>III.</w:t>
        </w:r>
        <w:r w:rsidR="00153964">
          <w:rPr>
            <w:rFonts w:eastAsiaTheme="minorEastAsia"/>
            <w:noProof/>
          </w:rPr>
          <w:tab/>
        </w:r>
        <w:r w:rsidR="00153964" w:rsidRPr="008D36B8">
          <w:rPr>
            <w:rStyle w:val="Hyperlink"/>
            <w:rFonts w:eastAsia="Times New Roman"/>
            <w:noProof/>
          </w:rPr>
          <w:t>Use Select Query to Retrieve Data from DB</w:t>
        </w:r>
        <w:r w:rsidR="00153964">
          <w:rPr>
            <w:noProof/>
            <w:webHidden/>
          </w:rPr>
          <w:tab/>
        </w:r>
        <w:r w:rsidR="00153964">
          <w:rPr>
            <w:noProof/>
            <w:webHidden/>
          </w:rPr>
          <w:fldChar w:fldCharType="begin"/>
        </w:r>
        <w:r w:rsidR="00153964">
          <w:rPr>
            <w:noProof/>
            <w:webHidden/>
          </w:rPr>
          <w:instrText xml:space="preserve"> PAGEREF _Toc468834618 \h </w:instrText>
        </w:r>
        <w:r w:rsidR="00153964">
          <w:rPr>
            <w:noProof/>
            <w:webHidden/>
          </w:rPr>
        </w:r>
        <w:r w:rsidR="00153964">
          <w:rPr>
            <w:noProof/>
            <w:webHidden/>
          </w:rPr>
          <w:fldChar w:fldCharType="separate"/>
        </w:r>
        <w:r w:rsidR="00153964">
          <w:rPr>
            <w:noProof/>
            <w:webHidden/>
          </w:rPr>
          <w:t>12</w:t>
        </w:r>
        <w:r w:rsidR="00153964">
          <w:rPr>
            <w:noProof/>
            <w:webHidden/>
          </w:rPr>
          <w:fldChar w:fldCharType="end"/>
        </w:r>
      </w:hyperlink>
    </w:p>
    <w:p w14:paraId="34116D55" w14:textId="77777777" w:rsidR="00153964" w:rsidRDefault="006C1FFB" w:rsidP="00153964">
      <w:pPr>
        <w:pStyle w:val="TOC2"/>
        <w:rPr>
          <w:rFonts w:eastAsiaTheme="minorEastAsia"/>
          <w:noProof/>
        </w:rPr>
      </w:pPr>
      <w:hyperlink w:anchor="_Toc468834619" w:history="1">
        <w:r w:rsidR="00153964" w:rsidRPr="008D36B8">
          <w:rPr>
            <w:rStyle w:val="Hyperlink"/>
            <w:noProof/>
          </w:rPr>
          <w:t>IV.</w:t>
        </w:r>
        <w:r w:rsidR="00153964">
          <w:rPr>
            <w:rFonts w:eastAsiaTheme="minorEastAsia"/>
            <w:noProof/>
          </w:rPr>
          <w:tab/>
        </w:r>
        <w:r w:rsidR="00153964" w:rsidRPr="008D36B8">
          <w:rPr>
            <w:rStyle w:val="Hyperlink"/>
            <w:noProof/>
          </w:rPr>
          <w:t>Store on Disk Option</w:t>
        </w:r>
        <w:r w:rsidR="00153964">
          <w:rPr>
            <w:noProof/>
            <w:webHidden/>
          </w:rPr>
          <w:tab/>
        </w:r>
        <w:r w:rsidR="00153964">
          <w:rPr>
            <w:noProof/>
            <w:webHidden/>
          </w:rPr>
          <w:fldChar w:fldCharType="begin"/>
        </w:r>
        <w:r w:rsidR="00153964">
          <w:rPr>
            <w:noProof/>
            <w:webHidden/>
          </w:rPr>
          <w:instrText xml:space="preserve"> PAGEREF _Toc468834619 \h </w:instrText>
        </w:r>
        <w:r w:rsidR="00153964">
          <w:rPr>
            <w:noProof/>
            <w:webHidden/>
          </w:rPr>
        </w:r>
        <w:r w:rsidR="00153964">
          <w:rPr>
            <w:noProof/>
            <w:webHidden/>
          </w:rPr>
          <w:fldChar w:fldCharType="separate"/>
        </w:r>
        <w:r w:rsidR="00153964">
          <w:rPr>
            <w:noProof/>
            <w:webHidden/>
          </w:rPr>
          <w:t>12</w:t>
        </w:r>
        <w:r w:rsidR="00153964">
          <w:rPr>
            <w:noProof/>
            <w:webHidden/>
          </w:rPr>
          <w:fldChar w:fldCharType="end"/>
        </w:r>
      </w:hyperlink>
    </w:p>
    <w:p w14:paraId="1B9C174B" w14:textId="77777777" w:rsidR="00153964" w:rsidRDefault="006C1FFB" w:rsidP="00153964">
      <w:pPr>
        <w:pStyle w:val="TOC2"/>
        <w:rPr>
          <w:rFonts w:eastAsiaTheme="minorEastAsia"/>
          <w:noProof/>
        </w:rPr>
      </w:pPr>
      <w:hyperlink w:anchor="_Toc468834620" w:history="1">
        <w:r w:rsidR="00153964" w:rsidRPr="008D36B8">
          <w:rPr>
            <w:rStyle w:val="Hyperlink"/>
            <w:noProof/>
          </w:rPr>
          <w:t>V.</w:t>
        </w:r>
        <w:r w:rsidR="00153964">
          <w:rPr>
            <w:rFonts w:eastAsiaTheme="minorEastAsia"/>
            <w:noProof/>
          </w:rPr>
          <w:tab/>
        </w:r>
        <w:r w:rsidR="00153964" w:rsidRPr="008D36B8">
          <w:rPr>
            <w:rStyle w:val="Hyperlink"/>
            <w:noProof/>
          </w:rPr>
          <w:t>Parallelism</w:t>
        </w:r>
        <w:r w:rsidR="00153964">
          <w:rPr>
            <w:noProof/>
            <w:webHidden/>
          </w:rPr>
          <w:tab/>
        </w:r>
        <w:r w:rsidR="00153964">
          <w:rPr>
            <w:noProof/>
            <w:webHidden/>
          </w:rPr>
          <w:fldChar w:fldCharType="begin"/>
        </w:r>
        <w:r w:rsidR="00153964">
          <w:rPr>
            <w:noProof/>
            <w:webHidden/>
          </w:rPr>
          <w:instrText xml:space="preserve"> PAGEREF _Toc468834620 \h </w:instrText>
        </w:r>
        <w:r w:rsidR="00153964">
          <w:rPr>
            <w:noProof/>
            <w:webHidden/>
          </w:rPr>
        </w:r>
        <w:r w:rsidR="00153964">
          <w:rPr>
            <w:noProof/>
            <w:webHidden/>
          </w:rPr>
          <w:fldChar w:fldCharType="separate"/>
        </w:r>
        <w:r w:rsidR="00153964">
          <w:rPr>
            <w:noProof/>
            <w:webHidden/>
          </w:rPr>
          <w:t>12</w:t>
        </w:r>
        <w:r w:rsidR="00153964">
          <w:rPr>
            <w:noProof/>
            <w:webHidden/>
          </w:rPr>
          <w:fldChar w:fldCharType="end"/>
        </w:r>
      </w:hyperlink>
    </w:p>
    <w:p w14:paraId="4E3661AD" w14:textId="77777777" w:rsidR="00153964" w:rsidRDefault="006C1FFB" w:rsidP="00153964">
      <w:pPr>
        <w:pStyle w:val="TOC2"/>
        <w:rPr>
          <w:rFonts w:eastAsiaTheme="minorEastAsia"/>
          <w:noProof/>
        </w:rPr>
      </w:pPr>
      <w:hyperlink w:anchor="_Toc468834621" w:history="1">
        <w:r w:rsidR="00153964" w:rsidRPr="008D36B8">
          <w:rPr>
            <w:rStyle w:val="Hyperlink"/>
            <w:noProof/>
          </w:rPr>
          <w:t>VI.</w:t>
        </w:r>
        <w:r w:rsidR="00153964">
          <w:rPr>
            <w:rFonts w:eastAsiaTheme="minorEastAsia"/>
            <w:noProof/>
          </w:rPr>
          <w:tab/>
        </w:r>
        <w:r w:rsidR="00153964" w:rsidRPr="008D36B8">
          <w:rPr>
            <w:rStyle w:val="Hyperlink"/>
            <w:noProof/>
          </w:rPr>
          <w:t>Use Talend ETL Components When Required</w:t>
        </w:r>
        <w:r w:rsidR="00153964">
          <w:rPr>
            <w:noProof/>
            <w:webHidden/>
          </w:rPr>
          <w:tab/>
        </w:r>
        <w:r w:rsidR="00153964">
          <w:rPr>
            <w:noProof/>
            <w:webHidden/>
          </w:rPr>
          <w:fldChar w:fldCharType="begin"/>
        </w:r>
        <w:r w:rsidR="00153964">
          <w:rPr>
            <w:noProof/>
            <w:webHidden/>
          </w:rPr>
          <w:instrText xml:space="preserve"> PAGEREF _Toc468834621 \h </w:instrText>
        </w:r>
        <w:r w:rsidR="00153964">
          <w:rPr>
            <w:noProof/>
            <w:webHidden/>
          </w:rPr>
        </w:r>
        <w:r w:rsidR="00153964">
          <w:rPr>
            <w:noProof/>
            <w:webHidden/>
          </w:rPr>
          <w:fldChar w:fldCharType="separate"/>
        </w:r>
        <w:r w:rsidR="00153964">
          <w:rPr>
            <w:noProof/>
            <w:webHidden/>
          </w:rPr>
          <w:t>12</w:t>
        </w:r>
        <w:r w:rsidR="00153964">
          <w:rPr>
            <w:noProof/>
            <w:webHidden/>
          </w:rPr>
          <w:fldChar w:fldCharType="end"/>
        </w:r>
      </w:hyperlink>
    </w:p>
    <w:p w14:paraId="174E03FD" w14:textId="77777777" w:rsidR="00153964" w:rsidRDefault="006C1FFB" w:rsidP="00153964">
      <w:pPr>
        <w:pStyle w:val="TOC1"/>
        <w:rPr>
          <w:rFonts w:eastAsiaTheme="minorEastAsia"/>
          <w:noProof/>
        </w:rPr>
      </w:pPr>
      <w:hyperlink w:anchor="_Toc468834622" w:history="1">
        <w:r w:rsidR="00153964" w:rsidRPr="008D36B8">
          <w:rPr>
            <w:rStyle w:val="Hyperlink"/>
            <w:noProof/>
          </w:rPr>
          <w:t>5.</w:t>
        </w:r>
        <w:r w:rsidR="00153964">
          <w:rPr>
            <w:rFonts w:eastAsiaTheme="minorEastAsia"/>
            <w:noProof/>
          </w:rPr>
          <w:tab/>
        </w:r>
        <w:r w:rsidR="00153964" w:rsidRPr="008D36B8">
          <w:rPr>
            <w:rStyle w:val="Hyperlink"/>
            <w:noProof/>
          </w:rPr>
          <w:t>References</w:t>
        </w:r>
        <w:r w:rsidR="00153964">
          <w:rPr>
            <w:noProof/>
            <w:webHidden/>
          </w:rPr>
          <w:tab/>
        </w:r>
        <w:r w:rsidR="00153964">
          <w:rPr>
            <w:noProof/>
            <w:webHidden/>
          </w:rPr>
          <w:fldChar w:fldCharType="begin"/>
        </w:r>
        <w:r w:rsidR="00153964">
          <w:rPr>
            <w:noProof/>
            <w:webHidden/>
          </w:rPr>
          <w:instrText xml:space="preserve"> PAGEREF _Toc468834622 \h </w:instrText>
        </w:r>
        <w:r w:rsidR="00153964">
          <w:rPr>
            <w:noProof/>
            <w:webHidden/>
          </w:rPr>
        </w:r>
        <w:r w:rsidR="00153964">
          <w:rPr>
            <w:noProof/>
            <w:webHidden/>
          </w:rPr>
          <w:fldChar w:fldCharType="separate"/>
        </w:r>
        <w:r w:rsidR="00153964">
          <w:rPr>
            <w:noProof/>
            <w:webHidden/>
          </w:rPr>
          <w:t>13</w:t>
        </w:r>
        <w:r w:rsidR="00153964">
          <w:rPr>
            <w:noProof/>
            <w:webHidden/>
          </w:rPr>
          <w:fldChar w:fldCharType="end"/>
        </w:r>
      </w:hyperlink>
    </w:p>
    <w:p w14:paraId="26FBC818" w14:textId="77777777" w:rsidR="00153964" w:rsidRPr="00551650" w:rsidRDefault="00153964" w:rsidP="00153964">
      <w:pPr>
        <w:rPr>
          <w:sz w:val="16"/>
          <w:szCs w:val="16"/>
        </w:rPr>
      </w:pPr>
      <w:r w:rsidRPr="00551650">
        <w:rPr>
          <w:sz w:val="18"/>
          <w:szCs w:val="18"/>
        </w:rPr>
        <w:fldChar w:fldCharType="end"/>
      </w:r>
    </w:p>
    <w:p w14:paraId="243809A0" w14:textId="77777777" w:rsidR="00153964" w:rsidRPr="00551650" w:rsidRDefault="00153964" w:rsidP="00153964">
      <w:pPr>
        <w:rPr>
          <w:sz w:val="18"/>
          <w:szCs w:val="18"/>
        </w:rPr>
      </w:pPr>
    </w:p>
    <w:p w14:paraId="14D60EDA" w14:textId="77777777" w:rsidR="00153964" w:rsidRPr="00551650" w:rsidRDefault="00153964" w:rsidP="00153964">
      <w:r w:rsidRPr="00551650">
        <w:t>Revision History</w:t>
      </w:r>
    </w:p>
    <w:p w14:paraId="73047EDC" w14:textId="77777777" w:rsidR="00153964" w:rsidRPr="00551650" w:rsidRDefault="00153964" w:rsidP="00153964"/>
    <w:tbl>
      <w:tblPr>
        <w:tblStyle w:val="TableGrid"/>
        <w:tblW w:w="0" w:type="auto"/>
        <w:tblInd w:w="720" w:type="dxa"/>
        <w:tblLook w:val="04A0" w:firstRow="1" w:lastRow="0" w:firstColumn="1" w:lastColumn="0" w:noHBand="0" w:noVBand="1"/>
      </w:tblPr>
      <w:tblGrid>
        <w:gridCol w:w="1352"/>
        <w:gridCol w:w="1273"/>
        <w:gridCol w:w="2745"/>
        <w:gridCol w:w="1815"/>
      </w:tblGrid>
      <w:tr w:rsidR="00153964" w:rsidRPr="00551650" w14:paraId="140433AA" w14:textId="77777777" w:rsidTr="001111DC">
        <w:trPr>
          <w:trHeight w:val="422"/>
        </w:trPr>
        <w:tc>
          <w:tcPr>
            <w:tcW w:w="1352" w:type="dxa"/>
          </w:tcPr>
          <w:p w14:paraId="0E83AA92" w14:textId="77777777" w:rsidR="00153964" w:rsidRPr="00551650" w:rsidRDefault="00153964" w:rsidP="001111DC">
            <w:pPr>
              <w:pStyle w:val="ListParagraph"/>
              <w:ind w:left="0"/>
              <w:jc w:val="center"/>
              <w:rPr>
                <w:rFonts w:cs="Tahoma"/>
                <w:b/>
              </w:rPr>
            </w:pPr>
            <w:r w:rsidRPr="00551650">
              <w:rPr>
                <w:rFonts w:cs="Tahoma"/>
                <w:b/>
              </w:rPr>
              <w:t>Date</w:t>
            </w:r>
          </w:p>
        </w:tc>
        <w:tc>
          <w:tcPr>
            <w:tcW w:w="1273" w:type="dxa"/>
          </w:tcPr>
          <w:p w14:paraId="6C336533" w14:textId="77777777" w:rsidR="00153964" w:rsidRPr="00551650" w:rsidRDefault="00153964" w:rsidP="001111DC">
            <w:pPr>
              <w:pStyle w:val="ListParagraph"/>
              <w:ind w:left="0"/>
              <w:jc w:val="center"/>
              <w:rPr>
                <w:rFonts w:cs="Tahoma"/>
                <w:b/>
              </w:rPr>
            </w:pPr>
            <w:r w:rsidRPr="00551650">
              <w:rPr>
                <w:rFonts w:cs="Tahoma"/>
                <w:b/>
              </w:rPr>
              <w:t>Version</w:t>
            </w:r>
          </w:p>
        </w:tc>
        <w:tc>
          <w:tcPr>
            <w:tcW w:w="2745" w:type="dxa"/>
          </w:tcPr>
          <w:p w14:paraId="0ABE3E48" w14:textId="77777777" w:rsidR="00153964" w:rsidRPr="00551650" w:rsidRDefault="00153964" w:rsidP="001111DC">
            <w:pPr>
              <w:pStyle w:val="ListParagraph"/>
              <w:ind w:left="0"/>
              <w:jc w:val="center"/>
              <w:rPr>
                <w:rFonts w:cs="Tahoma"/>
                <w:b/>
              </w:rPr>
            </w:pPr>
            <w:r w:rsidRPr="00551650">
              <w:rPr>
                <w:rFonts w:cs="Tahoma"/>
                <w:b/>
              </w:rPr>
              <w:t>Description</w:t>
            </w:r>
          </w:p>
        </w:tc>
        <w:tc>
          <w:tcPr>
            <w:tcW w:w="1815" w:type="dxa"/>
          </w:tcPr>
          <w:p w14:paraId="3F68013C" w14:textId="77777777" w:rsidR="00153964" w:rsidRPr="00551650" w:rsidRDefault="00153964" w:rsidP="001111DC">
            <w:pPr>
              <w:pStyle w:val="ListParagraph"/>
              <w:ind w:left="0"/>
              <w:jc w:val="center"/>
              <w:rPr>
                <w:rFonts w:cs="Tahoma"/>
                <w:b/>
              </w:rPr>
            </w:pPr>
            <w:r w:rsidRPr="00551650">
              <w:rPr>
                <w:rFonts w:cs="Tahoma"/>
                <w:b/>
              </w:rPr>
              <w:t>Created By</w:t>
            </w:r>
          </w:p>
        </w:tc>
      </w:tr>
      <w:tr w:rsidR="00153964" w:rsidRPr="00551650" w14:paraId="7AA87246" w14:textId="77777777" w:rsidTr="001111DC">
        <w:trPr>
          <w:trHeight w:val="278"/>
        </w:trPr>
        <w:tc>
          <w:tcPr>
            <w:tcW w:w="1352" w:type="dxa"/>
          </w:tcPr>
          <w:p w14:paraId="003EC492" w14:textId="77777777" w:rsidR="00153964" w:rsidRPr="00551650" w:rsidRDefault="00153964" w:rsidP="001111DC">
            <w:pPr>
              <w:pStyle w:val="ListParagraph"/>
              <w:ind w:left="0"/>
              <w:jc w:val="center"/>
              <w:rPr>
                <w:rFonts w:cs="Tahoma"/>
              </w:rPr>
            </w:pPr>
            <w:r w:rsidRPr="00551650">
              <w:rPr>
                <w:rFonts w:cs="Tahoma"/>
              </w:rPr>
              <w:t>05/11/2016</w:t>
            </w:r>
          </w:p>
        </w:tc>
        <w:tc>
          <w:tcPr>
            <w:tcW w:w="1273" w:type="dxa"/>
          </w:tcPr>
          <w:p w14:paraId="0307D748" w14:textId="77777777" w:rsidR="00153964" w:rsidRPr="00551650" w:rsidRDefault="00153964" w:rsidP="001111DC">
            <w:pPr>
              <w:pStyle w:val="ListParagraph"/>
              <w:ind w:left="0"/>
              <w:jc w:val="center"/>
              <w:rPr>
                <w:rFonts w:cs="Tahoma"/>
              </w:rPr>
            </w:pPr>
            <w:r w:rsidRPr="00551650">
              <w:rPr>
                <w:rFonts w:cs="Tahoma"/>
              </w:rPr>
              <w:t>1.0</w:t>
            </w:r>
          </w:p>
        </w:tc>
        <w:tc>
          <w:tcPr>
            <w:tcW w:w="2745" w:type="dxa"/>
          </w:tcPr>
          <w:p w14:paraId="5EDA8826" w14:textId="77777777" w:rsidR="00153964" w:rsidRPr="00551650" w:rsidRDefault="00153964" w:rsidP="001111DC">
            <w:pPr>
              <w:pStyle w:val="ListParagraph"/>
              <w:ind w:left="0"/>
              <w:jc w:val="both"/>
              <w:rPr>
                <w:rFonts w:cs="Tahoma"/>
              </w:rPr>
            </w:pPr>
            <w:r w:rsidRPr="00551650">
              <w:rPr>
                <w:rFonts w:cs="Tahoma"/>
              </w:rPr>
              <w:t>Initial Draft Version</w:t>
            </w:r>
          </w:p>
        </w:tc>
        <w:tc>
          <w:tcPr>
            <w:tcW w:w="1815" w:type="dxa"/>
          </w:tcPr>
          <w:p w14:paraId="00A5FB5B" w14:textId="77777777" w:rsidR="00153964" w:rsidRPr="00551650" w:rsidRDefault="00153964" w:rsidP="001111DC">
            <w:pPr>
              <w:pStyle w:val="ListParagraph"/>
              <w:ind w:left="0"/>
              <w:jc w:val="center"/>
              <w:rPr>
                <w:rFonts w:cs="Tahoma"/>
              </w:rPr>
            </w:pPr>
            <w:r w:rsidRPr="00551650">
              <w:rPr>
                <w:rFonts w:cs="Tahoma"/>
              </w:rPr>
              <w:t>Bhawana Singh</w:t>
            </w:r>
          </w:p>
        </w:tc>
      </w:tr>
      <w:tr w:rsidR="00153964" w:rsidRPr="00551650" w14:paraId="0A199550" w14:textId="77777777" w:rsidTr="001111DC">
        <w:trPr>
          <w:trHeight w:val="70"/>
        </w:trPr>
        <w:tc>
          <w:tcPr>
            <w:tcW w:w="1352" w:type="dxa"/>
          </w:tcPr>
          <w:p w14:paraId="2B34EBAE" w14:textId="77777777" w:rsidR="00153964" w:rsidRPr="00551650" w:rsidRDefault="00153964" w:rsidP="001111DC">
            <w:pPr>
              <w:pStyle w:val="ListParagraph"/>
              <w:ind w:left="0"/>
              <w:jc w:val="center"/>
              <w:rPr>
                <w:rFonts w:cs="Tahoma"/>
              </w:rPr>
            </w:pPr>
            <w:r w:rsidRPr="00551650">
              <w:rPr>
                <w:rFonts w:cs="Tahoma"/>
              </w:rPr>
              <w:t>10/11/2016</w:t>
            </w:r>
          </w:p>
        </w:tc>
        <w:tc>
          <w:tcPr>
            <w:tcW w:w="1273" w:type="dxa"/>
          </w:tcPr>
          <w:p w14:paraId="28424828" w14:textId="77777777" w:rsidR="00153964" w:rsidRPr="00551650" w:rsidRDefault="00153964" w:rsidP="001111DC">
            <w:pPr>
              <w:pStyle w:val="ListParagraph"/>
              <w:ind w:left="0"/>
              <w:jc w:val="center"/>
              <w:rPr>
                <w:rFonts w:cs="Tahoma"/>
              </w:rPr>
            </w:pPr>
            <w:r w:rsidRPr="00551650">
              <w:rPr>
                <w:rFonts w:cs="Tahoma"/>
              </w:rPr>
              <w:t>1.1</w:t>
            </w:r>
          </w:p>
        </w:tc>
        <w:tc>
          <w:tcPr>
            <w:tcW w:w="2745" w:type="dxa"/>
          </w:tcPr>
          <w:p w14:paraId="11D6E71F" w14:textId="77777777" w:rsidR="00153964" w:rsidRPr="00551650" w:rsidRDefault="00153964" w:rsidP="001111DC">
            <w:pPr>
              <w:pStyle w:val="ListParagraph"/>
              <w:ind w:left="0"/>
              <w:jc w:val="both"/>
              <w:rPr>
                <w:rFonts w:cs="Tahoma"/>
              </w:rPr>
            </w:pPr>
            <w:r w:rsidRPr="00551650">
              <w:rPr>
                <w:rFonts w:cs="Tahoma"/>
              </w:rPr>
              <w:t>Added the naming convention to be followed for Test Jobs.</w:t>
            </w:r>
          </w:p>
        </w:tc>
        <w:tc>
          <w:tcPr>
            <w:tcW w:w="1815" w:type="dxa"/>
          </w:tcPr>
          <w:p w14:paraId="7C6D59C3" w14:textId="77777777" w:rsidR="00153964" w:rsidRPr="00551650" w:rsidRDefault="00153964" w:rsidP="001111DC">
            <w:pPr>
              <w:pStyle w:val="ListParagraph"/>
              <w:ind w:left="0"/>
              <w:jc w:val="center"/>
              <w:rPr>
                <w:rFonts w:cs="Tahoma"/>
              </w:rPr>
            </w:pPr>
            <w:r w:rsidRPr="00551650">
              <w:rPr>
                <w:rFonts w:cs="Tahoma"/>
              </w:rPr>
              <w:t>Bhawana Singh</w:t>
            </w:r>
          </w:p>
        </w:tc>
      </w:tr>
      <w:tr w:rsidR="00153964" w:rsidRPr="00551650" w14:paraId="408DE31D" w14:textId="77777777" w:rsidTr="001111DC">
        <w:trPr>
          <w:trHeight w:val="170"/>
        </w:trPr>
        <w:tc>
          <w:tcPr>
            <w:tcW w:w="1352" w:type="dxa"/>
          </w:tcPr>
          <w:p w14:paraId="1281E120" w14:textId="77777777" w:rsidR="00153964" w:rsidRPr="00551650" w:rsidRDefault="00153964" w:rsidP="001111DC">
            <w:pPr>
              <w:pStyle w:val="ListParagraph"/>
              <w:ind w:left="0"/>
              <w:jc w:val="center"/>
              <w:rPr>
                <w:rFonts w:cs="Tahoma"/>
              </w:rPr>
            </w:pPr>
            <w:r>
              <w:rPr>
                <w:rFonts w:cs="Tahoma"/>
              </w:rPr>
              <w:t>07/12/2016</w:t>
            </w:r>
          </w:p>
        </w:tc>
        <w:tc>
          <w:tcPr>
            <w:tcW w:w="1273" w:type="dxa"/>
          </w:tcPr>
          <w:p w14:paraId="1BA651E8" w14:textId="77777777" w:rsidR="00153964" w:rsidRPr="00551650" w:rsidRDefault="00153964" w:rsidP="001111DC">
            <w:pPr>
              <w:pStyle w:val="ListParagraph"/>
              <w:ind w:left="0"/>
              <w:jc w:val="center"/>
              <w:rPr>
                <w:rFonts w:cs="Tahoma"/>
              </w:rPr>
            </w:pPr>
            <w:r>
              <w:rPr>
                <w:rFonts w:cs="Tahoma"/>
              </w:rPr>
              <w:t>1.2</w:t>
            </w:r>
          </w:p>
        </w:tc>
        <w:tc>
          <w:tcPr>
            <w:tcW w:w="2745" w:type="dxa"/>
          </w:tcPr>
          <w:p w14:paraId="56A0FD7B" w14:textId="77777777" w:rsidR="00153964" w:rsidRPr="00551650" w:rsidRDefault="00153964" w:rsidP="001111DC">
            <w:pPr>
              <w:pStyle w:val="ListParagraph"/>
              <w:ind w:left="0"/>
              <w:jc w:val="center"/>
              <w:rPr>
                <w:rFonts w:cs="Tahoma"/>
              </w:rPr>
            </w:pPr>
            <w:r>
              <w:rPr>
                <w:rFonts w:cs="Tahoma"/>
              </w:rPr>
              <w:t>Added component naming ,documentation details</w:t>
            </w:r>
          </w:p>
        </w:tc>
        <w:tc>
          <w:tcPr>
            <w:tcW w:w="1815" w:type="dxa"/>
          </w:tcPr>
          <w:p w14:paraId="79294D78" w14:textId="77777777" w:rsidR="00153964" w:rsidRPr="00551650" w:rsidRDefault="00153964" w:rsidP="001111DC">
            <w:pPr>
              <w:pStyle w:val="ListParagraph"/>
              <w:ind w:left="0"/>
              <w:jc w:val="center"/>
              <w:rPr>
                <w:rFonts w:cs="Tahoma"/>
              </w:rPr>
            </w:pPr>
            <w:r w:rsidRPr="00551650">
              <w:rPr>
                <w:rFonts w:cs="Tahoma"/>
              </w:rPr>
              <w:t>Bhawana Singh</w:t>
            </w:r>
          </w:p>
        </w:tc>
      </w:tr>
    </w:tbl>
    <w:p w14:paraId="1E4EA661" w14:textId="77777777" w:rsidR="00153964" w:rsidRPr="00551650" w:rsidRDefault="00153964" w:rsidP="00153964">
      <w:pPr>
        <w:rPr>
          <w:rFonts w:eastAsiaTheme="majorEastAsia" w:cstheme="majorBidi"/>
          <w:color w:val="365F91" w:themeColor="accent1" w:themeShade="BF"/>
          <w:sz w:val="28"/>
          <w:szCs w:val="28"/>
        </w:rPr>
      </w:pPr>
      <w:r w:rsidRPr="00551650">
        <w:br w:type="page"/>
      </w:r>
    </w:p>
    <w:p w14:paraId="4A519EB8" w14:textId="77777777" w:rsidR="00153964" w:rsidRPr="00551650" w:rsidRDefault="00153964" w:rsidP="00153964">
      <w:pPr>
        <w:pStyle w:val="Heading1"/>
        <w:numPr>
          <w:ilvl w:val="0"/>
          <w:numId w:val="4"/>
        </w:numPr>
        <w:rPr>
          <w:rFonts w:asciiTheme="minorHAnsi" w:hAnsiTheme="minorHAnsi"/>
        </w:rPr>
      </w:pPr>
      <w:bookmarkStart w:id="0" w:name="_Toc468834585"/>
      <w:r w:rsidRPr="00551650">
        <w:rPr>
          <w:rFonts w:asciiTheme="minorHAnsi" w:hAnsiTheme="minorHAnsi"/>
        </w:rPr>
        <w:lastRenderedPageBreak/>
        <w:t>Overview</w:t>
      </w:r>
      <w:bookmarkEnd w:id="0"/>
    </w:p>
    <w:p w14:paraId="3842DDA0" w14:textId="77777777" w:rsidR="00153964" w:rsidRPr="00551650" w:rsidRDefault="00153964" w:rsidP="00153964">
      <w:pPr>
        <w:pStyle w:val="Heading2"/>
        <w:numPr>
          <w:ilvl w:val="1"/>
          <w:numId w:val="4"/>
        </w:numPr>
        <w:ind w:left="1080"/>
        <w:rPr>
          <w:rFonts w:asciiTheme="minorHAnsi" w:hAnsiTheme="minorHAnsi"/>
        </w:rPr>
      </w:pPr>
      <w:bookmarkStart w:id="1" w:name="_Toc467013628"/>
      <w:bookmarkStart w:id="2" w:name="_Toc468834586"/>
      <w:r w:rsidRPr="00551650">
        <w:rPr>
          <w:rFonts w:asciiTheme="minorHAnsi" w:hAnsiTheme="minorHAnsi"/>
          <w:b w:val="0"/>
        </w:rPr>
        <w:t>Purpose of the document</w:t>
      </w:r>
      <w:bookmarkEnd w:id="1"/>
      <w:bookmarkEnd w:id="2"/>
    </w:p>
    <w:p w14:paraId="783D025D" w14:textId="77777777" w:rsidR="00153964" w:rsidRPr="00551650" w:rsidRDefault="00153964" w:rsidP="00153964">
      <w:pPr>
        <w:pStyle w:val="Default"/>
        <w:jc w:val="both"/>
        <w:rPr>
          <w:rFonts w:asciiTheme="minorHAnsi" w:hAnsiTheme="minorHAnsi"/>
          <w:sz w:val="22"/>
          <w:szCs w:val="22"/>
        </w:rPr>
      </w:pPr>
      <w:r w:rsidRPr="00551650">
        <w:rPr>
          <w:rFonts w:asciiTheme="minorHAnsi" w:hAnsiTheme="minorHAnsi"/>
          <w:sz w:val="22"/>
          <w:szCs w:val="22"/>
        </w:rPr>
        <w:t xml:space="preserve">This document discusses guidelines and standard practices for the development of all Talend projects on the UHG Talend environments. It is highly recommended that developers for all Talend projects review the Talend Standards and Guidelines before engaging in the actual development with Talend in the UHG environment. </w:t>
      </w:r>
    </w:p>
    <w:p w14:paraId="57908F50" w14:textId="77777777" w:rsidR="00153964" w:rsidRPr="00551650" w:rsidRDefault="00153964" w:rsidP="00153964">
      <w:pPr>
        <w:pStyle w:val="Default"/>
        <w:jc w:val="both"/>
        <w:rPr>
          <w:rFonts w:asciiTheme="minorHAnsi" w:hAnsiTheme="minorHAnsi"/>
          <w:sz w:val="22"/>
          <w:szCs w:val="22"/>
        </w:rPr>
      </w:pPr>
    </w:p>
    <w:p w14:paraId="5FD6CEB2" w14:textId="77777777" w:rsidR="00153964" w:rsidRPr="00551650" w:rsidRDefault="00153964" w:rsidP="00153964">
      <w:pPr>
        <w:pStyle w:val="ListParagraph"/>
        <w:tabs>
          <w:tab w:val="left" w:pos="3510"/>
        </w:tabs>
        <w:spacing w:line="240" w:lineRule="auto"/>
        <w:jc w:val="both"/>
      </w:pPr>
      <w:r w:rsidRPr="00551650">
        <w:t>All Talend projects on the UHG Talend servers will be monitored and enforced to ensure they adhere to the standards and common practices. Failure to comply will unnecessarily complicate the setup and promotion of the project’s code to other environments which will impact the project’s timeline.</w:t>
      </w:r>
    </w:p>
    <w:p w14:paraId="4EC46C50" w14:textId="77777777" w:rsidR="00153964" w:rsidRPr="00551650" w:rsidRDefault="00153964" w:rsidP="00153964">
      <w:pPr>
        <w:pStyle w:val="Heading2"/>
        <w:numPr>
          <w:ilvl w:val="1"/>
          <w:numId w:val="4"/>
        </w:numPr>
        <w:ind w:left="1080"/>
        <w:rPr>
          <w:rFonts w:asciiTheme="minorHAnsi" w:hAnsiTheme="minorHAnsi"/>
        </w:rPr>
      </w:pPr>
      <w:bookmarkStart w:id="3" w:name="_Toc468834587"/>
      <w:r w:rsidRPr="00551650">
        <w:rPr>
          <w:rFonts w:asciiTheme="minorHAnsi" w:hAnsiTheme="minorHAnsi"/>
          <w:b w:val="0"/>
        </w:rPr>
        <w:t>Intended Audience</w:t>
      </w:r>
      <w:bookmarkEnd w:id="3"/>
    </w:p>
    <w:p w14:paraId="607C173F" w14:textId="77777777" w:rsidR="00153964" w:rsidRPr="00551650" w:rsidRDefault="00153964" w:rsidP="00153964">
      <w:pPr>
        <w:ind w:left="720"/>
        <w:jc w:val="both"/>
        <w:rPr>
          <w:rFonts w:eastAsiaTheme="majorEastAsia" w:cstheme="majorBidi"/>
          <w:color w:val="365F91" w:themeColor="accent1" w:themeShade="BF"/>
          <w:sz w:val="26"/>
          <w:szCs w:val="26"/>
        </w:rPr>
      </w:pPr>
      <w:r w:rsidRPr="00551650">
        <w:t>The intended audience for this document includes the UHG Talend Administrators who are responsible for the setup and ongoing maintenance of the UHG Talend servers and the development teams whose Talend projects will be hosted in the UHG environments.</w:t>
      </w:r>
    </w:p>
    <w:p w14:paraId="1394B218" w14:textId="77777777" w:rsidR="00153964" w:rsidRPr="00551650" w:rsidRDefault="00153964" w:rsidP="00153964">
      <w:pPr>
        <w:rPr>
          <w:rFonts w:eastAsiaTheme="majorEastAsia" w:cstheme="majorBidi"/>
          <w:b/>
          <w:bCs/>
          <w:color w:val="365F91" w:themeColor="accent1" w:themeShade="BF"/>
          <w:sz w:val="28"/>
          <w:szCs w:val="28"/>
        </w:rPr>
      </w:pPr>
      <w:r w:rsidRPr="00551650">
        <w:br w:type="page"/>
      </w:r>
    </w:p>
    <w:p w14:paraId="4A80ECE7" w14:textId="77777777" w:rsidR="00153964" w:rsidRPr="00551650" w:rsidRDefault="00153964" w:rsidP="00153964">
      <w:pPr>
        <w:pStyle w:val="Heading1"/>
        <w:numPr>
          <w:ilvl w:val="0"/>
          <w:numId w:val="4"/>
        </w:numPr>
        <w:rPr>
          <w:rFonts w:asciiTheme="minorHAnsi" w:hAnsiTheme="minorHAnsi"/>
        </w:rPr>
      </w:pPr>
      <w:bookmarkStart w:id="4" w:name="_Toc468834588"/>
      <w:r w:rsidRPr="00551650">
        <w:rPr>
          <w:rFonts w:asciiTheme="minorHAnsi" w:hAnsiTheme="minorHAnsi"/>
        </w:rPr>
        <w:lastRenderedPageBreak/>
        <w:t>Naming Conventions</w:t>
      </w:r>
      <w:bookmarkEnd w:id="4"/>
    </w:p>
    <w:p w14:paraId="4F0D3DDF" w14:textId="125D7DD6" w:rsidR="00153964" w:rsidRPr="00551650" w:rsidRDefault="00153964" w:rsidP="00153964">
      <w:pPr>
        <w:pStyle w:val="Heading2"/>
        <w:numPr>
          <w:ilvl w:val="0"/>
          <w:numId w:val="7"/>
        </w:numPr>
        <w:ind w:left="1080" w:hanging="360"/>
        <w:rPr>
          <w:rFonts w:asciiTheme="minorHAnsi" w:hAnsiTheme="minorHAnsi"/>
          <w:b w:val="0"/>
        </w:rPr>
      </w:pPr>
      <w:bookmarkStart w:id="5" w:name="_Toc468834589"/>
      <w:r>
        <w:rPr>
          <w:rFonts w:asciiTheme="minorHAnsi" w:hAnsiTheme="minorHAnsi"/>
          <w:b w:val="0"/>
        </w:rPr>
        <w:t>Job</w:t>
      </w:r>
      <w:r w:rsidRPr="00551650">
        <w:rPr>
          <w:rFonts w:asciiTheme="minorHAnsi" w:hAnsiTheme="minorHAnsi"/>
          <w:b w:val="0"/>
        </w:rPr>
        <w:t xml:space="preserve"> Naming Convention</w:t>
      </w:r>
      <w:r>
        <w:rPr>
          <w:rFonts w:asciiTheme="minorHAnsi" w:hAnsiTheme="minorHAnsi"/>
          <w:b w:val="0"/>
        </w:rPr>
        <w:t>s</w:t>
      </w:r>
      <w:bookmarkEnd w:id="5"/>
    </w:p>
    <w:p w14:paraId="4A0B79B0" w14:textId="48EB2B94" w:rsidR="00153964" w:rsidRDefault="00153964" w:rsidP="00153964">
      <w:pPr>
        <w:pStyle w:val="ListParagraph"/>
        <w:jc w:val="both"/>
      </w:pPr>
      <w:r>
        <w:t>A Job</w:t>
      </w:r>
      <w:r w:rsidRPr="00551650">
        <w:t xml:space="preserve"> on Talend must have a name that explains the purpose\intent of the job. </w:t>
      </w:r>
    </w:p>
    <w:p w14:paraId="3548416F" w14:textId="77777777" w:rsidR="00153964" w:rsidRDefault="00153964" w:rsidP="00153964">
      <w:pPr>
        <w:pStyle w:val="ListParagraph"/>
        <w:jc w:val="both"/>
      </w:pPr>
    </w:p>
    <w:p w14:paraId="300319C4" w14:textId="1EDB1384" w:rsidR="00153964" w:rsidRPr="00551650" w:rsidRDefault="00153964" w:rsidP="00153964">
      <w:pPr>
        <w:pStyle w:val="ListParagraph"/>
        <w:jc w:val="both"/>
      </w:pPr>
      <w:r>
        <w:t>The Job</w:t>
      </w:r>
      <w:r w:rsidRPr="00551650">
        <w:t xml:space="preserve"> should be named </w:t>
      </w:r>
      <w:r>
        <w:t>in the below format:</w:t>
      </w:r>
    </w:p>
    <w:p w14:paraId="020030E6" w14:textId="405E39F9" w:rsidR="00153964" w:rsidRPr="002F546E" w:rsidRDefault="00153964" w:rsidP="00153964">
      <w:pPr>
        <w:pStyle w:val="ListParagraph"/>
        <w:jc w:val="both"/>
        <w:rPr>
          <w:highlight w:val="yellow"/>
        </w:rPr>
      </w:pPr>
      <w:r w:rsidRPr="002F546E">
        <w:rPr>
          <w:highlight w:val="yellow"/>
        </w:rPr>
        <w:t>&lt;Inbound_outbound&gt;_&lt;Functional_Area&gt;_&lt;Frequency&gt;_&lt;Meaningful_Job_Description&gt;</w:t>
      </w:r>
    </w:p>
    <w:p w14:paraId="5C609FF9" w14:textId="77777777" w:rsidR="00153964" w:rsidRDefault="00153964" w:rsidP="00153964">
      <w:pPr>
        <w:pStyle w:val="ListParagraph"/>
        <w:jc w:val="both"/>
      </w:pPr>
      <w:r>
        <w:t>Eg</w:t>
      </w:r>
      <w:r w:rsidRPr="00551650">
        <w:t>: A daily membership outbound extract to be sent to XYZ:</w:t>
      </w:r>
      <w:r>
        <w:t xml:space="preserve"> </w:t>
      </w:r>
    </w:p>
    <w:p w14:paraId="01E60B0D" w14:textId="5ADF3B13" w:rsidR="00153964" w:rsidRPr="00F82F38" w:rsidRDefault="004D6308" w:rsidP="00153964">
      <w:pPr>
        <w:pStyle w:val="ListParagraph"/>
        <w:jc w:val="both"/>
        <w:rPr>
          <w:b/>
        </w:rPr>
      </w:pPr>
      <w:r>
        <w:rPr>
          <w:b/>
        </w:rPr>
        <w:t>I</w:t>
      </w:r>
      <w:r w:rsidR="001111DC">
        <w:rPr>
          <w:b/>
        </w:rPr>
        <w:t>b_Elig_Dl</w:t>
      </w:r>
      <w:r w:rsidR="00153964" w:rsidRPr="00F82F38">
        <w:rPr>
          <w:b/>
        </w:rPr>
        <w:t xml:space="preserve">_ </w:t>
      </w:r>
      <w:r w:rsidR="00153964">
        <w:rPr>
          <w:b/>
        </w:rPr>
        <w:t>X</w:t>
      </w:r>
      <w:r w:rsidR="001111DC">
        <w:rPr>
          <w:b/>
        </w:rPr>
        <w:t>yz</w:t>
      </w:r>
    </w:p>
    <w:p w14:paraId="714291F0" w14:textId="77777777" w:rsidR="00153964" w:rsidRDefault="00153964" w:rsidP="00153964">
      <w:pPr>
        <w:pStyle w:val="ListParagraph"/>
        <w:jc w:val="both"/>
        <w:rPr>
          <w:b/>
        </w:rPr>
      </w:pPr>
    </w:p>
    <w:p w14:paraId="21E5A871" w14:textId="77777777" w:rsidR="00153964" w:rsidRDefault="00153964" w:rsidP="00153964">
      <w:pPr>
        <w:pStyle w:val="ListParagraph"/>
        <w:jc w:val="both"/>
        <w:rPr>
          <w:b/>
          <w:color w:val="FF0000"/>
        </w:rPr>
      </w:pPr>
      <w:r>
        <w:rPr>
          <w:b/>
          <w:color w:val="FF0000"/>
        </w:rPr>
        <w:t xml:space="preserve"> </w:t>
      </w:r>
    </w:p>
    <w:p w14:paraId="027BB206" w14:textId="77777777" w:rsidR="00153964" w:rsidRPr="00551650" w:rsidRDefault="00153964" w:rsidP="00153964">
      <w:pPr>
        <w:pStyle w:val="ListParagraph"/>
        <w:jc w:val="both"/>
      </w:pPr>
    </w:p>
    <w:tbl>
      <w:tblPr>
        <w:tblStyle w:val="TableGrid"/>
        <w:tblW w:w="0" w:type="auto"/>
        <w:tblInd w:w="1080" w:type="dxa"/>
        <w:tblLook w:val="04A0" w:firstRow="1" w:lastRow="0" w:firstColumn="1" w:lastColumn="0" w:noHBand="0" w:noVBand="1"/>
      </w:tblPr>
      <w:tblGrid>
        <w:gridCol w:w="3258"/>
        <w:gridCol w:w="1980"/>
      </w:tblGrid>
      <w:tr w:rsidR="00153964" w:rsidRPr="00551650" w14:paraId="2AE57385" w14:textId="77777777" w:rsidTr="001111DC">
        <w:tc>
          <w:tcPr>
            <w:tcW w:w="3258" w:type="dxa"/>
          </w:tcPr>
          <w:p w14:paraId="5E6941C8" w14:textId="77777777" w:rsidR="00153964" w:rsidRPr="00551650" w:rsidRDefault="00153964" w:rsidP="001111DC">
            <w:pPr>
              <w:ind w:left="180" w:hanging="180"/>
              <w:jc w:val="both"/>
              <w:rPr>
                <w:b/>
              </w:rPr>
            </w:pPr>
            <w:r w:rsidRPr="00551650">
              <w:rPr>
                <w:b/>
              </w:rPr>
              <w:t>Job Type Abbreviation</w:t>
            </w:r>
          </w:p>
        </w:tc>
        <w:tc>
          <w:tcPr>
            <w:tcW w:w="1980" w:type="dxa"/>
          </w:tcPr>
          <w:p w14:paraId="070D78F1" w14:textId="77777777" w:rsidR="00153964" w:rsidRPr="00551650" w:rsidRDefault="00153964" w:rsidP="001111DC">
            <w:pPr>
              <w:ind w:left="0"/>
              <w:jc w:val="both"/>
              <w:rPr>
                <w:b/>
              </w:rPr>
            </w:pPr>
            <w:r w:rsidRPr="00551650">
              <w:rPr>
                <w:b/>
              </w:rPr>
              <w:t>Description</w:t>
            </w:r>
          </w:p>
        </w:tc>
      </w:tr>
      <w:tr w:rsidR="00153964" w:rsidRPr="00551650" w14:paraId="19369D20" w14:textId="77777777" w:rsidTr="001111DC">
        <w:tc>
          <w:tcPr>
            <w:tcW w:w="3258" w:type="dxa"/>
          </w:tcPr>
          <w:p w14:paraId="3F8D711C" w14:textId="68D4ADB8" w:rsidR="00153964" w:rsidRPr="00551650" w:rsidRDefault="001111DC" w:rsidP="001111DC">
            <w:pPr>
              <w:jc w:val="both"/>
            </w:pPr>
            <w:r>
              <w:t>Ib</w:t>
            </w:r>
          </w:p>
        </w:tc>
        <w:tc>
          <w:tcPr>
            <w:tcW w:w="1980" w:type="dxa"/>
          </w:tcPr>
          <w:p w14:paraId="30391710" w14:textId="77777777" w:rsidR="00153964" w:rsidRPr="00551650" w:rsidRDefault="00153964" w:rsidP="001111DC">
            <w:pPr>
              <w:ind w:left="0"/>
              <w:jc w:val="both"/>
            </w:pPr>
            <w:r w:rsidRPr="00551650">
              <w:t>Inbound Job</w:t>
            </w:r>
          </w:p>
        </w:tc>
      </w:tr>
      <w:tr w:rsidR="00153964" w:rsidRPr="00551650" w14:paraId="358C0F8E" w14:textId="77777777" w:rsidTr="001111DC">
        <w:tc>
          <w:tcPr>
            <w:tcW w:w="3258" w:type="dxa"/>
          </w:tcPr>
          <w:p w14:paraId="5F36A612" w14:textId="36ABA39D" w:rsidR="00153964" w:rsidRPr="00551650" w:rsidRDefault="001111DC" w:rsidP="001111DC">
            <w:pPr>
              <w:jc w:val="both"/>
            </w:pPr>
            <w:r>
              <w:t>Ob</w:t>
            </w:r>
          </w:p>
        </w:tc>
        <w:tc>
          <w:tcPr>
            <w:tcW w:w="1980" w:type="dxa"/>
          </w:tcPr>
          <w:p w14:paraId="4E8DEB63" w14:textId="77777777" w:rsidR="00153964" w:rsidRPr="00551650" w:rsidRDefault="00153964" w:rsidP="001111DC">
            <w:pPr>
              <w:ind w:left="0"/>
              <w:jc w:val="both"/>
            </w:pPr>
            <w:r w:rsidRPr="00551650">
              <w:t>Outbound Job</w:t>
            </w:r>
          </w:p>
        </w:tc>
      </w:tr>
    </w:tbl>
    <w:p w14:paraId="593D8537" w14:textId="77777777" w:rsidR="00153964" w:rsidRPr="00551650" w:rsidRDefault="00153964" w:rsidP="00153964">
      <w:pPr>
        <w:ind w:left="1080"/>
        <w:jc w:val="both"/>
      </w:pPr>
    </w:p>
    <w:tbl>
      <w:tblPr>
        <w:tblStyle w:val="TableGrid"/>
        <w:tblW w:w="0" w:type="auto"/>
        <w:tblInd w:w="1080" w:type="dxa"/>
        <w:tblLayout w:type="fixed"/>
        <w:tblLook w:val="04A0" w:firstRow="1" w:lastRow="0" w:firstColumn="1" w:lastColumn="0" w:noHBand="0" w:noVBand="1"/>
      </w:tblPr>
      <w:tblGrid>
        <w:gridCol w:w="3258"/>
        <w:gridCol w:w="1980"/>
      </w:tblGrid>
      <w:tr w:rsidR="00153964" w:rsidRPr="00551650" w14:paraId="04A9B092" w14:textId="77777777" w:rsidTr="001111DC">
        <w:tc>
          <w:tcPr>
            <w:tcW w:w="3258" w:type="dxa"/>
          </w:tcPr>
          <w:p w14:paraId="282C6586" w14:textId="77777777" w:rsidR="00153964" w:rsidRPr="00551650" w:rsidRDefault="00153964" w:rsidP="001111DC">
            <w:pPr>
              <w:ind w:left="0"/>
              <w:jc w:val="both"/>
              <w:rPr>
                <w:b/>
              </w:rPr>
            </w:pPr>
            <w:r w:rsidRPr="00551650">
              <w:rPr>
                <w:b/>
              </w:rPr>
              <w:t>Functional Area Abbreviation</w:t>
            </w:r>
          </w:p>
        </w:tc>
        <w:tc>
          <w:tcPr>
            <w:tcW w:w="1980" w:type="dxa"/>
          </w:tcPr>
          <w:p w14:paraId="4A3F97A7" w14:textId="77777777" w:rsidR="00153964" w:rsidRPr="00551650" w:rsidRDefault="00153964" w:rsidP="001111DC">
            <w:pPr>
              <w:ind w:left="0"/>
              <w:jc w:val="both"/>
              <w:rPr>
                <w:b/>
              </w:rPr>
            </w:pPr>
            <w:r w:rsidRPr="00551650">
              <w:rPr>
                <w:b/>
              </w:rPr>
              <w:t>Description</w:t>
            </w:r>
          </w:p>
        </w:tc>
      </w:tr>
      <w:tr w:rsidR="00153964" w:rsidRPr="00551650" w14:paraId="4A9BB79C" w14:textId="77777777" w:rsidTr="001111DC">
        <w:tc>
          <w:tcPr>
            <w:tcW w:w="3258" w:type="dxa"/>
          </w:tcPr>
          <w:p w14:paraId="7CE78EC7" w14:textId="5AAFA748" w:rsidR="00153964" w:rsidRPr="00F82F38" w:rsidRDefault="001111DC" w:rsidP="001111DC">
            <w:pPr>
              <w:jc w:val="both"/>
            </w:pPr>
            <w:r>
              <w:t>Mbr</w:t>
            </w:r>
          </w:p>
        </w:tc>
        <w:tc>
          <w:tcPr>
            <w:tcW w:w="1980" w:type="dxa"/>
          </w:tcPr>
          <w:p w14:paraId="5A5D5BE8" w14:textId="77777777" w:rsidR="00153964" w:rsidRPr="00551650" w:rsidRDefault="00153964" w:rsidP="001111DC">
            <w:pPr>
              <w:ind w:left="0"/>
              <w:jc w:val="both"/>
            </w:pPr>
            <w:r w:rsidRPr="00551650">
              <w:t>Membership</w:t>
            </w:r>
          </w:p>
        </w:tc>
      </w:tr>
      <w:tr w:rsidR="00153964" w:rsidRPr="00551650" w14:paraId="5CC0B197" w14:textId="77777777" w:rsidTr="001111DC">
        <w:tc>
          <w:tcPr>
            <w:tcW w:w="3258" w:type="dxa"/>
          </w:tcPr>
          <w:p w14:paraId="52DFBDD4" w14:textId="70E0EDFD" w:rsidR="00153964" w:rsidRPr="00F82F38" w:rsidRDefault="001111DC" w:rsidP="001111DC">
            <w:pPr>
              <w:jc w:val="both"/>
            </w:pPr>
            <w:r>
              <w:t>Clm</w:t>
            </w:r>
          </w:p>
        </w:tc>
        <w:tc>
          <w:tcPr>
            <w:tcW w:w="1980" w:type="dxa"/>
          </w:tcPr>
          <w:p w14:paraId="6C8245E7" w14:textId="77777777" w:rsidR="00153964" w:rsidRPr="00551650" w:rsidRDefault="00153964" w:rsidP="001111DC">
            <w:pPr>
              <w:ind w:left="0"/>
              <w:jc w:val="both"/>
            </w:pPr>
            <w:r w:rsidRPr="00551650">
              <w:t>Claims</w:t>
            </w:r>
          </w:p>
        </w:tc>
      </w:tr>
      <w:tr w:rsidR="00153964" w:rsidRPr="00551650" w14:paraId="662435E5" w14:textId="77777777" w:rsidTr="001111DC">
        <w:tc>
          <w:tcPr>
            <w:tcW w:w="3258" w:type="dxa"/>
          </w:tcPr>
          <w:p w14:paraId="6769E5AA" w14:textId="7460CD90" w:rsidR="00153964" w:rsidRPr="00F82F38" w:rsidRDefault="001111DC" w:rsidP="001111DC">
            <w:pPr>
              <w:jc w:val="both"/>
            </w:pPr>
            <w:r>
              <w:t>Fin</w:t>
            </w:r>
          </w:p>
        </w:tc>
        <w:tc>
          <w:tcPr>
            <w:tcW w:w="1980" w:type="dxa"/>
          </w:tcPr>
          <w:p w14:paraId="649C959B" w14:textId="77777777" w:rsidR="00153964" w:rsidRPr="00551650" w:rsidRDefault="00153964" w:rsidP="001111DC">
            <w:pPr>
              <w:ind w:left="0"/>
              <w:jc w:val="both"/>
            </w:pPr>
            <w:r w:rsidRPr="00551650">
              <w:t>Finance</w:t>
            </w:r>
          </w:p>
        </w:tc>
      </w:tr>
      <w:tr w:rsidR="00153964" w:rsidRPr="00551650" w14:paraId="55B5175E" w14:textId="77777777" w:rsidTr="001111DC">
        <w:tc>
          <w:tcPr>
            <w:tcW w:w="3258" w:type="dxa"/>
          </w:tcPr>
          <w:p w14:paraId="16348330" w14:textId="7BAEEEFA" w:rsidR="00153964" w:rsidRPr="00F82F38" w:rsidRDefault="001111DC" w:rsidP="001111DC">
            <w:pPr>
              <w:jc w:val="both"/>
            </w:pPr>
            <w:r>
              <w:t>Prv</w:t>
            </w:r>
          </w:p>
        </w:tc>
        <w:tc>
          <w:tcPr>
            <w:tcW w:w="1980" w:type="dxa"/>
          </w:tcPr>
          <w:p w14:paraId="7799789D" w14:textId="77777777" w:rsidR="00153964" w:rsidRPr="00551650" w:rsidRDefault="00153964" w:rsidP="001111DC">
            <w:pPr>
              <w:ind w:left="0"/>
              <w:jc w:val="both"/>
            </w:pPr>
            <w:r w:rsidRPr="00551650">
              <w:t>Provider</w:t>
            </w:r>
          </w:p>
        </w:tc>
      </w:tr>
    </w:tbl>
    <w:p w14:paraId="1F4E6690" w14:textId="77777777" w:rsidR="00153964" w:rsidRPr="00551650" w:rsidRDefault="00153964" w:rsidP="00153964">
      <w:pPr>
        <w:ind w:left="1080"/>
        <w:jc w:val="both"/>
      </w:pPr>
    </w:p>
    <w:tbl>
      <w:tblPr>
        <w:tblStyle w:val="TableGrid"/>
        <w:tblpPr w:leftFromText="180" w:rightFromText="180" w:vertAnchor="text" w:tblpY="1"/>
        <w:tblOverlap w:val="never"/>
        <w:tblW w:w="0" w:type="auto"/>
        <w:tblInd w:w="1080" w:type="dxa"/>
        <w:tblLook w:val="04A0" w:firstRow="1" w:lastRow="0" w:firstColumn="1" w:lastColumn="0" w:noHBand="0" w:noVBand="1"/>
      </w:tblPr>
      <w:tblGrid>
        <w:gridCol w:w="3078"/>
        <w:gridCol w:w="2160"/>
      </w:tblGrid>
      <w:tr w:rsidR="00153964" w:rsidRPr="00551650" w14:paraId="0584A52A" w14:textId="77777777" w:rsidTr="001111DC">
        <w:tc>
          <w:tcPr>
            <w:tcW w:w="3078" w:type="dxa"/>
          </w:tcPr>
          <w:p w14:paraId="1DC16DFE" w14:textId="77777777" w:rsidR="00153964" w:rsidRPr="00551650" w:rsidRDefault="00153964" w:rsidP="001111DC">
            <w:pPr>
              <w:ind w:left="0"/>
              <w:jc w:val="both"/>
              <w:rPr>
                <w:b/>
              </w:rPr>
            </w:pPr>
            <w:r w:rsidRPr="00551650">
              <w:rPr>
                <w:b/>
              </w:rPr>
              <w:t>Job Frequency Abbreviation</w:t>
            </w:r>
          </w:p>
        </w:tc>
        <w:tc>
          <w:tcPr>
            <w:tcW w:w="2160" w:type="dxa"/>
          </w:tcPr>
          <w:p w14:paraId="20A56E49" w14:textId="77777777" w:rsidR="00153964" w:rsidRPr="00551650" w:rsidRDefault="00153964" w:rsidP="001111DC">
            <w:pPr>
              <w:ind w:left="0"/>
              <w:jc w:val="both"/>
              <w:rPr>
                <w:b/>
              </w:rPr>
            </w:pPr>
            <w:r w:rsidRPr="00551650">
              <w:rPr>
                <w:b/>
              </w:rPr>
              <w:t>Description</w:t>
            </w:r>
          </w:p>
        </w:tc>
      </w:tr>
      <w:tr w:rsidR="00153964" w:rsidRPr="00551650" w14:paraId="56AB23CB" w14:textId="77777777" w:rsidTr="001111DC">
        <w:tc>
          <w:tcPr>
            <w:tcW w:w="3078" w:type="dxa"/>
          </w:tcPr>
          <w:p w14:paraId="4CC0EA0A" w14:textId="525883C8" w:rsidR="00153964" w:rsidRPr="00F82F38" w:rsidRDefault="001111DC" w:rsidP="001111DC">
            <w:pPr>
              <w:jc w:val="both"/>
            </w:pPr>
            <w:r>
              <w:t>Dl</w:t>
            </w:r>
          </w:p>
        </w:tc>
        <w:tc>
          <w:tcPr>
            <w:tcW w:w="2160" w:type="dxa"/>
          </w:tcPr>
          <w:p w14:paraId="1FDF5ACD" w14:textId="77777777" w:rsidR="00153964" w:rsidRPr="00551650" w:rsidRDefault="00153964" w:rsidP="001111DC">
            <w:pPr>
              <w:ind w:left="0"/>
              <w:jc w:val="both"/>
            </w:pPr>
            <w:r w:rsidRPr="00551650">
              <w:t>Daily</w:t>
            </w:r>
          </w:p>
        </w:tc>
      </w:tr>
      <w:tr w:rsidR="00153964" w:rsidRPr="00551650" w14:paraId="4B74193D" w14:textId="77777777" w:rsidTr="001111DC">
        <w:tc>
          <w:tcPr>
            <w:tcW w:w="3078" w:type="dxa"/>
          </w:tcPr>
          <w:p w14:paraId="7E88FADC" w14:textId="2CDEC1B6" w:rsidR="00153964" w:rsidRPr="00F82F38" w:rsidRDefault="001111DC" w:rsidP="001111DC">
            <w:pPr>
              <w:jc w:val="both"/>
            </w:pPr>
            <w:r>
              <w:t>Wk</w:t>
            </w:r>
          </w:p>
        </w:tc>
        <w:tc>
          <w:tcPr>
            <w:tcW w:w="2160" w:type="dxa"/>
          </w:tcPr>
          <w:p w14:paraId="680CBB23" w14:textId="77777777" w:rsidR="00153964" w:rsidRPr="00551650" w:rsidRDefault="00153964" w:rsidP="001111DC">
            <w:pPr>
              <w:ind w:left="0"/>
              <w:jc w:val="both"/>
            </w:pPr>
            <w:r w:rsidRPr="00551650">
              <w:t>Weekly</w:t>
            </w:r>
          </w:p>
        </w:tc>
      </w:tr>
      <w:tr w:rsidR="00153964" w:rsidRPr="00551650" w14:paraId="61BC413A" w14:textId="77777777" w:rsidTr="001111DC">
        <w:tc>
          <w:tcPr>
            <w:tcW w:w="3078" w:type="dxa"/>
          </w:tcPr>
          <w:p w14:paraId="3FF905BD" w14:textId="33FB0CA5" w:rsidR="00153964" w:rsidRPr="00F82F38" w:rsidRDefault="001111DC" w:rsidP="001111DC">
            <w:pPr>
              <w:jc w:val="both"/>
            </w:pPr>
            <w:r>
              <w:t>Mth</w:t>
            </w:r>
          </w:p>
        </w:tc>
        <w:tc>
          <w:tcPr>
            <w:tcW w:w="2160" w:type="dxa"/>
          </w:tcPr>
          <w:p w14:paraId="4F5DEF90" w14:textId="77777777" w:rsidR="00153964" w:rsidRPr="00551650" w:rsidRDefault="00153964" w:rsidP="001111DC">
            <w:pPr>
              <w:ind w:left="0"/>
              <w:jc w:val="both"/>
            </w:pPr>
            <w:r w:rsidRPr="00551650">
              <w:t>Monthly</w:t>
            </w:r>
          </w:p>
        </w:tc>
      </w:tr>
      <w:tr w:rsidR="00153964" w:rsidRPr="00551650" w14:paraId="5C324990" w14:textId="77777777" w:rsidTr="001111DC">
        <w:tc>
          <w:tcPr>
            <w:tcW w:w="3078" w:type="dxa"/>
          </w:tcPr>
          <w:p w14:paraId="0E1F26B7" w14:textId="36B56016" w:rsidR="00153964" w:rsidRPr="00F82F38" w:rsidRDefault="001111DC" w:rsidP="001111DC">
            <w:pPr>
              <w:jc w:val="both"/>
            </w:pPr>
            <w:r>
              <w:t>Adh</w:t>
            </w:r>
          </w:p>
        </w:tc>
        <w:tc>
          <w:tcPr>
            <w:tcW w:w="2160" w:type="dxa"/>
          </w:tcPr>
          <w:p w14:paraId="5C1CE962" w14:textId="77777777" w:rsidR="00153964" w:rsidRPr="00551650" w:rsidRDefault="00153964" w:rsidP="001111DC">
            <w:pPr>
              <w:ind w:left="0"/>
              <w:jc w:val="both"/>
            </w:pPr>
            <w:r w:rsidRPr="00551650">
              <w:t>Adhoc\ On Demand</w:t>
            </w:r>
          </w:p>
        </w:tc>
      </w:tr>
    </w:tbl>
    <w:p w14:paraId="103D07E9" w14:textId="77777777" w:rsidR="00153964" w:rsidRPr="00551650" w:rsidRDefault="00153964" w:rsidP="00153964">
      <w:pPr>
        <w:pStyle w:val="ListParagraph"/>
        <w:jc w:val="both"/>
      </w:pPr>
      <w:r w:rsidRPr="00551650">
        <w:br w:type="textWrapping" w:clear="all"/>
      </w:r>
    </w:p>
    <w:p w14:paraId="10652D05" w14:textId="77777777" w:rsidR="00153964" w:rsidRDefault="00153964" w:rsidP="00153964">
      <w:pPr>
        <w:ind w:left="720"/>
        <w:jc w:val="both"/>
      </w:pPr>
      <w:r w:rsidRPr="00551650">
        <w:t>The last segment of job name, Meaningful Job Description, should give a meaning description to the job in no more than 20 Characters</w:t>
      </w:r>
    </w:p>
    <w:p w14:paraId="147CD536" w14:textId="77777777" w:rsidR="00153964" w:rsidRDefault="00153964" w:rsidP="00153964">
      <w:pPr>
        <w:ind w:left="720"/>
        <w:jc w:val="both"/>
      </w:pPr>
    </w:p>
    <w:p w14:paraId="140C3B88" w14:textId="77777777" w:rsidR="00153964" w:rsidRDefault="00153964" w:rsidP="00153964">
      <w:pPr>
        <w:ind w:left="720"/>
        <w:jc w:val="both"/>
      </w:pPr>
    </w:p>
    <w:p w14:paraId="34548BC0" w14:textId="77777777" w:rsidR="00153964" w:rsidRDefault="00153964" w:rsidP="00153964">
      <w:pPr>
        <w:ind w:left="720"/>
        <w:jc w:val="both"/>
      </w:pPr>
    </w:p>
    <w:p w14:paraId="2A821932" w14:textId="77777777" w:rsidR="00153964" w:rsidRDefault="00153964" w:rsidP="00153964">
      <w:pPr>
        <w:ind w:left="720"/>
        <w:jc w:val="both"/>
      </w:pPr>
    </w:p>
    <w:p w14:paraId="5C0D61D6" w14:textId="77777777" w:rsidR="00153964" w:rsidRDefault="00153964" w:rsidP="00153964">
      <w:pPr>
        <w:ind w:left="720"/>
        <w:jc w:val="both"/>
      </w:pPr>
    </w:p>
    <w:p w14:paraId="086F444F" w14:textId="77777777" w:rsidR="00153964" w:rsidRDefault="00153964" w:rsidP="00153964">
      <w:pPr>
        <w:ind w:left="720"/>
        <w:jc w:val="both"/>
      </w:pPr>
    </w:p>
    <w:p w14:paraId="63422353" w14:textId="77777777" w:rsidR="00153964" w:rsidRDefault="00153964" w:rsidP="00153964">
      <w:pPr>
        <w:ind w:left="720"/>
        <w:jc w:val="both"/>
      </w:pPr>
    </w:p>
    <w:p w14:paraId="7B522567" w14:textId="77777777" w:rsidR="00153964" w:rsidRPr="00551650" w:rsidRDefault="00153964" w:rsidP="00153964">
      <w:pPr>
        <w:pStyle w:val="Heading2"/>
        <w:numPr>
          <w:ilvl w:val="0"/>
          <w:numId w:val="7"/>
        </w:numPr>
        <w:ind w:left="1080" w:hanging="360"/>
        <w:rPr>
          <w:rFonts w:asciiTheme="minorHAnsi" w:hAnsiTheme="minorHAnsi"/>
          <w:b w:val="0"/>
        </w:rPr>
      </w:pPr>
      <w:bookmarkStart w:id="6" w:name="_Toc468834590"/>
      <w:r>
        <w:rPr>
          <w:rFonts w:asciiTheme="minorHAnsi" w:hAnsiTheme="minorHAnsi"/>
          <w:b w:val="0"/>
        </w:rPr>
        <w:t>Joblet</w:t>
      </w:r>
      <w:r w:rsidRPr="00551650">
        <w:rPr>
          <w:rFonts w:asciiTheme="minorHAnsi" w:hAnsiTheme="minorHAnsi"/>
          <w:b w:val="0"/>
        </w:rPr>
        <w:t xml:space="preserve"> Naming Convention</w:t>
      </w:r>
      <w:bookmarkEnd w:id="6"/>
    </w:p>
    <w:p w14:paraId="1971E318" w14:textId="77777777" w:rsidR="00153964" w:rsidRPr="00FC0CC8" w:rsidRDefault="00153964" w:rsidP="00153964">
      <w:pPr>
        <w:tabs>
          <w:tab w:val="left" w:pos="450"/>
          <w:tab w:val="left" w:pos="630"/>
        </w:tabs>
        <w:autoSpaceDE w:val="0"/>
        <w:autoSpaceDN w:val="0"/>
        <w:adjustRightInd w:val="0"/>
        <w:spacing w:after="0" w:line="240" w:lineRule="auto"/>
        <w:ind w:left="720" w:hanging="720"/>
        <w:jc w:val="both"/>
      </w:pPr>
      <w:r>
        <w:t xml:space="preserve">               </w:t>
      </w:r>
      <w:r w:rsidRPr="00FC0CC8">
        <w:t xml:space="preserve">A Joblet is a code snipped that will be re-used within a job one or more times. </w:t>
      </w:r>
    </w:p>
    <w:p w14:paraId="4121E12B" w14:textId="77777777" w:rsidR="00153964" w:rsidRDefault="00153964" w:rsidP="00153964">
      <w:pPr>
        <w:pStyle w:val="ListParagraph"/>
        <w:tabs>
          <w:tab w:val="left" w:pos="450"/>
        </w:tabs>
        <w:jc w:val="both"/>
      </w:pPr>
    </w:p>
    <w:p w14:paraId="4BC7F31B" w14:textId="4120DC4D" w:rsidR="00153964" w:rsidRPr="00551650" w:rsidRDefault="00153964" w:rsidP="00153964">
      <w:pPr>
        <w:pStyle w:val="ListParagraph"/>
        <w:jc w:val="both"/>
      </w:pPr>
      <w:r w:rsidRPr="00551650">
        <w:t>The job</w:t>
      </w:r>
      <w:r>
        <w:t>let</w:t>
      </w:r>
      <w:r w:rsidRPr="00551650">
        <w:t xml:space="preserve"> should be named </w:t>
      </w:r>
      <w:r>
        <w:t>in the below format:</w:t>
      </w:r>
    </w:p>
    <w:p w14:paraId="50C62D65" w14:textId="6E56CD0A" w:rsidR="00153964" w:rsidRDefault="00153964" w:rsidP="00153964">
      <w:pPr>
        <w:pStyle w:val="ListParagraph"/>
        <w:jc w:val="both"/>
      </w:pPr>
      <w:r>
        <w:rPr>
          <w:rFonts w:ascii="Segoe UI" w:hAnsi="Segoe UI" w:cs="Segoe UI"/>
          <w:b/>
          <w:bCs/>
          <w:color w:val="000000"/>
          <w:sz w:val="20"/>
          <w:szCs w:val="20"/>
        </w:rPr>
        <w:t xml:space="preserve">            </w:t>
      </w:r>
      <w:r w:rsidR="001111DC">
        <w:rPr>
          <w:highlight w:val="yellow"/>
        </w:rPr>
        <w:t>JL_</w:t>
      </w:r>
      <w:r w:rsidR="001111DC" w:rsidRPr="005467B7">
        <w:rPr>
          <w:highlight w:val="yellow"/>
        </w:rPr>
        <w:t xml:space="preserve"> </w:t>
      </w:r>
      <w:r w:rsidRPr="005467B7">
        <w:rPr>
          <w:highlight w:val="yellow"/>
        </w:rPr>
        <w:t>Functional_Area&gt;_&lt;description&gt;</w:t>
      </w:r>
    </w:p>
    <w:p w14:paraId="5DC86CAF" w14:textId="793672E0" w:rsidR="00153964" w:rsidRPr="00A90C22" w:rsidRDefault="00153964" w:rsidP="00153964">
      <w:pPr>
        <w:pStyle w:val="ListParagraph"/>
        <w:jc w:val="both"/>
        <w:rPr>
          <w:rFonts w:ascii="Segoe UI" w:hAnsi="Segoe UI" w:cs="Segoe UI"/>
          <w:b/>
          <w:bCs/>
          <w:color w:val="000000"/>
          <w:sz w:val="20"/>
          <w:szCs w:val="20"/>
        </w:rPr>
      </w:pPr>
      <w:r>
        <w:t xml:space="preserve">              Eg: </w:t>
      </w:r>
      <w:r w:rsidR="001111DC">
        <w:rPr>
          <w:b/>
        </w:rPr>
        <w:t>Jl</w:t>
      </w:r>
      <w:r>
        <w:rPr>
          <w:b/>
        </w:rPr>
        <w:t>_M</w:t>
      </w:r>
      <w:r w:rsidR="001111DC">
        <w:rPr>
          <w:b/>
        </w:rPr>
        <w:t>br_Xyz</w:t>
      </w:r>
      <w:r>
        <w:rPr>
          <w:rFonts w:ascii="Segoe UI" w:hAnsi="Segoe UI" w:cs="Segoe UI"/>
          <w:b/>
          <w:bCs/>
          <w:color w:val="000000"/>
          <w:sz w:val="20"/>
          <w:szCs w:val="20"/>
        </w:rPr>
        <w:t xml:space="preserve"> </w:t>
      </w:r>
    </w:p>
    <w:p w14:paraId="0F42C931" w14:textId="656F3F33" w:rsidR="00153964" w:rsidRPr="00F22F60" w:rsidRDefault="00153964" w:rsidP="00F22F60">
      <w:pPr>
        <w:jc w:val="both"/>
        <w:rPr>
          <w:color w:val="FF0000"/>
        </w:rPr>
      </w:pPr>
    </w:p>
    <w:p w14:paraId="102D1C7E" w14:textId="77777777" w:rsidR="00153964" w:rsidRPr="00551650" w:rsidRDefault="00153964" w:rsidP="00153964">
      <w:pPr>
        <w:pStyle w:val="Heading2"/>
        <w:numPr>
          <w:ilvl w:val="0"/>
          <w:numId w:val="7"/>
        </w:numPr>
        <w:ind w:left="1080" w:hanging="360"/>
        <w:jc w:val="both"/>
        <w:rPr>
          <w:rFonts w:asciiTheme="minorHAnsi" w:hAnsiTheme="minorHAnsi"/>
          <w:b w:val="0"/>
        </w:rPr>
      </w:pPr>
      <w:r>
        <w:rPr>
          <w:rFonts w:asciiTheme="minorHAnsi" w:hAnsiTheme="minorHAnsi"/>
          <w:b w:val="0"/>
        </w:rPr>
        <w:t>Component</w:t>
      </w:r>
      <w:r w:rsidRPr="00551650">
        <w:rPr>
          <w:rFonts w:asciiTheme="minorHAnsi" w:hAnsiTheme="minorHAnsi"/>
          <w:b w:val="0"/>
        </w:rPr>
        <w:t xml:space="preserve"> Naming Convention</w:t>
      </w:r>
    </w:p>
    <w:p w14:paraId="2DAAD063" w14:textId="58DD88FA" w:rsidR="00153964" w:rsidRDefault="00153964" w:rsidP="00153964">
      <w:pPr>
        <w:pStyle w:val="ListParagraph"/>
        <w:jc w:val="both"/>
      </w:pPr>
      <w:r>
        <w:t xml:space="preserve">The various Talend components </w:t>
      </w:r>
      <w:r w:rsidR="00F22F60">
        <w:t>will use the same name as provided in the Talend Palette. The names are auto appended with numbers in ascending order when the component with same name is used multiple times in the same job.</w:t>
      </w:r>
    </w:p>
    <w:p w14:paraId="0D092BCD" w14:textId="77777777" w:rsidR="00153964" w:rsidRDefault="00153964" w:rsidP="00153964">
      <w:pPr>
        <w:pStyle w:val="ListParagraph"/>
        <w:jc w:val="right"/>
      </w:pPr>
    </w:p>
    <w:p w14:paraId="2F1057B4" w14:textId="77777777" w:rsidR="00153964" w:rsidRPr="00551650" w:rsidRDefault="00153964" w:rsidP="00153964">
      <w:pPr>
        <w:jc w:val="both"/>
      </w:pPr>
    </w:p>
    <w:p w14:paraId="21015AAD" w14:textId="77777777" w:rsidR="00153964" w:rsidRPr="00551650" w:rsidRDefault="00153964" w:rsidP="00153964">
      <w:pPr>
        <w:pStyle w:val="Heading2"/>
        <w:numPr>
          <w:ilvl w:val="0"/>
          <w:numId w:val="7"/>
        </w:numPr>
        <w:ind w:left="1080" w:hanging="360"/>
        <w:rPr>
          <w:rFonts w:asciiTheme="minorHAnsi" w:hAnsiTheme="minorHAnsi"/>
          <w:b w:val="0"/>
        </w:rPr>
      </w:pPr>
      <w:r w:rsidRPr="00551650">
        <w:rPr>
          <w:rFonts w:asciiTheme="minorHAnsi" w:hAnsiTheme="minorHAnsi"/>
          <w:b w:val="0"/>
        </w:rPr>
        <w:t xml:space="preserve"> </w:t>
      </w:r>
      <w:bookmarkStart w:id="7" w:name="_Toc468834592"/>
      <w:r>
        <w:rPr>
          <w:rFonts w:asciiTheme="minorHAnsi" w:hAnsiTheme="minorHAnsi"/>
          <w:b w:val="0"/>
        </w:rPr>
        <w:t>Context</w:t>
      </w:r>
      <w:r w:rsidRPr="00551650">
        <w:rPr>
          <w:rFonts w:asciiTheme="minorHAnsi" w:hAnsiTheme="minorHAnsi"/>
          <w:b w:val="0"/>
        </w:rPr>
        <w:t xml:space="preserve"> Variable Naming Convention</w:t>
      </w:r>
      <w:bookmarkEnd w:id="7"/>
    </w:p>
    <w:p w14:paraId="21F5B768" w14:textId="29E5F2CC" w:rsidR="00153964" w:rsidRDefault="00153964" w:rsidP="00F22F60">
      <w:pPr>
        <w:pStyle w:val="ListParagraph"/>
        <w:jc w:val="both"/>
      </w:pPr>
      <w:r w:rsidRPr="00551650">
        <w:t>Variables play a very important role in the code execution lifecycle. It is very important to give a meaningful name to these variables. This also makes it very easy for subsequent developers to understand what the variable is used for or what role it plays in the job.</w:t>
      </w:r>
    </w:p>
    <w:p w14:paraId="6A89C36E" w14:textId="77777777" w:rsidR="00153964" w:rsidRPr="00551650" w:rsidRDefault="00153964" w:rsidP="00153964">
      <w:pPr>
        <w:pStyle w:val="ListParagraph"/>
        <w:jc w:val="both"/>
      </w:pPr>
    </w:p>
    <w:p w14:paraId="421B4B12" w14:textId="77777777" w:rsidR="00153964" w:rsidRPr="00551650" w:rsidRDefault="00153964" w:rsidP="00153964">
      <w:pPr>
        <w:pStyle w:val="Heading2"/>
        <w:numPr>
          <w:ilvl w:val="0"/>
          <w:numId w:val="7"/>
        </w:numPr>
        <w:ind w:left="1080" w:hanging="360"/>
        <w:rPr>
          <w:rFonts w:asciiTheme="minorHAnsi" w:hAnsiTheme="minorHAnsi"/>
          <w:b w:val="0"/>
        </w:rPr>
      </w:pPr>
      <w:r w:rsidRPr="00551650">
        <w:rPr>
          <w:rFonts w:asciiTheme="minorHAnsi" w:hAnsiTheme="minorHAnsi"/>
          <w:b w:val="0"/>
        </w:rPr>
        <w:t xml:space="preserve">  </w:t>
      </w:r>
      <w:bookmarkStart w:id="8" w:name="_Toc468834593"/>
      <w:r w:rsidRPr="00551650">
        <w:rPr>
          <w:rFonts w:asciiTheme="minorHAnsi" w:hAnsiTheme="minorHAnsi"/>
          <w:b w:val="0"/>
        </w:rPr>
        <w:t>File Naming Convention</w:t>
      </w:r>
      <w:bookmarkEnd w:id="8"/>
    </w:p>
    <w:p w14:paraId="2C1BD1E6" w14:textId="77777777" w:rsidR="00153964" w:rsidRPr="00551650" w:rsidRDefault="00153964" w:rsidP="00153964">
      <w:pPr>
        <w:spacing w:after="0" w:line="240" w:lineRule="auto"/>
        <w:ind w:left="720"/>
      </w:pPr>
      <w:r w:rsidRPr="00551650">
        <w:t>Below are the three different types of files that will be discussed in this segment:</w:t>
      </w:r>
    </w:p>
    <w:p w14:paraId="42502EA9" w14:textId="77777777" w:rsidR="00153964" w:rsidRPr="00551650" w:rsidRDefault="00153964" w:rsidP="00153964">
      <w:pPr>
        <w:pStyle w:val="ListParagraph"/>
        <w:numPr>
          <w:ilvl w:val="0"/>
          <w:numId w:val="8"/>
        </w:numPr>
        <w:spacing w:line="240" w:lineRule="auto"/>
        <w:ind w:left="720" w:firstLine="0"/>
      </w:pPr>
      <w:r w:rsidRPr="00551650">
        <w:t xml:space="preserve">Inbound Extract: </w:t>
      </w:r>
    </w:p>
    <w:p w14:paraId="191AD586" w14:textId="77777777" w:rsidR="00153964" w:rsidRPr="00551650" w:rsidRDefault="00153964" w:rsidP="00153964">
      <w:pPr>
        <w:pStyle w:val="ListParagraph"/>
        <w:numPr>
          <w:ilvl w:val="0"/>
          <w:numId w:val="8"/>
        </w:numPr>
        <w:spacing w:line="240" w:lineRule="auto"/>
        <w:ind w:left="720" w:firstLine="0"/>
      </w:pPr>
      <w:r w:rsidRPr="00551650">
        <w:t>Outbound Extract:</w:t>
      </w:r>
    </w:p>
    <w:p w14:paraId="357E3E23" w14:textId="77777777" w:rsidR="00153964" w:rsidRDefault="00153964" w:rsidP="00153964">
      <w:pPr>
        <w:pStyle w:val="ListParagraph"/>
        <w:numPr>
          <w:ilvl w:val="0"/>
          <w:numId w:val="8"/>
        </w:numPr>
        <w:spacing w:line="240" w:lineRule="auto"/>
        <w:ind w:left="720" w:firstLine="0"/>
      </w:pPr>
      <w:r w:rsidRPr="00551650">
        <w:t>Intermittent Files:</w:t>
      </w:r>
    </w:p>
    <w:p w14:paraId="2651D785" w14:textId="2D7F0132" w:rsidR="006C1FFB" w:rsidRPr="00551650" w:rsidRDefault="006C1FFB" w:rsidP="00153964">
      <w:pPr>
        <w:pStyle w:val="ListParagraph"/>
        <w:numPr>
          <w:ilvl w:val="0"/>
          <w:numId w:val="8"/>
        </w:numPr>
        <w:spacing w:line="240" w:lineRule="auto"/>
        <w:ind w:left="720" w:firstLine="0"/>
      </w:pPr>
      <w:r>
        <w:t>Context Files:</w:t>
      </w:r>
    </w:p>
    <w:p w14:paraId="472290FE" w14:textId="77777777" w:rsidR="00153964" w:rsidRDefault="00153964" w:rsidP="00153964">
      <w:pPr>
        <w:pStyle w:val="ListParagraph"/>
        <w:spacing w:line="240" w:lineRule="auto"/>
      </w:pPr>
    </w:p>
    <w:p w14:paraId="0E9DBF3E" w14:textId="1263A618" w:rsidR="00AE4CF7" w:rsidRDefault="00AE4CF7" w:rsidP="00153964">
      <w:pPr>
        <w:pStyle w:val="ListParagraph"/>
        <w:spacing w:line="240" w:lineRule="auto"/>
      </w:pPr>
      <w:r>
        <w:t>The files can be named as per the Business requirement. It is advisable to use timestamp while naming the files.</w:t>
      </w:r>
    </w:p>
    <w:p w14:paraId="7C5DA0BA" w14:textId="709FCA71" w:rsidR="006C1FFB" w:rsidRDefault="006C1FFB" w:rsidP="00153964">
      <w:pPr>
        <w:pStyle w:val="ListParagraph"/>
        <w:spacing w:line="240" w:lineRule="auto"/>
      </w:pPr>
      <w:r>
        <w:t>Note: Context files are used to hold different environment specific variables and should follow naming conventions as mentioned below:</w:t>
      </w:r>
    </w:p>
    <w:p w14:paraId="42F9B135" w14:textId="77777777" w:rsidR="006C1FFB" w:rsidRDefault="006C1FFB" w:rsidP="006C1FFB">
      <w:pPr>
        <w:pStyle w:val="ListParagraph"/>
        <w:numPr>
          <w:ilvl w:val="0"/>
          <w:numId w:val="19"/>
        </w:numPr>
      </w:pPr>
      <w:r>
        <w:t>DEV:  "talend_context_dv02"</w:t>
      </w:r>
    </w:p>
    <w:p w14:paraId="00101254" w14:textId="77777777" w:rsidR="006C1FFB" w:rsidRDefault="006C1FFB" w:rsidP="006C1FFB">
      <w:pPr>
        <w:pStyle w:val="ListParagraph"/>
        <w:numPr>
          <w:ilvl w:val="0"/>
          <w:numId w:val="19"/>
        </w:numPr>
      </w:pPr>
      <w:r>
        <w:t>DR:   "talend_context_dr"</w:t>
      </w:r>
    </w:p>
    <w:p w14:paraId="039BCC5A" w14:textId="77777777" w:rsidR="006C1FFB" w:rsidRDefault="006C1FFB" w:rsidP="006C1FFB">
      <w:pPr>
        <w:pStyle w:val="ListParagraph"/>
        <w:numPr>
          <w:ilvl w:val="0"/>
          <w:numId w:val="19"/>
        </w:numPr>
      </w:pPr>
      <w:r>
        <w:t>DR2:  "talend_context_dr2"</w:t>
      </w:r>
    </w:p>
    <w:p w14:paraId="0AFB5624" w14:textId="77777777" w:rsidR="006C1FFB" w:rsidRDefault="006C1FFB" w:rsidP="006C1FFB">
      <w:pPr>
        <w:pStyle w:val="ListParagraph"/>
        <w:numPr>
          <w:ilvl w:val="0"/>
          <w:numId w:val="19"/>
        </w:numPr>
      </w:pPr>
      <w:r>
        <w:t>PR2: "talend_context_prod2"</w:t>
      </w:r>
    </w:p>
    <w:p w14:paraId="6724621C" w14:textId="77777777" w:rsidR="006C1FFB" w:rsidRDefault="006C1FFB" w:rsidP="006C1FFB">
      <w:pPr>
        <w:pStyle w:val="ListParagraph"/>
        <w:numPr>
          <w:ilvl w:val="0"/>
          <w:numId w:val="19"/>
        </w:numPr>
      </w:pPr>
      <w:r>
        <w:t>PROD:  "talend_context_prod"</w:t>
      </w:r>
    </w:p>
    <w:p w14:paraId="79D4BB4E" w14:textId="77777777" w:rsidR="006C1FFB" w:rsidRDefault="006C1FFB" w:rsidP="006C1FFB">
      <w:pPr>
        <w:pStyle w:val="ListParagraph"/>
        <w:numPr>
          <w:ilvl w:val="0"/>
          <w:numId w:val="19"/>
        </w:numPr>
      </w:pPr>
      <w:r>
        <w:t>STAGE: "talend_context_stg"</w:t>
      </w:r>
    </w:p>
    <w:p w14:paraId="7122A5FB" w14:textId="77777777" w:rsidR="006C1FFB" w:rsidRDefault="006C1FFB" w:rsidP="006C1FFB">
      <w:pPr>
        <w:pStyle w:val="ListParagraph"/>
        <w:numPr>
          <w:ilvl w:val="0"/>
          <w:numId w:val="19"/>
        </w:numPr>
      </w:pPr>
      <w:r>
        <w:t>TEST:   "talend_context_ts02"</w:t>
      </w:r>
    </w:p>
    <w:p w14:paraId="594677C2" w14:textId="77777777" w:rsidR="006C1FFB" w:rsidRDefault="006C1FFB" w:rsidP="006C1FFB">
      <w:pPr>
        <w:pStyle w:val="ListParagraph"/>
        <w:numPr>
          <w:ilvl w:val="0"/>
          <w:numId w:val="19"/>
        </w:numPr>
      </w:pPr>
      <w:r>
        <w:t>TST01:   "talend_context_ts01"</w:t>
      </w:r>
    </w:p>
    <w:p w14:paraId="7F6D24C4" w14:textId="77777777" w:rsidR="006C1FFB" w:rsidRDefault="006C1FFB" w:rsidP="006C1FFB">
      <w:pPr>
        <w:pStyle w:val="ListParagraph"/>
        <w:numPr>
          <w:ilvl w:val="0"/>
          <w:numId w:val="19"/>
        </w:numPr>
      </w:pPr>
      <w:r>
        <w:lastRenderedPageBreak/>
        <w:t>TST03:   "talend_context_ts03"</w:t>
      </w:r>
    </w:p>
    <w:p w14:paraId="1A314E91" w14:textId="77777777" w:rsidR="006C1FFB" w:rsidRPr="00551650" w:rsidRDefault="006C1FFB" w:rsidP="00153964">
      <w:pPr>
        <w:pStyle w:val="ListParagraph"/>
        <w:spacing w:line="240" w:lineRule="auto"/>
      </w:pPr>
    </w:p>
    <w:p w14:paraId="519FBDF9" w14:textId="507FDA66" w:rsidR="00153964" w:rsidRDefault="006C1FFB" w:rsidP="00153964">
      <w:pPr>
        <w:pStyle w:val="ListParagraph"/>
        <w:spacing w:line="240" w:lineRule="auto"/>
      </w:pPr>
      <w:r>
        <w:t>Note: The above examples are just indicative in nature, however, it should follow similar nomenclature to avoid any confusion across platform during build process.</w:t>
      </w:r>
      <w:bookmarkStart w:id="9" w:name="_GoBack"/>
      <w:bookmarkEnd w:id="9"/>
    </w:p>
    <w:p w14:paraId="66DFD03B" w14:textId="77777777" w:rsidR="00153964" w:rsidRPr="00551650" w:rsidRDefault="00153964" w:rsidP="00153964">
      <w:pPr>
        <w:pStyle w:val="Heading2"/>
        <w:numPr>
          <w:ilvl w:val="0"/>
          <w:numId w:val="7"/>
        </w:numPr>
        <w:ind w:left="1080" w:hanging="360"/>
        <w:rPr>
          <w:rFonts w:asciiTheme="minorHAnsi" w:hAnsiTheme="minorHAnsi"/>
          <w:b w:val="0"/>
        </w:rPr>
      </w:pPr>
      <w:bookmarkStart w:id="10" w:name="_Toc468834594"/>
      <w:r w:rsidRPr="00551650">
        <w:rPr>
          <w:rFonts w:asciiTheme="minorHAnsi" w:hAnsiTheme="minorHAnsi"/>
          <w:b w:val="0"/>
        </w:rPr>
        <w:t>Folder Naming Convention</w:t>
      </w:r>
      <w:bookmarkEnd w:id="10"/>
    </w:p>
    <w:p w14:paraId="1B1E99D6" w14:textId="2FAEFE79" w:rsidR="00153964" w:rsidRDefault="00153964" w:rsidP="00AE4CF7">
      <w:pPr>
        <w:pStyle w:val="ListParagraph"/>
        <w:jc w:val="both"/>
      </w:pPr>
      <w:r w:rsidRPr="00551650">
        <w:t>The Folder naming convention applies to the directory structure that should be used for creating or consuming files d</w:t>
      </w:r>
      <w:r w:rsidR="00AE4CF7">
        <w:t>uring the execution of any job .It is advisable to use meaningful names that explain the content of the folder.</w:t>
      </w:r>
    </w:p>
    <w:p w14:paraId="676532CF" w14:textId="77777777" w:rsidR="00AE4CF7" w:rsidRDefault="00AE4CF7" w:rsidP="00AE4CF7">
      <w:pPr>
        <w:pStyle w:val="ListParagraph"/>
        <w:jc w:val="both"/>
      </w:pPr>
    </w:p>
    <w:p w14:paraId="000072B9" w14:textId="77777777" w:rsidR="00153964" w:rsidRPr="00551650" w:rsidRDefault="00153964" w:rsidP="00153964">
      <w:pPr>
        <w:pStyle w:val="Heading2"/>
        <w:numPr>
          <w:ilvl w:val="0"/>
          <w:numId w:val="7"/>
        </w:numPr>
        <w:ind w:left="1080" w:hanging="360"/>
        <w:rPr>
          <w:rFonts w:asciiTheme="minorHAnsi" w:hAnsiTheme="minorHAnsi"/>
          <w:b w:val="0"/>
        </w:rPr>
      </w:pPr>
      <w:r w:rsidRPr="00551650">
        <w:rPr>
          <w:rFonts w:asciiTheme="minorHAnsi" w:hAnsiTheme="minorHAnsi"/>
          <w:b w:val="0"/>
        </w:rPr>
        <w:t xml:space="preserve">  </w:t>
      </w:r>
      <w:bookmarkStart w:id="11" w:name="_Toc468834595"/>
      <w:r w:rsidRPr="00551650">
        <w:rPr>
          <w:rFonts w:asciiTheme="minorHAnsi" w:hAnsiTheme="minorHAnsi"/>
          <w:b w:val="0"/>
        </w:rPr>
        <w:t>Test Case Naming Convention</w:t>
      </w:r>
      <w:bookmarkEnd w:id="11"/>
    </w:p>
    <w:p w14:paraId="2C3DDDBA" w14:textId="77777777" w:rsidR="00153964" w:rsidRPr="00551650" w:rsidRDefault="00153964" w:rsidP="00153964">
      <w:pPr>
        <w:spacing w:after="0" w:line="240" w:lineRule="auto"/>
        <w:ind w:left="720"/>
        <w:jc w:val="both"/>
      </w:pPr>
      <w:r w:rsidRPr="00551650">
        <w:t>It is a good programming practice to develop keeping the testing strategy in mind. Talend comes with an in-built Testing feature that creates test case skeleton in a test instance.</w:t>
      </w:r>
    </w:p>
    <w:p w14:paraId="5C6FFD17" w14:textId="77777777" w:rsidR="00153964" w:rsidRPr="00551650" w:rsidRDefault="00153964" w:rsidP="00153964">
      <w:pPr>
        <w:spacing w:after="0" w:line="240" w:lineRule="auto"/>
        <w:ind w:left="720" w:firstLine="450"/>
        <w:jc w:val="both"/>
      </w:pPr>
      <w:r w:rsidRPr="00551650">
        <w:t>A Test Instance is a set of data that allows you to run the Test Case with different parameters that you define (input, reference files, etc.).</w:t>
      </w:r>
    </w:p>
    <w:p w14:paraId="4F4D3EC9" w14:textId="77777777" w:rsidR="00153964" w:rsidRPr="00551650" w:rsidRDefault="00153964" w:rsidP="00153964">
      <w:pPr>
        <w:spacing w:after="0" w:line="240" w:lineRule="auto"/>
        <w:ind w:left="720"/>
        <w:jc w:val="both"/>
      </w:pPr>
      <w:r w:rsidRPr="00551650">
        <w:t>The name of the test job should reflect two things:</w:t>
      </w:r>
    </w:p>
    <w:p w14:paraId="616E8048" w14:textId="77777777" w:rsidR="00153964" w:rsidRPr="00551650" w:rsidRDefault="00153964" w:rsidP="00153964">
      <w:pPr>
        <w:pStyle w:val="ListParagraph"/>
        <w:numPr>
          <w:ilvl w:val="0"/>
          <w:numId w:val="9"/>
        </w:numPr>
        <w:spacing w:line="240" w:lineRule="auto"/>
        <w:ind w:left="720" w:firstLine="90"/>
        <w:jc w:val="both"/>
      </w:pPr>
      <w:r w:rsidRPr="00551650">
        <w:t>It is a test job and not the actual job.</w:t>
      </w:r>
    </w:p>
    <w:p w14:paraId="673C2D22" w14:textId="77777777" w:rsidR="00153964" w:rsidRPr="00551650" w:rsidRDefault="00153964" w:rsidP="00153964">
      <w:pPr>
        <w:pStyle w:val="ListParagraph"/>
        <w:numPr>
          <w:ilvl w:val="0"/>
          <w:numId w:val="9"/>
        </w:numPr>
        <w:spacing w:line="240" w:lineRule="auto"/>
        <w:ind w:left="720" w:firstLine="90"/>
        <w:jc w:val="both"/>
      </w:pPr>
      <w:r w:rsidRPr="00551650">
        <w:t>What does the particular job intend to test.</w:t>
      </w:r>
    </w:p>
    <w:p w14:paraId="0A9C6F89" w14:textId="77777777" w:rsidR="00153964" w:rsidRPr="00551650" w:rsidRDefault="00153964" w:rsidP="00153964">
      <w:pPr>
        <w:spacing w:after="0" w:line="240" w:lineRule="auto"/>
        <w:ind w:firstLine="720"/>
        <w:jc w:val="both"/>
      </w:pPr>
      <w:r w:rsidRPr="00551650">
        <w:t>It is a good practice to name the test job as below:</w:t>
      </w:r>
    </w:p>
    <w:p w14:paraId="2E6F89C0" w14:textId="77777777" w:rsidR="00153964" w:rsidRPr="00551650" w:rsidRDefault="00153964" w:rsidP="00153964">
      <w:pPr>
        <w:spacing w:after="0" w:line="240" w:lineRule="auto"/>
        <w:ind w:left="720"/>
        <w:jc w:val="both"/>
      </w:pPr>
      <w:r w:rsidRPr="00551650">
        <w:rPr>
          <w:b/>
          <w:highlight w:val="yellow"/>
        </w:rPr>
        <w:t>Test_&lt;actual_Job_Name&gt;</w:t>
      </w:r>
      <w:r w:rsidRPr="00551650">
        <w:t>: This way the developers can easily differentiate between the actual and the test job and the name itself would help identify the functionality that can be tested using this job.</w:t>
      </w:r>
    </w:p>
    <w:p w14:paraId="08046052" w14:textId="77777777" w:rsidR="00153964" w:rsidRPr="00551650" w:rsidRDefault="00153964" w:rsidP="00153964">
      <w:pPr>
        <w:spacing w:after="0" w:line="240" w:lineRule="auto"/>
        <w:jc w:val="both"/>
      </w:pPr>
    </w:p>
    <w:p w14:paraId="2AEFEDE7" w14:textId="77777777" w:rsidR="00153964" w:rsidRPr="00551650" w:rsidRDefault="00153964" w:rsidP="00153964">
      <w:pPr>
        <w:pStyle w:val="Heading1"/>
        <w:numPr>
          <w:ilvl w:val="0"/>
          <w:numId w:val="9"/>
        </w:numPr>
        <w:rPr>
          <w:rFonts w:asciiTheme="minorHAnsi" w:hAnsiTheme="minorHAnsi"/>
        </w:rPr>
      </w:pPr>
      <w:bookmarkStart w:id="12" w:name="_Toc468834596"/>
      <w:r w:rsidRPr="00551650">
        <w:rPr>
          <w:rFonts w:asciiTheme="minorHAnsi" w:hAnsiTheme="minorHAnsi"/>
        </w:rPr>
        <w:t>Best Practices</w:t>
      </w:r>
      <w:bookmarkEnd w:id="12"/>
    </w:p>
    <w:p w14:paraId="51866EAA" w14:textId="77777777" w:rsidR="00153964" w:rsidRPr="00551650" w:rsidRDefault="00153964" w:rsidP="00153964">
      <w:pPr>
        <w:pStyle w:val="ListParagraph"/>
        <w:ind w:left="1080"/>
      </w:pPr>
    </w:p>
    <w:p w14:paraId="2D504EFE" w14:textId="77777777" w:rsidR="00153964" w:rsidRPr="00551650" w:rsidRDefault="00153964" w:rsidP="00153964">
      <w:pPr>
        <w:pStyle w:val="Heading2"/>
        <w:numPr>
          <w:ilvl w:val="0"/>
          <w:numId w:val="16"/>
        </w:numPr>
        <w:tabs>
          <w:tab w:val="left" w:pos="720"/>
        </w:tabs>
        <w:ind w:left="720"/>
        <w:rPr>
          <w:rFonts w:asciiTheme="minorHAnsi" w:hAnsiTheme="minorHAnsi"/>
          <w:b w:val="0"/>
        </w:rPr>
      </w:pPr>
      <w:bookmarkStart w:id="13" w:name="_Toc468834597"/>
      <w:r w:rsidRPr="00551650">
        <w:rPr>
          <w:rFonts w:asciiTheme="minorHAnsi" w:hAnsiTheme="minorHAnsi"/>
          <w:b w:val="0"/>
        </w:rPr>
        <w:t>Talend Workspace Path Should Not Contain Any Spaces</w:t>
      </w:r>
      <w:bookmarkEnd w:id="13"/>
    </w:p>
    <w:p w14:paraId="7CF33AF0" w14:textId="77777777" w:rsidR="00153964" w:rsidRPr="00551650" w:rsidRDefault="00153964" w:rsidP="00153964">
      <w:pPr>
        <w:spacing w:after="0" w:line="240" w:lineRule="auto"/>
        <w:ind w:left="720"/>
        <w:jc w:val="both"/>
      </w:pPr>
      <w:r w:rsidRPr="00551650">
        <w:t>While creating the directory structure to create the workspace for a Talend Project, kindly ensure that the directories do not contain SPACES in the name:</w:t>
      </w:r>
    </w:p>
    <w:p w14:paraId="1A291322" w14:textId="77777777" w:rsidR="00153964" w:rsidRPr="00551650" w:rsidRDefault="00153964" w:rsidP="00153964">
      <w:pPr>
        <w:spacing w:after="0" w:line="240" w:lineRule="auto"/>
        <w:ind w:left="720"/>
        <w:jc w:val="both"/>
      </w:pPr>
      <w:r w:rsidRPr="00551650">
        <w:t xml:space="preserve">Incorrect Path: </w:t>
      </w:r>
    </w:p>
    <w:p w14:paraId="34CFC243" w14:textId="77777777" w:rsidR="00153964" w:rsidRDefault="00153964" w:rsidP="00153964">
      <w:pPr>
        <w:spacing w:after="0" w:line="240" w:lineRule="auto"/>
        <w:ind w:left="720"/>
        <w:jc w:val="both"/>
      </w:pPr>
      <w:r w:rsidRPr="00551650">
        <w:t>c:\</w:t>
      </w:r>
      <w:r w:rsidRPr="00551650">
        <w:rPr>
          <w:highlight w:val="yellow"/>
        </w:rPr>
        <w:t>Open Project</w:t>
      </w:r>
      <w:r w:rsidRPr="00551650">
        <w:t>\</w:t>
      </w:r>
      <w:r w:rsidRPr="00551650">
        <w:rPr>
          <w:highlight w:val="yellow"/>
        </w:rPr>
        <w:t>Talend Open Studio</w:t>
      </w:r>
      <w:r w:rsidRPr="00551650">
        <w:t>\workspace</w:t>
      </w:r>
    </w:p>
    <w:p w14:paraId="215C660C" w14:textId="77777777" w:rsidR="00153964" w:rsidRPr="00551650" w:rsidRDefault="00153964" w:rsidP="00153964">
      <w:pPr>
        <w:spacing w:after="0" w:line="240" w:lineRule="auto"/>
        <w:ind w:left="720"/>
        <w:jc w:val="both"/>
      </w:pPr>
    </w:p>
    <w:p w14:paraId="70C3AECD" w14:textId="77777777" w:rsidR="00153964" w:rsidRPr="00551650" w:rsidRDefault="00153964" w:rsidP="00153964">
      <w:pPr>
        <w:spacing w:after="0" w:line="240" w:lineRule="auto"/>
        <w:ind w:left="720"/>
        <w:jc w:val="both"/>
      </w:pPr>
    </w:p>
    <w:p w14:paraId="1E15E383" w14:textId="77777777" w:rsidR="00153964" w:rsidRPr="00551650" w:rsidRDefault="00153964" w:rsidP="00153964">
      <w:pPr>
        <w:spacing w:after="0" w:line="240" w:lineRule="auto"/>
        <w:ind w:left="720"/>
        <w:jc w:val="both"/>
      </w:pPr>
      <w:r w:rsidRPr="00551650">
        <w:t>Correct Path:</w:t>
      </w:r>
    </w:p>
    <w:p w14:paraId="48C5E7F0" w14:textId="77777777" w:rsidR="00153964" w:rsidRPr="00551650" w:rsidRDefault="00153964" w:rsidP="00153964">
      <w:pPr>
        <w:spacing w:after="0" w:line="240" w:lineRule="auto"/>
        <w:ind w:left="720"/>
        <w:jc w:val="both"/>
      </w:pPr>
      <w:r w:rsidRPr="00551650">
        <w:t>c:\</w:t>
      </w:r>
      <w:r w:rsidRPr="00551650">
        <w:rPr>
          <w:highlight w:val="yellow"/>
        </w:rPr>
        <w:t>OpenProject</w:t>
      </w:r>
      <w:r w:rsidRPr="00551650">
        <w:t>\</w:t>
      </w:r>
      <w:r w:rsidRPr="00551650">
        <w:rPr>
          <w:highlight w:val="yellow"/>
        </w:rPr>
        <w:t>TalendOpenStudio</w:t>
      </w:r>
      <w:r w:rsidRPr="00551650">
        <w:t xml:space="preserve">\workspace </w:t>
      </w:r>
    </w:p>
    <w:p w14:paraId="6B5FC9BC" w14:textId="77777777" w:rsidR="00153964" w:rsidRPr="00551650" w:rsidRDefault="00153964" w:rsidP="00153964">
      <w:pPr>
        <w:spacing w:after="0" w:line="240" w:lineRule="auto"/>
        <w:ind w:left="720"/>
        <w:jc w:val="both"/>
      </w:pPr>
      <w:r w:rsidRPr="00551650">
        <w:t>Or</w:t>
      </w:r>
    </w:p>
    <w:p w14:paraId="54CB328C" w14:textId="77777777" w:rsidR="00153964" w:rsidRPr="00551650" w:rsidRDefault="00153964" w:rsidP="00153964">
      <w:pPr>
        <w:spacing w:after="0" w:line="240" w:lineRule="auto"/>
        <w:ind w:left="720"/>
        <w:jc w:val="both"/>
      </w:pPr>
      <w:r w:rsidRPr="00551650">
        <w:t>c:\</w:t>
      </w:r>
      <w:r w:rsidRPr="00551650">
        <w:rPr>
          <w:highlight w:val="yellow"/>
        </w:rPr>
        <w:t>Open_Project</w:t>
      </w:r>
      <w:r w:rsidRPr="00551650">
        <w:t>\</w:t>
      </w:r>
      <w:r w:rsidRPr="00551650">
        <w:rPr>
          <w:highlight w:val="yellow"/>
        </w:rPr>
        <w:t>Talend_Open_Studio</w:t>
      </w:r>
      <w:r w:rsidRPr="00551650">
        <w:t>\workspace</w:t>
      </w:r>
    </w:p>
    <w:p w14:paraId="125F0B70" w14:textId="77777777" w:rsidR="00153964" w:rsidRPr="00551650" w:rsidRDefault="00153964" w:rsidP="00153964">
      <w:pPr>
        <w:pStyle w:val="Heading2"/>
        <w:numPr>
          <w:ilvl w:val="0"/>
          <w:numId w:val="16"/>
        </w:numPr>
        <w:ind w:left="360" w:firstLine="0"/>
        <w:rPr>
          <w:rFonts w:asciiTheme="minorHAnsi" w:hAnsiTheme="minorHAnsi"/>
          <w:b w:val="0"/>
        </w:rPr>
      </w:pPr>
      <w:bookmarkStart w:id="14" w:name="_Toc468834598"/>
      <w:r w:rsidRPr="00551650">
        <w:rPr>
          <w:rFonts w:asciiTheme="minorHAnsi" w:hAnsiTheme="minorHAnsi"/>
          <w:b w:val="0"/>
        </w:rPr>
        <w:t>Every Job Should Have an Entry and Exit Point</w:t>
      </w:r>
      <w:bookmarkEnd w:id="14"/>
    </w:p>
    <w:p w14:paraId="634694B6" w14:textId="77777777" w:rsidR="00153964" w:rsidRPr="00551650" w:rsidRDefault="00153964" w:rsidP="00153964">
      <w:pPr>
        <w:spacing w:after="0" w:line="240" w:lineRule="auto"/>
        <w:ind w:left="720"/>
        <w:jc w:val="both"/>
      </w:pPr>
      <w:r w:rsidRPr="00551650">
        <w:t xml:space="preserve">All Talend Jobs need to start and end somewhere.  Talend provides two basic components: tPreJob and tPostJob whose purpose is to help control what happens before and after the content of a job executes.  I think of these as ‘Initialize’ and ‘WrapUp’ steps in my code.  These </w:t>
      </w:r>
      <w:r w:rsidRPr="00551650">
        <w:lastRenderedPageBreak/>
        <w:t>behave as you might expect in that the tPreJob executes first, then the real code gets executed, then finally the tPostJob code will execute.  Note that the tPostJob code will execute regardless of any devised exit within the code body (like a tDie component, or a component checkbox option to ‘die on error’) is encountered.</w:t>
      </w:r>
    </w:p>
    <w:p w14:paraId="25C3FFD5" w14:textId="77777777" w:rsidR="00153964" w:rsidRPr="00551650" w:rsidRDefault="00153964" w:rsidP="00153964">
      <w:pPr>
        <w:spacing w:after="0" w:line="240" w:lineRule="auto"/>
        <w:ind w:left="720"/>
        <w:jc w:val="both"/>
      </w:pPr>
    </w:p>
    <w:p w14:paraId="6B3A4F90" w14:textId="77777777" w:rsidR="00153964" w:rsidRPr="00551650" w:rsidRDefault="00153964" w:rsidP="00153964">
      <w:pPr>
        <w:spacing w:after="0" w:line="240" w:lineRule="auto"/>
        <w:ind w:left="720"/>
        <w:jc w:val="both"/>
      </w:pPr>
      <w:r w:rsidRPr="00551650">
        <w:t>Using the tWarn and tDie components should also be part of your consideration for job entry and exit points.  These components provide programmable control over where and how a job should complete.  It also supports improved error handling, logging, and recovery opportunities.</w:t>
      </w:r>
    </w:p>
    <w:p w14:paraId="370B4891" w14:textId="77777777" w:rsidR="00153964" w:rsidRPr="00551650" w:rsidRDefault="00153964" w:rsidP="00153964">
      <w:pPr>
        <w:spacing w:after="0" w:line="240" w:lineRule="auto"/>
        <w:ind w:left="720"/>
        <w:jc w:val="both"/>
      </w:pPr>
    </w:p>
    <w:p w14:paraId="46EBA2E4" w14:textId="77777777" w:rsidR="00153964" w:rsidRPr="00551650" w:rsidRDefault="00153964" w:rsidP="00153964">
      <w:pPr>
        <w:spacing w:after="0" w:line="240" w:lineRule="auto"/>
        <w:ind w:left="720"/>
        <w:jc w:val="both"/>
      </w:pPr>
      <w:r w:rsidRPr="00551650">
        <w:t>One thing the developers should do for this Job Design pattern is to use the tPreJob to initialize context variables, establish connections, and log important information.</w:t>
      </w:r>
    </w:p>
    <w:p w14:paraId="58D4D1DA" w14:textId="77777777" w:rsidR="00153964" w:rsidRPr="00551650" w:rsidRDefault="00153964" w:rsidP="00153964">
      <w:pPr>
        <w:spacing w:after="0" w:line="240" w:lineRule="auto"/>
        <w:ind w:firstLine="720"/>
        <w:jc w:val="both"/>
      </w:pPr>
      <w:r w:rsidRPr="00551650">
        <w:t xml:space="preserve">For the tPostJob: closing connections and other important cleanup and more logging. </w:t>
      </w:r>
    </w:p>
    <w:p w14:paraId="77838DE8" w14:textId="77777777" w:rsidR="00153964" w:rsidRPr="00551650" w:rsidRDefault="00153964" w:rsidP="00153964">
      <w:pPr>
        <w:ind w:firstLine="720"/>
        <w:jc w:val="both"/>
      </w:pPr>
    </w:p>
    <w:p w14:paraId="0CE7E4D6" w14:textId="77777777" w:rsidR="00153964" w:rsidRPr="00551650" w:rsidRDefault="00153964" w:rsidP="00153964">
      <w:pPr>
        <w:pStyle w:val="Heading2"/>
        <w:numPr>
          <w:ilvl w:val="0"/>
          <w:numId w:val="16"/>
        </w:numPr>
        <w:ind w:left="720"/>
        <w:rPr>
          <w:rFonts w:asciiTheme="minorHAnsi" w:hAnsiTheme="minorHAnsi"/>
          <w:b w:val="0"/>
        </w:rPr>
      </w:pPr>
      <w:bookmarkStart w:id="15" w:name="_Toc468834599"/>
      <w:r w:rsidRPr="00551650">
        <w:rPr>
          <w:rFonts w:asciiTheme="minorHAnsi" w:hAnsiTheme="minorHAnsi"/>
          <w:b w:val="0"/>
        </w:rPr>
        <w:t>Error Handling and Logging</w:t>
      </w:r>
      <w:bookmarkEnd w:id="15"/>
    </w:p>
    <w:p w14:paraId="37429A6B" w14:textId="77777777" w:rsidR="00153964" w:rsidRPr="00551650" w:rsidRDefault="00153964" w:rsidP="00153964">
      <w:pPr>
        <w:pStyle w:val="ListParagraph"/>
        <w:jc w:val="both"/>
      </w:pPr>
      <w:r w:rsidRPr="00551650">
        <w:t>This is very important, perhaps critical, and if you create a common job design pattern properly, a highly reusable mechanism can be established across almost all your projects.  My job pattern is to create a ‘logPROCESSING’ joblet for a consistent, maintainable logging processor that can be included into any job, PLUS incorporating well defined ‘Return Codes’ that offers conformity, reusability, and high efficiency.  Plus is was easy to write, is easy to read, and yes, quite easy to maintain.  I believe that once you’ve developed ‘your way’ for handling and logging errors across your project jobs, there will be a smile on your face a mile wide.  Adapt and Adopt!</w:t>
      </w:r>
    </w:p>
    <w:p w14:paraId="112AC8F3" w14:textId="77777777" w:rsidR="00153964" w:rsidRPr="00551650" w:rsidRDefault="00153964" w:rsidP="00153964">
      <w:pPr>
        <w:pStyle w:val="ListParagraph"/>
        <w:jc w:val="both"/>
      </w:pPr>
    </w:p>
    <w:p w14:paraId="316BD018" w14:textId="77777777" w:rsidR="00153964" w:rsidRPr="00551650" w:rsidRDefault="00153964" w:rsidP="00153964">
      <w:pPr>
        <w:ind w:left="720"/>
        <w:jc w:val="both"/>
      </w:pPr>
    </w:p>
    <w:p w14:paraId="101AFCF1" w14:textId="77777777" w:rsidR="00153964" w:rsidRPr="00551650" w:rsidRDefault="00153964" w:rsidP="00153964">
      <w:pPr>
        <w:pStyle w:val="Heading2"/>
        <w:numPr>
          <w:ilvl w:val="0"/>
          <w:numId w:val="16"/>
        </w:numPr>
        <w:ind w:left="720"/>
        <w:rPr>
          <w:rFonts w:asciiTheme="minorHAnsi" w:hAnsiTheme="minorHAnsi"/>
          <w:b w:val="0"/>
        </w:rPr>
      </w:pPr>
      <w:bookmarkStart w:id="16" w:name="_Toc468834600"/>
      <w:r w:rsidRPr="00551650">
        <w:rPr>
          <w:rFonts w:asciiTheme="minorHAnsi" w:hAnsiTheme="minorHAnsi"/>
          <w:b w:val="0"/>
        </w:rPr>
        <w:t>Always Perform Null Handling</w:t>
      </w:r>
      <w:bookmarkEnd w:id="16"/>
    </w:p>
    <w:p w14:paraId="76666351" w14:textId="77777777" w:rsidR="00153964" w:rsidRPr="00551650" w:rsidRDefault="00153964" w:rsidP="00153964">
      <w:pPr>
        <w:pStyle w:val="ListParagraph"/>
        <w:jc w:val="both"/>
      </w:pPr>
      <w:r>
        <w:t xml:space="preserve">NULLS are not the same as “ </w:t>
      </w:r>
      <w:r w:rsidRPr="00551650">
        <w:t xml:space="preserve">”(EMPTY String) and the behavior of NULLs is different than that of an empty string. Whenever a variable is used in any kind of expression\evaluation, a NULL check should always be performed. If this is not done and the variable\value comes out to be a NULL, Talend would throw a </w:t>
      </w:r>
      <w:r w:rsidRPr="00551650">
        <w:rPr>
          <w:b/>
          <w:highlight w:val="yellow"/>
        </w:rPr>
        <w:t>NULL Pointer Exception</w:t>
      </w:r>
      <w:r w:rsidRPr="00551650">
        <w:t xml:space="preserve"> and cause the job to fail.</w:t>
      </w:r>
    </w:p>
    <w:p w14:paraId="50FD1C5A" w14:textId="77777777" w:rsidR="00153964" w:rsidRPr="00551650" w:rsidRDefault="00153964" w:rsidP="00153964">
      <w:pPr>
        <w:pStyle w:val="Heading2"/>
        <w:numPr>
          <w:ilvl w:val="0"/>
          <w:numId w:val="16"/>
        </w:numPr>
        <w:ind w:left="720"/>
        <w:rPr>
          <w:rFonts w:asciiTheme="minorHAnsi" w:hAnsiTheme="minorHAnsi"/>
          <w:b w:val="0"/>
        </w:rPr>
      </w:pPr>
      <w:bookmarkStart w:id="17" w:name="_Toc468834601"/>
      <w:r w:rsidRPr="00551650">
        <w:rPr>
          <w:rFonts w:asciiTheme="minorHAnsi" w:hAnsiTheme="minorHAnsi"/>
          <w:b w:val="0"/>
        </w:rPr>
        <w:t>Create Repository Metadata for DB Connections</w:t>
      </w:r>
      <w:bookmarkEnd w:id="17"/>
    </w:p>
    <w:p w14:paraId="19358157" w14:textId="77777777" w:rsidR="00153964" w:rsidRPr="00551650" w:rsidRDefault="00153964" w:rsidP="00153964">
      <w:pPr>
        <w:ind w:left="720"/>
      </w:pPr>
      <w:r w:rsidRPr="00551650">
        <w:t>Database connections should be created in the repository and used from the repository instead of defining and using it separately. The DB Table Schema should be imported at repository level so as to facilitate rapid development. Importing the schema for each job separately and at the individual job level is very time consuming.</w:t>
      </w:r>
    </w:p>
    <w:p w14:paraId="34AF9583" w14:textId="77777777" w:rsidR="00153964" w:rsidRPr="00551650" w:rsidRDefault="00153964" w:rsidP="00153964">
      <w:pPr>
        <w:pStyle w:val="Heading2"/>
        <w:numPr>
          <w:ilvl w:val="0"/>
          <w:numId w:val="16"/>
        </w:numPr>
        <w:ind w:left="720"/>
        <w:rPr>
          <w:rFonts w:asciiTheme="minorHAnsi" w:hAnsiTheme="minorHAnsi"/>
          <w:b w:val="0"/>
        </w:rPr>
      </w:pPr>
      <w:bookmarkStart w:id="18" w:name="_Toc468834602"/>
      <w:r w:rsidRPr="00551650">
        <w:rPr>
          <w:rFonts w:asciiTheme="minorHAnsi" w:hAnsiTheme="minorHAnsi"/>
          <w:b w:val="0"/>
        </w:rPr>
        <w:t>Use Repository Schema for Files/DB and DB Connections</w:t>
      </w:r>
      <w:bookmarkEnd w:id="18"/>
    </w:p>
    <w:p w14:paraId="4F079130" w14:textId="77777777" w:rsidR="00153964" w:rsidRPr="00551650" w:rsidRDefault="00153964" w:rsidP="00153964">
      <w:pPr>
        <w:pStyle w:val="ListParagraph"/>
      </w:pPr>
      <w:r w:rsidRPr="00551650">
        <w:t>It allows you to change the schema at one place, without having to change the schema in every job. Also, you don't need to open every job to find out if the changed schema is part of the Job or not. Changing at one place in Repository will allow you to change in every job.</w:t>
      </w:r>
    </w:p>
    <w:p w14:paraId="7059CD07" w14:textId="77777777" w:rsidR="00153964" w:rsidRPr="00551650" w:rsidRDefault="00153964" w:rsidP="00153964">
      <w:pPr>
        <w:pStyle w:val="Heading2"/>
        <w:numPr>
          <w:ilvl w:val="0"/>
          <w:numId w:val="16"/>
        </w:numPr>
        <w:ind w:left="720"/>
        <w:rPr>
          <w:rFonts w:asciiTheme="minorHAnsi" w:hAnsiTheme="minorHAnsi"/>
          <w:b w:val="0"/>
        </w:rPr>
      </w:pPr>
      <w:bookmarkStart w:id="19" w:name="_Toc468834603"/>
      <w:r w:rsidRPr="00551650">
        <w:rPr>
          <w:rFonts w:asciiTheme="minorHAnsi" w:hAnsiTheme="minorHAnsi"/>
          <w:b w:val="0"/>
        </w:rPr>
        <w:lastRenderedPageBreak/>
        <w:t>Create DB Connection Using t&lt;Vendor&gt; Connection</w:t>
      </w:r>
      <w:bookmarkEnd w:id="19"/>
    </w:p>
    <w:p w14:paraId="401B89A4" w14:textId="77777777" w:rsidR="00153964" w:rsidRPr="00551650" w:rsidRDefault="00153964" w:rsidP="00153964">
      <w:pPr>
        <w:ind w:left="720"/>
        <w:jc w:val="both"/>
      </w:pPr>
      <w:r w:rsidRPr="00551650">
        <w:t>By using the t&lt;Vendor&gt;Connection (Vendor like Oracle MySQL), we can reuse the connection rather than creating a new connection for each component. Most of the time, there is a MAX connection limit defined at the DB level. By Using the connection already created, we can prevent reaching the max limit defined and hence causing the job to fail.</w:t>
      </w:r>
    </w:p>
    <w:p w14:paraId="7B7C3B68" w14:textId="77777777" w:rsidR="00153964" w:rsidRPr="00551650" w:rsidRDefault="00153964" w:rsidP="00153964">
      <w:pPr>
        <w:pStyle w:val="Heading2"/>
        <w:numPr>
          <w:ilvl w:val="0"/>
          <w:numId w:val="16"/>
        </w:numPr>
        <w:ind w:left="720"/>
        <w:rPr>
          <w:rFonts w:asciiTheme="minorHAnsi" w:hAnsiTheme="minorHAnsi"/>
          <w:b w:val="0"/>
        </w:rPr>
      </w:pPr>
      <w:bookmarkStart w:id="20" w:name="_Toc468834604"/>
      <w:r w:rsidRPr="00551650">
        <w:rPr>
          <w:rFonts w:asciiTheme="minorHAnsi" w:hAnsiTheme="minorHAnsi"/>
          <w:b w:val="0"/>
        </w:rPr>
        <w:t>Always Close the Connection to DB using t&lt;Vendor&gt; Close Component</w:t>
      </w:r>
      <w:bookmarkEnd w:id="20"/>
    </w:p>
    <w:p w14:paraId="67FFF506" w14:textId="77777777" w:rsidR="00153964" w:rsidRPr="00551650" w:rsidRDefault="00153964" w:rsidP="00153964">
      <w:pPr>
        <w:ind w:left="720"/>
        <w:jc w:val="both"/>
      </w:pPr>
      <w:r w:rsidRPr="00551650">
        <w:t>Always ensure that your job closes the connection after the processing is completed. Not closing the connection can lead to the some problem as defined above</w:t>
      </w:r>
    </w:p>
    <w:p w14:paraId="6167C4EA" w14:textId="77777777" w:rsidR="00153964" w:rsidRPr="00551650" w:rsidRDefault="00153964" w:rsidP="00153964">
      <w:pPr>
        <w:pStyle w:val="Heading2"/>
        <w:numPr>
          <w:ilvl w:val="0"/>
          <w:numId w:val="16"/>
        </w:numPr>
        <w:ind w:left="720"/>
        <w:rPr>
          <w:rFonts w:asciiTheme="minorHAnsi" w:hAnsiTheme="minorHAnsi"/>
          <w:b w:val="0"/>
        </w:rPr>
      </w:pPr>
      <w:bookmarkStart w:id="21" w:name="_Toc468834605"/>
      <w:r w:rsidRPr="00551650">
        <w:rPr>
          <w:rFonts w:asciiTheme="minorHAnsi" w:hAnsiTheme="minorHAnsi"/>
          <w:b w:val="0"/>
        </w:rPr>
        <w:t xml:space="preserve">Create a </w:t>
      </w:r>
      <w:r>
        <w:rPr>
          <w:rFonts w:asciiTheme="minorHAnsi" w:hAnsiTheme="minorHAnsi"/>
          <w:b w:val="0"/>
        </w:rPr>
        <w:t>Documentation Note</w:t>
      </w:r>
      <w:r w:rsidRPr="00551650">
        <w:rPr>
          <w:rFonts w:asciiTheme="minorHAnsi" w:hAnsiTheme="minorHAnsi"/>
          <w:b w:val="0"/>
        </w:rPr>
        <w:t xml:space="preserve"> Corresponding To Every Talend Job</w:t>
      </w:r>
      <w:bookmarkEnd w:id="21"/>
    </w:p>
    <w:p w14:paraId="64FA27C3" w14:textId="77777777" w:rsidR="00153964" w:rsidRPr="00551650" w:rsidRDefault="00153964" w:rsidP="00153964">
      <w:pPr>
        <w:pStyle w:val="ListParagraph"/>
        <w:spacing w:line="240" w:lineRule="auto"/>
      </w:pPr>
      <w:r w:rsidRPr="00551650">
        <w:t>Creating a document for the job and adding the job details and version history to it helps understand the job and dependencies and also track the changes done over a period of time.</w:t>
      </w:r>
    </w:p>
    <w:p w14:paraId="6BD44D1D" w14:textId="77777777" w:rsidR="00153964" w:rsidRPr="00551650" w:rsidRDefault="00153964" w:rsidP="00153964">
      <w:pPr>
        <w:pStyle w:val="ListParagraph"/>
        <w:spacing w:line="240" w:lineRule="auto"/>
      </w:pPr>
      <w:r w:rsidRPr="00551650">
        <w:t>This will allow you to track the</w:t>
      </w:r>
      <w:r>
        <w:t xml:space="preserve"> changes done on any Talend Job in the below format.</w:t>
      </w:r>
    </w:p>
    <w:p w14:paraId="4A9F333E" w14:textId="77777777" w:rsidR="00153964" w:rsidRDefault="00153964" w:rsidP="00153964">
      <w:pPr>
        <w:pStyle w:val="ListParagraph"/>
        <w:spacing w:line="240" w:lineRule="auto"/>
      </w:pPr>
    </w:p>
    <w:p w14:paraId="587DA5F7" w14:textId="77777777" w:rsidR="00153964" w:rsidRPr="00551650" w:rsidRDefault="00153964" w:rsidP="00153964">
      <w:pPr>
        <w:pStyle w:val="ListParagraph"/>
        <w:spacing w:line="240" w:lineRule="auto"/>
      </w:pPr>
      <w:r w:rsidRPr="00551650">
        <w:t>Revision History</w:t>
      </w:r>
    </w:p>
    <w:p w14:paraId="6754E9C4" w14:textId="77777777" w:rsidR="00153964" w:rsidRPr="00551650" w:rsidRDefault="00153964" w:rsidP="00153964">
      <w:pPr>
        <w:pStyle w:val="ListParagraph"/>
        <w:spacing w:line="240" w:lineRule="auto"/>
      </w:pPr>
      <w:r w:rsidRPr="00551650">
        <w:t xml:space="preserve">               1.0    04-10-2014        Initial Development</w:t>
      </w:r>
    </w:p>
    <w:p w14:paraId="3F98F9C4" w14:textId="77777777" w:rsidR="00153964" w:rsidRPr="00551650" w:rsidRDefault="00153964" w:rsidP="00153964">
      <w:pPr>
        <w:spacing w:after="0" w:line="240" w:lineRule="auto"/>
        <w:ind w:left="720"/>
      </w:pPr>
      <w:r w:rsidRPr="00551650">
        <w:t xml:space="preserve">               1.1    07-10-2014        Modification to Source and Target repository Schema</w:t>
      </w:r>
    </w:p>
    <w:p w14:paraId="6AB2ADD1" w14:textId="77777777" w:rsidR="00153964" w:rsidRDefault="00153964" w:rsidP="00153964">
      <w:pPr>
        <w:spacing w:after="0" w:line="240" w:lineRule="auto"/>
        <w:ind w:left="720"/>
      </w:pPr>
      <w:r w:rsidRPr="00551650">
        <w:t xml:space="preserve">               1.2    09-10-2014        Modification to transformation logic.</w:t>
      </w:r>
    </w:p>
    <w:p w14:paraId="63C30E0E" w14:textId="77777777" w:rsidR="00153964" w:rsidRPr="00551650" w:rsidRDefault="00153964" w:rsidP="00153964">
      <w:pPr>
        <w:pStyle w:val="ListParagraph"/>
        <w:spacing w:line="240" w:lineRule="auto"/>
      </w:pPr>
    </w:p>
    <w:p w14:paraId="4CFF14D7" w14:textId="77777777" w:rsidR="00153964" w:rsidRPr="00551650" w:rsidRDefault="00153964" w:rsidP="00153964">
      <w:pPr>
        <w:pStyle w:val="ListParagraph"/>
        <w:spacing w:line="240" w:lineRule="auto"/>
      </w:pPr>
      <w:r>
        <w:rPr>
          <w:b/>
          <w:noProof/>
          <w:u w:val="single"/>
        </w:rPr>
        <w:drawing>
          <wp:inline distT="0" distB="0" distL="0" distR="0" wp14:anchorId="2DA15BF6" wp14:editId="2251C5AF">
            <wp:extent cx="5943600" cy="2428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70CF4934" w14:textId="77777777" w:rsidR="00153964" w:rsidRPr="00551650" w:rsidRDefault="00153964" w:rsidP="00153964">
      <w:pPr>
        <w:spacing w:after="0" w:line="240" w:lineRule="auto"/>
        <w:ind w:left="720"/>
      </w:pPr>
    </w:p>
    <w:p w14:paraId="5B384C92" w14:textId="77777777" w:rsidR="00153964" w:rsidRPr="00551650" w:rsidRDefault="00153964" w:rsidP="00153964">
      <w:pPr>
        <w:ind w:left="720" w:firstLine="360"/>
      </w:pPr>
    </w:p>
    <w:p w14:paraId="19DE6079" w14:textId="77777777" w:rsidR="00153964" w:rsidRPr="00551650" w:rsidRDefault="00153964" w:rsidP="00153964">
      <w:pPr>
        <w:pStyle w:val="Heading2"/>
        <w:numPr>
          <w:ilvl w:val="0"/>
          <w:numId w:val="16"/>
        </w:numPr>
        <w:ind w:left="720"/>
        <w:jc w:val="both"/>
        <w:rPr>
          <w:rFonts w:asciiTheme="minorHAnsi" w:hAnsiTheme="minorHAnsi"/>
          <w:b w:val="0"/>
        </w:rPr>
      </w:pPr>
      <w:bookmarkStart w:id="22" w:name="_Toc468834607"/>
      <w:r w:rsidRPr="00551650">
        <w:rPr>
          <w:rFonts w:asciiTheme="minorHAnsi" w:hAnsiTheme="minorHAnsi"/>
          <w:b w:val="0"/>
        </w:rPr>
        <w:t>Avoid Hard Coding In Talend Job Component</w:t>
      </w:r>
      <w:bookmarkEnd w:id="22"/>
    </w:p>
    <w:p w14:paraId="0327B6DC" w14:textId="77777777" w:rsidR="00153964" w:rsidRPr="00551650" w:rsidRDefault="00153964" w:rsidP="00153964">
      <w:pPr>
        <w:pStyle w:val="ListParagraph"/>
      </w:pPr>
      <w:r w:rsidRPr="00551650">
        <w:t>Hard coding is never a good programming practice. It hampers extensibility of code.</w:t>
      </w:r>
    </w:p>
    <w:p w14:paraId="259ED28A" w14:textId="77777777" w:rsidR="00153964" w:rsidRPr="00551650" w:rsidRDefault="00153964" w:rsidP="00153964">
      <w:pPr>
        <w:pStyle w:val="ListParagraph"/>
      </w:pPr>
      <w:r w:rsidRPr="00551650">
        <w:t>Developers should rather be using context variable to achieve this. This also ensures that if the same change is to be done at multiple places, the changes can be done at one place and the new requirement can be met.</w:t>
      </w:r>
    </w:p>
    <w:p w14:paraId="58FFCFF3" w14:textId="77777777" w:rsidR="00153964" w:rsidRPr="00551650" w:rsidRDefault="00153964" w:rsidP="00153964">
      <w:pPr>
        <w:pStyle w:val="ListParagraph"/>
        <w:ind w:firstLine="450"/>
      </w:pPr>
    </w:p>
    <w:p w14:paraId="68D9899F" w14:textId="77777777" w:rsidR="00153964" w:rsidRPr="00551650" w:rsidRDefault="00153964" w:rsidP="00153964">
      <w:pPr>
        <w:ind w:left="720"/>
      </w:pPr>
      <w:r w:rsidRPr="00551650">
        <w:rPr>
          <w:noProof/>
        </w:rPr>
        <w:lastRenderedPageBreak/>
        <w:drawing>
          <wp:inline distT="0" distB="0" distL="0" distR="0" wp14:anchorId="361991D5" wp14:editId="0DFC6841">
            <wp:extent cx="4902200" cy="233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2200" cy="2330450"/>
                    </a:xfrm>
                    <a:prstGeom prst="rect">
                      <a:avLst/>
                    </a:prstGeom>
                    <a:noFill/>
                    <a:ln>
                      <a:noFill/>
                    </a:ln>
                  </pic:spPr>
                </pic:pic>
              </a:graphicData>
            </a:graphic>
          </wp:inline>
        </w:drawing>
      </w:r>
    </w:p>
    <w:p w14:paraId="7C818BA0" w14:textId="77777777" w:rsidR="00153964" w:rsidRPr="00551650" w:rsidRDefault="00153964" w:rsidP="00153964">
      <w:pPr>
        <w:pStyle w:val="Heading2"/>
        <w:numPr>
          <w:ilvl w:val="0"/>
          <w:numId w:val="16"/>
        </w:numPr>
        <w:ind w:left="720"/>
        <w:rPr>
          <w:rFonts w:asciiTheme="minorHAnsi" w:hAnsiTheme="minorHAnsi"/>
          <w:b w:val="0"/>
        </w:rPr>
      </w:pPr>
      <w:bookmarkStart w:id="23" w:name="_Toc468834608"/>
      <w:r w:rsidRPr="00551650">
        <w:rPr>
          <w:rFonts w:asciiTheme="minorHAnsi" w:hAnsiTheme="minorHAnsi"/>
          <w:b w:val="0"/>
        </w:rPr>
        <w:t>Create Context Groups in Repository</w:t>
      </w:r>
      <w:bookmarkEnd w:id="23"/>
    </w:p>
    <w:p w14:paraId="10D6646D" w14:textId="77777777" w:rsidR="00153964" w:rsidRPr="00551650" w:rsidRDefault="00153964" w:rsidP="00153964">
      <w:pPr>
        <w:pStyle w:val="ListParagraph"/>
      </w:pPr>
      <w:r w:rsidRPr="00551650">
        <w:t>Context Group will allow you to use the same context variables in any number of jobs without having to create again and assign value again to them. Imagine your Project requires 20 context variables and there are 10 jobs that require those context variables. It will be very difficult to create those context variables again and again in every job without context groups</w:t>
      </w:r>
    </w:p>
    <w:p w14:paraId="0BD76146" w14:textId="77777777" w:rsidR="00153964" w:rsidRPr="00551650" w:rsidRDefault="00153964" w:rsidP="00153964">
      <w:pPr>
        <w:ind w:left="720"/>
      </w:pPr>
      <w:r w:rsidRPr="00551650">
        <w:t>You can create different context groups for different functionality of variables. For example, you can have different contex</w:t>
      </w:r>
      <w:r>
        <w:t>t group for database parameters</w:t>
      </w:r>
      <w:r w:rsidRPr="00551650">
        <w:t>, SMTP params and SFTP params etc.</w:t>
      </w:r>
    </w:p>
    <w:p w14:paraId="60BB6C55" w14:textId="77777777" w:rsidR="00153964" w:rsidRPr="00551650" w:rsidRDefault="00153964" w:rsidP="00153964">
      <w:pPr>
        <w:pStyle w:val="Heading2"/>
        <w:numPr>
          <w:ilvl w:val="0"/>
          <w:numId w:val="16"/>
        </w:numPr>
        <w:ind w:left="720"/>
        <w:rPr>
          <w:rFonts w:asciiTheme="minorHAnsi" w:hAnsiTheme="minorHAnsi"/>
          <w:b w:val="0"/>
        </w:rPr>
      </w:pPr>
      <w:bookmarkStart w:id="24" w:name="_Toc468834609"/>
      <w:r w:rsidRPr="00551650">
        <w:rPr>
          <w:rFonts w:asciiTheme="minorHAnsi" w:hAnsiTheme="minorHAnsi"/>
          <w:b w:val="0"/>
        </w:rPr>
        <w:t>Use Talend.properties and tContextLoad to Intialize Context Variables</w:t>
      </w:r>
      <w:bookmarkEnd w:id="24"/>
    </w:p>
    <w:p w14:paraId="1137D1AC" w14:textId="77777777" w:rsidR="00153964" w:rsidRPr="00551650" w:rsidRDefault="00153964" w:rsidP="00153964">
      <w:pPr>
        <w:pStyle w:val="ListParagraph"/>
      </w:pPr>
      <w:r w:rsidRPr="00551650">
        <w:t>Always provide the value of context variables either through database table or through Talend.properties file. Below is sample of Talend.properties file.</w:t>
      </w:r>
    </w:p>
    <w:p w14:paraId="25737054" w14:textId="77777777" w:rsidR="00153964" w:rsidRPr="00551650" w:rsidRDefault="00153964" w:rsidP="00153964">
      <w:pPr>
        <w:pStyle w:val="ListParagraph"/>
      </w:pPr>
      <w:r w:rsidRPr="00551650">
        <w:rPr>
          <w:noProof/>
        </w:rPr>
        <w:drawing>
          <wp:inline distT="0" distB="0" distL="0" distR="0" wp14:anchorId="27385138" wp14:editId="36908F63">
            <wp:extent cx="4368800" cy="1193800"/>
            <wp:effectExtent l="0" t="0" r="0" b="6350"/>
            <wp:docPr id="4" name="Picture 4" descr="http://1.bp.blogspot.com/-DyMACxnEuNY/VE8lNNL7zPI/AAAAAAAAKsw/a32kqUQ6L-I/s1600/Talend%2BConfig%2Bfile%2B-%2Bbest%2Bpractice.png">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3" name="Picture 3" descr="http://1.bp.blogspot.com/-DyMACxnEuNY/VE8lNNL7zPI/AAAAAAAAKsw/a32kqUQ6L-I/s1600/Talend%2BConfig%2Bfile%2B-%2Bbest%2Bpractice.png">
                      <a:hlinkClick r:id="rId17"/>
                    </pic:cNvPr>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8800" cy="1193800"/>
                    </a:xfrm>
                    <a:prstGeom prst="rect">
                      <a:avLst/>
                    </a:prstGeom>
                    <a:noFill/>
                    <a:ln>
                      <a:noFill/>
                    </a:ln>
                  </pic:spPr>
                </pic:pic>
              </a:graphicData>
            </a:graphic>
          </wp:inline>
        </w:drawing>
      </w:r>
    </w:p>
    <w:p w14:paraId="58A90CDF" w14:textId="77777777" w:rsidR="00153964" w:rsidRPr="00551650" w:rsidRDefault="00153964" w:rsidP="00153964">
      <w:pPr>
        <w:pStyle w:val="Heading2"/>
        <w:numPr>
          <w:ilvl w:val="0"/>
          <w:numId w:val="16"/>
        </w:numPr>
        <w:ind w:left="720"/>
        <w:rPr>
          <w:rFonts w:asciiTheme="minorHAnsi" w:hAnsiTheme="minorHAnsi"/>
          <w:b w:val="0"/>
        </w:rPr>
      </w:pPr>
      <w:bookmarkStart w:id="25" w:name="_Toc468834610"/>
      <w:r w:rsidRPr="00551650">
        <w:rPr>
          <w:rFonts w:asciiTheme="minorHAnsi" w:hAnsiTheme="minorHAnsi"/>
          <w:b w:val="0"/>
        </w:rPr>
        <w:t>Create User Routines/Functions for Common Transformation and   Validation</w:t>
      </w:r>
      <w:bookmarkEnd w:id="25"/>
    </w:p>
    <w:p w14:paraId="685FB65A" w14:textId="77777777" w:rsidR="00153964" w:rsidRPr="00551650" w:rsidRDefault="00153964" w:rsidP="00153964">
      <w:pPr>
        <w:pStyle w:val="ListParagraph"/>
      </w:pPr>
      <w:r w:rsidRPr="00551650">
        <w:t>Always create routines/functions for all common transformations and validation rules which can be</w:t>
      </w:r>
      <w:r>
        <w:t xml:space="preserve"> used in multiple Talend jobs. </w:t>
      </w:r>
    </w:p>
    <w:p w14:paraId="3AE397C0" w14:textId="77777777" w:rsidR="00153964" w:rsidRPr="00551650" w:rsidRDefault="00153964" w:rsidP="00153964">
      <w:pPr>
        <w:pStyle w:val="Heading2"/>
        <w:numPr>
          <w:ilvl w:val="0"/>
          <w:numId w:val="16"/>
        </w:numPr>
        <w:ind w:left="720"/>
        <w:rPr>
          <w:rFonts w:asciiTheme="minorHAnsi" w:hAnsiTheme="minorHAnsi"/>
          <w:b w:val="0"/>
        </w:rPr>
      </w:pPr>
      <w:bookmarkStart w:id="26" w:name="_Toc468834611"/>
      <w:r w:rsidRPr="00551650">
        <w:rPr>
          <w:rFonts w:asciiTheme="minorHAnsi" w:hAnsiTheme="minorHAnsi"/>
          <w:b w:val="0"/>
        </w:rPr>
        <w:t>Develop Talend Job Iteratively</w:t>
      </w:r>
      <w:bookmarkEnd w:id="26"/>
    </w:p>
    <w:p w14:paraId="484180A8" w14:textId="77777777" w:rsidR="00153964" w:rsidRPr="00551650" w:rsidRDefault="00153964" w:rsidP="00153964">
      <w:pPr>
        <w:ind w:left="720"/>
      </w:pPr>
      <w:r w:rsidRPr="00551650">
        <w:t>Modularity is a very important concept in software development. It makes the code more readable and maintainable.  This also makes it easier to test the jobs, test one sub job and then move to the next one.</w:t>
      </w:r>
    </w:p>
    <w:p w14:paraId="13F19A0E" w14:textId="77777777" w:rsidR="00153964" w:rsidRPr="00551650" w:rsidRDefault="00153964" w:rsidP="00153964">
      <w:pPr>
        <w:pStyle w:val="Heading2"/>
        <w:numPr>
          <w:ilvl w:val="0"/>
          <w:numId w:val="16"/>
        </w:numPr>
        <w:tabs>
          <w:tab w:val="left" w:pos="720"/>
        </w:tabs>
        <w:ind w:left="720"/>
        <w:rPr>
          <w:rFonts w:asciiTheme="minorHAnsi" w:hAnsiTheme="minorHAnsi"/>
          <w:b w:val="0"/>
        </w:rPr>
      </w:pPr>
      <w:bookmarkStart w:id="27" w:name="_Toc468834612"/>
      <w:r w:rsidRPr="00551650">
        <w:rPr>
          <w:rFonts w:asciiTheme="minorHAnsi" w:hAnsiTheme="minorHAnsi"/>
          <w:b w:val="0"/>
        </w:rPr>
        <w:lastRenderedPageBreak/>
        <w:t>Always Rename Main Flows in Talend Job to Meaningful Names</w:t>
      </w:r>
      <w:bookmarkEnd w:id="27"/>
    </w:p>
    <w:p w14:paraId="36AFC994" w14:textId="77777777" w:rsidR="00153964" w:rsidRPr="00551650" w:rsidRDefault="00153964" w:rsidP="00153964">
      <w:pPr>
        <w:pStyle w:val="ListParagraph"/>
      </w:pPr>
      <w:r w:rsidRPr="00551650">
        <w:t>It is always good to rename the main flows in Talend Job to more meaning full names so that when you refer the fields in tMap component or using tFlowIterate it will be easy to refer and understand which data is coming from which flow.</w:t>
      </w:r>
    </w:p>
    <w:p w14:paraId="10D4F8FA" w14:textId="77777777" w:rsidR="00153964" w:rsidRPr="00551650" w:rsidRDefault="00153964" w:rsidP="00153964">
      <w:pPr>
        <w:pStyle w:val="Heading2"/>
        <w:numPr>
          <w:ilvl w:val="0"/>
          <w:numId w:val="16"/>
        </w:numPr>
        <w:tabs>
          <w:tab w:val="left" w:pos="720"/>
        </w:tabs>
        <w:ind w:left="720"/>
        <w:rPr>
          <w:rFonts w:asciiTheme="minorHAnsi" w:hAnsiTheme="minorHAnsi"/>
          <w:b w:val="0"/>
        </w:rPr>
      </w:pPr>
      <w:bookmarkStart w:id="28" w:name="_Toc468834613"/>
      <w:r>
        <w:rPr>
          <w:rFonts w:asciiTheme="minorHAnsi" w:hAnsiTheme="minorHAnsi"/>
          <w:b w:val="0"/>
        </w:rPr>
        <w:t>Provide Relevant Documentation for each component</w:t>
      </w:r>
      <w:bookmarkEnd w:id="28"/>
    </w:p>
    <w:p w14:paraId="556049DD" w14:textId="77777777" w:rsidR="00153964" w:rsidRDefault="00153964" w:rsidP="00153964">
      <w:pPr>
        <w:pStyle w:val="ListParagraph"/>
      </w:pPr>
      <w:r w:rsidRPr="00551650">
        <w:t xml:space="preserve">It is always good to </w:t>
      </w:r>
      <w:r>
        <w:t>provide documentation for every component used in the job. One should check the show information option after adding the comments in the documentation section to be able to see the description just by hovering the mouse on that component.</w:t>
      </w:r>
    </w:p>
    <w:p w14:paraId="69FE8238" w14:textId="77777777" w:rsidR="00153964" w:rsidRDefault="00153964" w:rsidP="00153964">
      <w:pPr>
        <w:pStyle w:val="ListParagraph"/>
      </w:pPr>
    </w:p>
    <w:p w14:paraId="63D67D80" w14:textId="77777777" w:rsidR="00153964" w:rsidRDefault="00153964" w:rsidP="00153964">
      <w:pPr>
        <w:pStyle w:val="ListParagraph"/>
      </w:pPr>
      <w:r>
        <w:rPr>
          <w:noProof/>
        </w:rPr>
        <w:drawing>
          <wp:inline distT="0" distB="0" distL="0" distR="0" wp14:anchorId="62D98BB9" wp14:editId="4ED23257">
            <wp:extent cx="59436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noFill/>
                    </a:ln>
                  </pic:spPr>
                </pic:pic>
              </a:graphicData>
            </a:graphic>
          </wp:inline>
        </w:drawing>
      </w:r>
    </w:p>
    <w:p w14:paraId="36998B91" w14:textId="77777777" w:rsidR="00153964" w:rsidRPr="00551650" w:rsidRDefault="00153964" w:rsidP="00153964">
      <w:r w:rsidRPr="00551650">
        <w:br w:type="page"/>
      </w:r>
    </w:p>
    <w:p w14:paraId="3B8BFB04" w14:textId="77777777" w:rsidR="00153964" w:rsidRPr="00551650" w:rsidRDefault="00153964" w:rsidP="00153964">
      <w:pPr>
        <w:pStyle w:val="Heading1"/>
        <w:numPr>
          <w:ilvl w:val="0"/>
          <w:numId w:val="9"/>
        </w:numPr>
        <w:rPr>
          <w:rFonts w:asciiTheme="minorHAnsi" w:hAnsiTheme="minorHAnsi"/>
        </w:rPr>
      </w:pPr>
      <w:bookmarkStart w:id="29" w:name="_Toc468834614"/>
      <w:r w:rsidRPr="00551650">
        <w:rPr>
          <w:rFonts w:asciiTheme="minorHAnsi" w:hAnsiTheme="minorHAnsi"/>
        </w:rPr>
        <w:lastRenderedPageBreak/>
        <w:t>Appendix</w:t>
      </w:r>
      <w:bookmarkEnd w:id="29"/>
    </w:p>
    <w:p w14:paraId="04298AEB" w14:textId="77777777" w:rsidR="00153964" w:rsidRPr="00551650" w:rsidRDefault="00153964" w:rsidP="00153964">
      <w:pPr>
        <w:pStyle w:val="Heading2"/>
        <w:ind w:left="720"/>
        <w:rPr>
          <w:rFonts w:asciiTheme="minorHAnsi" w:hAnsiTheme="minorHAnsi"/>
        </w:rPr>
      </w:pPr>
      <w:bookmarkStart w:id="30" w:name="_Toc468834615"/>
      <w:r w:rsidRPr="00551650">
        <w:rPr>
          <w:rFonts w:asciiTheme="minorHAnsi" w:hAnsiTheme="minorHAnsi"/>
        </w:rPr>
        <w:t>Best Practices - Performance Optimization</w:t>
      </w:r>
      <w:bookmarkEnd w:id="30"/>
    </w:p>
    <w:p w14:paraId="48C31144" w14:textId="77777777" w:rsidR="00153964" w:rsidRPr="00551650" w:rsidRDefault="00153964" w:rsidP="00153964">
      <w:pPr>
        <w:pStyle w:val="Heading2"/>
        <w:numPr>
          <w:ilvl w:val="1"/>
          <w:numId w:val="18"/>
        </w:numPr>
        <w:ind w:left="720"/>
        <w:rPr>
          <w:rFonts w:asciiTheme="minorHAnsi" w:hAnsiTheme="minorHAnsi"/>
          <w:b w:val="0"/>
        </w:rPr>
      </w:pPr>
      <w:bookmarkStart w:id="31" w:name="_Toc468834616"/>
      <w:r w:rsidRPr="00551650">
        <w:rPr>
          <w:rFonts w:asciiTheme="minorHAnsi" w:hAnsiTheme="minorHAnsi"/>
          <w:b w:val="0"/>
        </w:rPr>
        <w:t>Remove Unnecessary Fields/Columns using tFilter Component</w:t>
      </w:r>
      <w:bookmarkEnd w:id="31"/>
      <w:r w:rsidRPr="00551650">
        <w:rPr>
          <w:rFonts w:asciiTheme="minorHAnsi" w:hAnsiTheme="minorHAnsi"/>
          <w:b w:val="0"/>
        </w:rPr>
        <w:t xml:space="preserve"> </w:t>
      </w:r>
    </w:p>
    <w:p w14:paraId="7E7A4ADF" w14:textId="77777777" w:rsidR="00153964" w:rsidRPr="00551650" w:rsidRDefault="00153964" w:rsidP="00153964">
      <w:pPr>
        <w:ind w:left="720"/>
        <w:rPr>
          <w:rFonts w:cs="Arial"/>
          <w:color w:val="000000"/>
        </w:rPr>
      </w:pPr>
      <w:r w:rsidRPr="00551650">
        <w:t>It is v</w:t>
      </w:r>
      <w:r w:rsidRPr="00551650">
        <w:rPr>
          <w:rFonts w:cs="Arial"/>
          <w:color w:val="000000"/>
        </w:rPr>
        <w:t>ery important to remove the data from the Job flow which is not required. This removal of data is done by using tFilter component.</w:t>
      </w:r>
    </w:p>
    <w:p w14:paraId="34973FCE" w14:textId="77777777" w:rsidR="00153964" w:rsidRPr="00551650" w:rsidRDefault="00153964" w:rsidP="00153964">
      <w:pPr>
        <w:pStyle w:val="Heading2"/>
        <w:numPr>
          <w:ilvl w:val="1"/>
          <w:numId w:val="18"/>
        </w:numPr>
        <w:ind w:left="720"/>
        <w:rPr>
          <w:rFonts w:asciiTheme="minorHAnsi" w:hAnsiTheme="minorHAnsi"/>
          <w:b w:val="0"/>
        </w:rPr>
      </w:pPr>
      <w:bookmarkStart w:id="32" w:name="_Toc468834617"/>
      <w:r w:rsidRPr="00551650">
        <w:rPr>
          <w:rFonts w:asciiTheme="minorHAnsi" w:hAnsiTheme="minorHAnsi"/>
          <w:b w:val="0"/>
        </w:rPr>
        <w:t>Remove Unnecessary Data/Records using tFilter Component</w:t>
      </w:r>
      <w:bookmarkEnd w:id="32"/>
    </w:p>
    <w:p w14:paraId="29777FCE" w14:textId="77777777" w:rsidR="00153964" w:rsidRPr="00551650" w:rsidRDefault="00153964" w:rsidP="00153964">
      <w:pPr>
        <w:ind w:left="720"/>
        <w:rPr>
          <w:rFonts w:eastAsia="Times New Roman" w:cs="Arial"/>
          <w:color w:val="000000"/>
        </w:rPr>
      </w:pPr>
      <w:r w:rsidRPr="00551650">
        <w:t>Similarly</w:t>
      </w:r>
      <w:r w:rsidRPr="00551650">
        <w:rPr>
          <w:rFonts w:eastAsia="Times New Roman" w:cs="Arial"/>
          <w:color w:val="000000"/>
          <w:sz w:val="24"/>
          <w:szCs w:val="24"/>
        </w:rPr>
        <w:t xml:space="preserve"> </w:t>
      </w:r>
      <w:r w:rsidRPr="00551650">
        <w:rPr>
          <w:rFonts w:eastAsia="Times New Roman" w:cs="Arial"/>
          <w:color w:val="000000"/>
        </w:rPr>
        <w:t>it is necessary to remove the data from the job flow which is not required in the Job. Having</w:t>
      </w:r>
      <w:r w:rsidRPr="00551650">
        <w:rPr>
          <w:rFonts w:eastAsia="Times New Roman" w:cs="Arial"/>
          <w:color w:val="000000"/>
          <w:sz w:val="24"/>
          <w:szCs w:val="24"/>
        </w:rPr>
        <w:t xml:space="preserve"> </w:t>
      </w:r>
      <w:r w:rsidRPr="00551650">
        <w:rPr>
          <w:rFonts w:eastAsia="Times New Roman" w:cs="Arial"/>
          <w:color w:val="000000"/>
        </w:rPr>
        <w:t>less data in your job flow will always allow your Talend Job to perform better.</w:t>
      </w:r>
    </w:p>
    <w:p w14:paraId="686EBDA0" w14:textId="77777777" w:rsidR="00153964" w:rsidRPr="00551650" w:rsidRDefault="00153964" w:rsidP="00153964">
      <w:pPr>
        <w:pStyle w:val="Heading2"/>
        <w:numPr>
          <w:ilvl w:val="1"/>
          <w:numId w:val="18"/>
        </w:numPr>
        <w:ind w:left="720"/>
        <w:rPr>
          <w:rFonts w:asciiTheme="minorHAnsi" w:eastAsia="Times New Roman" w:hAnsiTheme="minorHAnsi"/>
          <w:b w:val="0"/>
        </w:rPr>
      </w:pPr>
      <w:bookmarkStart w:id="33" w:name="_Toc468834618"/>
      <w:r w:rsidRPr="00551650">
        <w:rPr>
          <w:rFonts w:asciiTheme="minorHAnsi" w:eastAsia="Times New Roman" w:hAnsiTheme="minorHAnsi"/>
          <w:b w:val="0"/>
        </w:rPr>
        <w:t>Use Select Query to Retrieve Data from DB</w:t>
      </w:r>
      <w:bookmarkEnd w:id="33"/>
      <w:r w:rsidRPr="00551650">
        <w:rPr>
          <w:rFonts w:asciiTheme="minorHAnsi" w:eastAsia="Times New Roman" w:hAnsiTheme="minorHAnsi"/>
          <w:b w:val="0"/>
        </w:rPr>
        <w:t xml:space="preserve"> </w:t>
      </w:r>
    </w:p>
    <w:p w14:paraId="7B6DA160" w14:textId="77777777" w:rsidR="00153964" w:rsidRPr="00551650" w:rsidRDefault="00153964" w:rsidP="00153964">
      <w:pPr>
        <w:pStyle w:val="ListParagraph"/>
        <w:rPr>
          <w:rFonts w:cs="Arial"/>
          <w:color w:val="000000"/>
        </w:rPr>
      </w:pPr>
      <w:r w:rsidRPr="00551650">
        <w:t xml:space="preserve">When data is being retrieved from database, it is recommended to use </w:t>
      </w:r>
      <w:r w:rsidRPr="00551650">
        <w:rPr>
          <w:rFonts w:cs="Arial"/>
          <w:color w:val="000000"/>
        </w:rPr>
        <w:t xml:space="preserve">the select query in the </w:t>
      </w:r>
      <w:r w:rsidRPr="00551650">
        <w:rPr>
          <w:rFonts w:cs="Arial"/>
          <w:bCs/>
          <w:color w:val="000000" w:themeColor="text1"/>
          <w:highlight w:val="yellow"/>
        </w:rPr>
        <w:t>t&lt;DB&gt;Input</w:t>
      </w:r>
      <w:r w:rsidRPr="00551650">
        <w:rPr>
          <w:rFonts w:cs="Arial"/>
          <w:color w:val="000000" w:themeColor="text1"/>
        </w:rPr>
        <w:t xml:space="preserve"> </w:t>
      </w:r>
      <w:r w:rsidRPr="00551650">
        <w:rPr>
          <w:rFonts w:cs="Arial"/>
          <w:color w:val="000000"/>
        </w:rPr>
        <w:t>component, in order to select only the required data. In select query itself you can provide the required fields to fetch and also provide the where condition and filter only required data. By doing this only required data will be fetched in the job flow rather than complete table.</w:t>
      </w:r>
    </w:p>
    <w:p w14:paraId="37D4E28D" w14:textId="77777777" w:rsidR="00153964" w:rsidRPr="00551650" w:rsidRDefault="00153964" w:rsidP="00153964">
      <w:pPr>
        <w:pStyle w:val="Heading2"/>
        <w:numPr>
          <w:ilvl w:val="1"/>
          <w:numId w:val="18"/>
        </w:numPr>
        <w:ind w:left="720"/>
        <w:rPr>
          <w:rFonts w:asciiTheme="minorHAnsi" w:hAnsiTheme="minorHAnsi"/>
          <w:b w:val="0"/>
        </w:rPr>
      </w:pPr>
      <w:bookmarkStart w:id="34" w:name="_Toc468834619"/>
      <w:r w:rsidRPr="00551650">
        <w:rPr>
          <w:rFonts w:asciiTheme="minorHAnsi" w:hAnsiTheme="minorHAnsi"/>
          <w:b w:val="0"/>
        </w:rPr>
        <w:t>Store on Disk Option</w:t>
      </w:r>
      <w:bookmarkEnd w:id="34"/>
    </w:p>
    <w:p w14:paraId="7D040CAB" w14:textId="77777777" w:rsidR="00153964" w:rsidRPr="00551650" w:rsidRDefault="00153964" w:rsidP="00153964">
      <w:pPr>
        <w:pStyle w:val="ListParagraph"/>
        <w:rPr>
          <w:rFonts w:cs="Arial"/>
          <w:color w:val="000000"/>
        </w:rPr>
      </w:pPr>
      <w:r w:rsidRPr="00551650">
        <w:rPr>
          <w:rFonts w:cs="Arial"/>
          <w:color w:val="000000"/>
        </w:rPr>
        <w:t>In Jobs that contain buffer components such as tSortRow as well as tMap, the basic configuration can be changed to store temporary data on disk rather than in memory.</w:t>
      </w:r>
    </w:p>
    <w:p w14:paraId="1F66E6F9" w14:textId="77777777" w:rsidR="00153964" w:rsidRPr="00551650" w:rsidRDefault="00153964" w:rsidP="00153964">
      <w:pPr>
        <w:pStyle w:val="ListParagraph"/>
        <w:rPr>
          <w:rFonts w:cs="Arial"/>
          <w:color w:val="000000"/>
        </w:rPr>
      </w:pPr>
      <w:r w:rsidRPr="00551650">
        <w:rPr>
          <w:rFonts w:cs="Arial"/>
          <w:color w:val="000000"/>
        </w:rPr>
        <w:t xml:space="preserve">For example, tMap,   select the option Store on disk for lookup data to be stored on a defined path. This will </w:t>
      </w:r>
      <w:r>
        <w:rPr>
          <w:rFonts w:cs="Arial"/>
          <w:color w:val="000000"/>
        </w:rPr>
        <w:t xml:space="preserve">not allow taking  </w:t>
      </w:r>
      <w:r w:rsidRPr="00551650">
        <w:rPr>
          <w:rFonts w:cs="Arial"/>
          <w:color w:val="000000"/>
        </w:rPr>
        <w:t>the whole data into memory which will keep the memory available for operations and temp data will be fetched from disk.</w:t>
      </w:r>
    </w:p>
    <w:p w14:paraId="49B792D5" w14:textId="77777777" w:rsidR="00153964" w:rsidRPr="00551650" w:rsidRDefault="00153964" w:rsidP="00153964">
      <w:pPr>
        <w:pStyle w:val="Heading2"/>
        <w:numPr>
          <w:ilvl w:val="1"/>
          <w:numId w:val="18"/>
        </w:numPr>
        <w:ind w:left="720"/>
        <w:rPr>
          <w:rFonts w:asciiTheme="minorHAnsi" w:hAnsiTheme="minorHAnsi"/>
          <w:b w:val="0"/>
        </w:rPr>
      </w:pPr>
      <w:bookmarkStart w:id="35" w:name="_Toc468834620"/>
      <w:r w:rsidRPr="00551650">
        <w:rPr>
          <w:rFonts w:asciiTheme="minorHAnsi" w:hAnsiTheme="minorHAnsi"/>
          <w:b w:val="0"/>
        </w:rPr>
        <w:t>Parallelism</w:t>
      </w:r>
      <w:bookmarkEnd w:id="35"/>
    </w:p>
    <w:p w14:paraId="2288CDF2" w14:textId="77777777" w:rsidR="00153964" w:rsidRPr="00551650" w:rsidRDefault="00153964" w:rsidP="00153964">
      <w:pPr>
        <w:pStyle w:val="ListParagraph"/>
        <w:rPr>
          <w:rFonts w:cs="Arial"/>
          <w:color w:val="000000"/>
          <w:shd w:val="clear" w:color="auto" w:fill="FFFFFF"/>
        </w:rPr>
      </w:pPr>
      <w:r w:rsidRPr="00551650">
        <w:rPr>
          <w:rFonts w:cs="Arial"/>
          <w:color w:val="000000"/>
          <w:shd w:val="clear" w:color="auto" w:fill="FFFFFF"/>
        </w:rPr>
        <w:t>Most of the time we need to run few jobs/sub jobs in parallel to maximize the performance and reduce overall job execution time. In Talend Parallelism can be achieved in two ways.</w:t>
      </w:r>
    </w:p>
    <w:p w14:paraId="75518B36" w14:textId="77777777" w:rsidR="00153964" w:rsidRPr="00551650" w:rsidRDefault="00153964" w:rsidP="00153964">
      <w:pPr>
        <w:pStyle w:val="ListParagraph"/>
        <w:numPr>
          <w:ilvl w:val="0"/>
          <w:numId w:val="13"/>
        </w:numPr>
        <w:ind w:left="720" w:firstLine="0"/>
        <w:rPr>
          <w:rFonts w:cs="Arial"/>
          <w:color w:val="000000"/>
        </w:rPr>
      </w:pPr>
      <w:r w:rsidRPr="00551650">
        <w:rPr>
          <w:rFonts w:cs="Arial"/>
          <w:color w:val="000000"/>
          <w:shd w:val="clear" w:color="auto" w:fill="FFFFFF"/>
        </w:rPr>
        <w:t xml:space="preserve">Use </w:t>
      </w:r>
      <w:r w:rsidRPr="00551650">
        <w:rPr>
          <w:rFonts w:cs="Arial"/>
          <w:color w:val="000000"/>
          <w:highlight w:val="yellow"/>
          <w:shd w:val="clear" w:color="auto" w:fill="FFFFFF"/>
        </w:rPr>
        <w:t>tParallelize</w:t>
      </w:r>
      <w:r w:rsidRPr="00551650">
        <w:rPr>
          <w:rFonts w:cs="Arial"/>
          <w:color w:val="000000"/>
          <w:shd w:val="clear" w:color="auto" w:fill="FFFFFF"/>
        </w:rPr>
        <w:t xml:space="preserve"> component. (only available in Talend Integration Suite)</w:t>
      </w:r>
    </w:p>
    <w:p w14:paraId="54568FB3" w14:textId="77777777" w:rsidR="00153964" w:rsidRPr="00551650" w:rsidRDefault="00153964" w:rsidP="00153964">
      <w:pPr>
        <w:pStyle w:val="ListParagraph"/>
        <w:numPr>
          <w:ilvl w:val="0"/>
          <w:numId w:val="13"/>
        </w:numPr>
        <w:ind w:left="720" w:firstLine="0"/>
        <w:rPr>
          <w:rFonts w:cs="Arial"/>
          <w:color w:val="000000"/>
        </w:rPr>
      </w:pPr>
      <w:r w:rsidRPr="00551650">
        <w:rPr>
          <w:rFonts w:cs="Arial"/>
          <w:color w:val="000000"/>
          <w:shd w:val="clear" w:color="auto" w:fill="FFFFFF"/>
        </w:rPr>
        <w:t xml:space="preserve">Running Sub Jobs in Parallel by using the </w:t>
      </w:r>
      <w:r w:rsidRPr="00551650">
        <w:rPr>
          <w:rFonts w:cs="Arial"/>
          <w:bCs/>
          <w:color w:val="000000"/>
          <w:shd w:val="clear" w:color="auto" w:fill="FFFFFF"/>
        </w:rPr>
        <w:t>Multithreaded</w:t>
      </w:r>
      <w:r w:rsidRPr="00551650">
        <w:rPr>
          <w:rFonts w:cs="Arial"/>
          <w:b/>
          <w:bCs/>
          <w:color w:val="000000"/>
          <w:shd w:val="clear" w:color="auto" w:fill="FFFFFF"/>
        </w:rPr>
        <w:t xml:space="preserve"> </w:t>
      </w:r>
      <w:r w:rsidRPr="00551650">
        <w:rPr>
          <w:rFonts w:cs="Arial"/>
          <w:color w:val="000000"/>
          <w:shd w:val="clear" w:color="auto" w:fill="FFFFFF"/>
        </w:rPr>
        <w:t>Executions.</w:t>
      </w:r>
    </w:p>
    <w:p w14:paraId="17D3B440" w14:textId="77777777" w:rsidR="00153964" w:rsidRPr="00551650" w:rsidRDefault="00153964" w:rsidP="00153964">
      <w:pPr>
        <w:pStyle w:val="Heading2"/>
        <w:numPr>
          <w:ilvl w:val="1"/>
          <w:numId w:val="18"/>
        </w:numPr>
        <w:ind w:left="720"/>
        <w:rPr>
          <w:rFonts w:asciiTheme="minorHAnsi" w:hAnsiTheme="minorHAnsi"/>
          <w:b w:val="0"/>
        </w:rPr>
      </w:pPr>
      <w:bookmarkStart w:id="36" w:name="_Toc468834621"/>
      <w:r w:rsidRPr="00551650">
        <w:rPr>
          <w:rFonts w:asciiTheme="minorHAnsi" w:hAnsiTheme="minorHAnsi"/>
          <w:b w:val="0"/>
        </w:rPr>
        <w:t>Use Talend ETL Components When Required</w:t>
      </w:r>
      <w:bookmarkEnd w:id="36"/>
    </w:p>
    <w:p w14:paraId="2FB6B625" w14:textId="77777777" w:rsidR="00153964" w:rsidRPr="00551650" w:rsidRDefault="00153964" w:rsidP="00153964">
      <w:pPr>
        <w:pStyle w:val="ListParagraph"/>
        <w:rPr>
          <w:rFonts w:cs="Arial"/>
          <w:color w:val="000000"/>
          <w:shd w:val="clear" w:color="auto" w:fill="FFFFFF"/>
        </w:rPr>
      </w:pPr>
      <w:r w:rsidRPr="00551650">
        <w:rPr>
          <w:rFonts w:cs="Arial"/>
          <w:color w:val="000000"/>
          <w:shd w:val="clear" w:color="auto" w:fill="FFFFFF"/>
        </w:rPr>
        <w:t>ETL components are very handy and help to optimize performance of the job when transformation on data within a single database is needed to b</w:t>
      </w:r>
      <w:r>
        <w:rPr>
          <w:rFonts w:cs="Arial"/>
          <w:color w:val="000000"/>
          <w:shd w:val="clear" w:color="auto" w:fill="FFFFFF"/>
        </w:rPr>
        <w:t>e performed. Benefit of using E</w:t>
      </w:r>
      <w:r w:rsidRPr="00551650">
        <w:rPr>
          <w:rFonts w:cs="Arial"/>
          <w:color w:val="000000"/>
          <w:shd w:val="clear" w:color="auto" w:fill="FFFFFF"/>
        </w:rPr>
        <w:t>T</w:t>
      </w:r>
      <w:r>
        <w:rPr>
          <w:rFonts w:cs="Arial"/>
          <w:color w:val="000000"/>
          <w:shd w:val="clear" w:color="auto" w:fill="FFFFFF"/>
        </w:rPr>
        <w:t>L</w:t>
      </w:r>
      <w:r w:rsidRPr="00551650">
        <w:rPr>
          <w:rFonts w:cs="Arial"/>
          <w:color w:val="000000"/>
          <w:shd w:val="clear" w:color="auto" w:fill="FFFFFF"/>
        </w:rPr>
        <w:t xml:space="preserve"> component is that it will not unload the data from database tables into Job flow for performing the transformations. </w:t>
      </w:r>
    </w:p>
    <w:p w14:paraId="0F767A71" w14:textId="77777777" w:rsidR="00153964" w:rsidRPr="00551650" w:rsidRDefault="00153964" w:rsidP="00153964">
      <w:pPr>
        <w:pStyle w:val="ListParagraph"/>
        <w:rPr>
          <w:rFonts w:eastAsia="Times New Roman" w:cs="Arial"/>
          <w:color w:val="000000"/>
          <w:shd w:val="clear" w:color="auto" w:fill="FFFFFF"/>
        </w:rPr>
      </w:pPr>
    </w:p>
    <w:p w14:paraId="4F440217" w14:textId="77777777" w:rsidR="00153964" w:rsidRPr="00551650" w:rsidRDefault="00153964" w:rsidP="00153964">
      <w:pPr>
        <w:pStyle w:val="ListParagraph"/>
        <w:rPr>
          <w:rFonts w:eastAsia="Times New Roman" w:cs="Arial"/>
          <w:color w:val="000000"/>
          <w:shd w:val="clear" w:color="auto" w:fill="FFFFFF"/>
        </w:rPr>
      </w:pPr>
      <w:r w:rsidRPr="00551650">
        <w:rPr>
          <w:rFonts w:cs="Arial"/>
          <w:color w:val="000000"/>
          <w:shd w:val="clear" w:color="auto" w:fill="FFFFFF"/>
        </w:rPr>
        <w:t xml:space="preserve"> </w:t>
      </w:r>
    </w:p>
    <w:p w14:paraId="7F10F94E" w14:textId="77777777" w:rsidR="00153964" w:rsidRPr="00551650" w:rsidRDefault="00153964" w:rsidP="00153964">
      <w:pPr>
        <w:pStyle w:val="ListParagraph"/>
        <w:rPr>
          <w:rFonts w:eastAsia="Times New Roman" w:cs="Arial"/>
          <w:color w:val="000000"/>
          <w:shd w:val="clear" w:color="auto" w:fill="FFFFFF"/>
        </w:rPr>
      </w:pPr>
    </w:p>
    <w:p w14:paraId="49391414" w14:textId="77777777" w:rsidR="00153964" w:rsidRPr="00551650" w:rsidRDefault="00153964" w:rsidP="00153964">
      <w:pPr>
        <w:pStyle w:val="ListParagraph"/>
        <w:rPr>
          <w:rFonts w:eastAsia="Times New Roman" w:cs="Arial"/>
          <w:color w:val="000000"/>
          <w:shd w:val="clear" w:color="auto" w:fill="FFFFFF"/>
        </w:rPr>
      </w:pPr>
    </w:p>
    <w:p w14:paraId="2DC42F17" w14:textId="77777777" w:rsidR="00153964" w:rsidRPr="00551650" w:rsidRDefault="00153964" w:rsidP="00153964">
      <w:pPr>
        <w:pStyle w:val="ListParagraph"/>
        <w:rPr>
          <w:rFonts w:eastAsia="Times New Roman" w:cs="Arial"/>
          <w:color w:val="000000"/>
          <w:shd w:val="clear" w:color="auto" w:fill="FFFFFF"/>
        </w:rPr>
      </w:pPr>
    </w:p>
    <w:p w14:paraId="5A4F4771" w14:textId="77777777" w:rsidR="00153964" w:rsidRPr="00551650" w:rsidRDefault="00153964" w:rsidP="00153964">
      <w:pPr>
        <w:pStyle w:val="ListParagraph"/>
        <w:rPr>
          <w:rFonts w:eastAsia="Times New Roman" w:cs="Arial"/>
          <w:color w:val="000000"/>
          <w:shd w:val="clear" w:color="auto" w:fill="FFFFFF"/>
        </w:rPr>
      </w:pPr>
    </w:p>
    <w:p w14:paraId="2E749BD5" w14:textId="77777777" w:rsidR="00153964" w:rsidRPr="00551650" w:rsidRDefault="00153964" w:rsidP="00153964">
      <w:pPr>
        <w:pStyle w:val="ListParagraph"/>
        <w:rPr>
          <w:rFonts w:eastAsia="Times New Roman" w:cs="Arial"/>
          <w:color w:val="000000"/>
          <w:shd w:val="clear" w:color="auto" w:fill="FFFFFF"/>
        </w:rPr>
      </w:pPr>
    </w:p>
    <w:p w14:paraId="4A8B15CB" w14:textId="77777777" w:rsidR="00153964" w:rsidRPr="00551650" w:rsidRDefault="00153964" w:rsidP="00153964">
      <w:pPr>
        <w:pStyle w:val="Heading1"/>
        <w:numPr>
          <w:ilvl w:val="0"/>
          <w:numId w:val="9"/>
        </w:numPr>
        <w:rPr>
          <w:rFonts w:asciiTheme="minorHAnsi" w:hAnsiTheme="minorHAnsi"/>
        </w:rPr>
      </w:pPr>
      <w:bookmarkStart w:id="37" w:name="_Toc468834622"/>
      <w:r w:rsidRPr="00551650">
        <w:rPr>
          <w:rFonts w:asciiTheme="minorHAnsi" w:hAnsiTheme="minorHAnsi"/>
        </w:rPr>
        <w:t>References</w:t>
      </w:r>
      <w:bookmarkEnd w:id="37"/>
    </w:p>
    <w:p w14:paraId="54CFD74C" w14:textId="77777777" w:rsidR="00153964" w:rsidRPr="00551650" w:rsidRDefault="00153964" w:rsidP="00153964">
      <w:pPr>
        <w:pStyle w:val="ListParagraph"/>
        <w:rPr>
          <w:rFonts w:eastAsiaTheme="majorEastAsia" w:cstheme="majorBidi"/>
          <w:b/>
          <w:bCs/>
          <w:color w:val="365F91" w:themeColor="accent1" w:themeShade="BF"/>
          <w:sz w:val="28"/>
          <w:szCs w:val="28"/>
        </w:rPr>
      </w:pPr>
    </w:p>
    <w:p w14:paraId="4483748C" w14:textId="77777777" w:rsidR="00153964" w:rsidRPr="00551650" w:rsidRDefault="006C1FFB" w:rsidP="00153964">
      <w:pPr>
        <w:pStyle w:val="ListParagraph"/>
        <w:ind w:left="1080"/>
        <w:rPr>
          <w:rFonts w:eastAsiaTheme="majorEastAsia" w:cstheme="majorBidi"/>
          <w:bCs/>
          <w:color w:val="365F91" w:themeColor="accent1" w:themeShade="BF"/>
          <w:sz w:val="24"/>
          <w:szCs w:val="24"/>
        </w:rPr>
      </w:pPr>
      <w:hyperlink r:id="rId20" w:history="1">
        <w:r w:rsidR="00153964" w:rsidRPr="00551650">
          <w:rPr>
            <w:rStyle w:val="Hyperlink"/>
            <w:rFonts w:eastAsiaTheme="majorEastAsia" w:cstheme="majorBidi"/>
            <w:bCs/>
            <w:sz w:val="24"/>
            <w:szCs w:val="24"/>
          </w:rPr>
          <w:t>https://help.talend.com/display/HOME/Talend+Big+Data</w:t>
        </w:r>
      </w:hyperlink>
    </w:p>
    <w:p w14:paraId="021AF4F5" w14:textId="77777777" w:rsidR="00153964" w:rsidRPr="00551650" w:rsidRDefault="00153964" w:rsidP="00153964">
      <w:pPr>
        <w:pStyle w:val="ListParagraph"/>
        <w:ind w:left="1080"/>
        <w:rPr>
          <w:rFonts w:eastAsiaTheme="majorEastAsia" w:cstheme="majorBidi"/>
          <w:bCs/>
          <w:color w:val="365F91" w:themeColor="accent1" w:themeShade="BF"/>
          <w:sz w:val="24"/>
          <w:szCs w:val="24"/>
        </w:rPr>
      </w:pPr>
    </w:p>
    <w:p w14:paraId="3F1EC51F" w14:textId="77777777" w:rsidR="002525E6" w:rsidRPr="00153964" w:rsidRDefault="002525E6" w:rsidP="00153964"/>
    <w:sectPr w:rsidR="002525E6" w:rsidRPr="00153964" w:rsidSect="00817561">
      <w:headerReference w:type="default" r:id="rId21"/>
      <w:footerReference w:type="default" r:id="rId22"/>
      <w:pgSz w:w="12240" w:h="15840"/>
      <w:pgMar w:top="1710" w:right="1440" w:bottom="1440" w:left="1440" w:header="720" w:footer="720" w:gutter="0"/>
      <w:pgBorders w:offsetFrom="page">
        <w:top w:val="single" w:sz="4" w:space="24" w:color="244061" w:themeColor="accent1" w:themeShade="80"/>
        <w:left w:val="single" w:sz="4" w:space="24" w:color="244061" w:themeColor="accent1" w:themeShade="80"/>
        <w:bottom w:val="single" w:sz="4" w:space="24" w:color="244061" w:themeColor="accent1" w:themeShade="80"/>
        <w:right w:val="single" w:sz="4" w:space="24" w:color="244061" w:themeColor="accent1" w:themeShade="80"/>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A2F6B" w14:textId="77777777" w:rsidR="00494AFC" w:rsidRDefault="00494AFC" w:rsidP="00BA016E">
      <w:pPr>
        <w:spacing w:after="0" w:line="240" w:lineRule="auto"/>
      </w:pPr>
      <w:r>
        <w:separator/>
      </w:r>
    </w:p>
  </w:endnote>
  <w:endnote w:type="continuationSeparator" w:id="0">
    <w:p w14:paraId="28A8B884" w14:textId="77777777" w:rsidR="00494AFC" w:rsidRDefault="00494AFC" w:rsidP="00BA0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EC530" w14:textId="77777777" w:rsidR="001111DC" w:rsidRPr="006866EB" w:rsidRDefault="001111DC" w:rsidP="0078764E">
    <w:pPr>
      <w:pStyle w:val="Footer"/>
      <w:jc w:val="center"/>
      <w:rPr>
        <w:color w:val="404040" w:themeColor="text1" w:themeTint="BF"/>
      </w:rPr>
    </w:pPr>
    <w:r w:rsidRPr="006866EB">
      <w:rPr>
        <w:noProof/>
        <w:color w:val="404040" w:themeColor="text1" w:themeTint="BF"/>
      </w:rPr>
      <mc:AlternateContent>
        <mc:Choice Requires="wps">
          <w:drawing>
            <wp:anchor distT="0" distB="0" distL="114300" distR="114300" simplePos="0" relativeHeight="251663360" behindDoc="0" locked="0" layoutInCell="1" allowOverlap="1" wp14:anchorId="3F1EC536" wp14:editId="3F1EC537">
              <wp:simplePos x="0" y="0"/>
              <wp:positionH relativeFrom="margin">
                <wp:align>right</wp:align>
              </wp:positionH>
              <wp:positionV relativeFrom="bottomMargin">
                <wp:align>top</wp:align>
              </wp:positionV>
              <wp:extent cx="680085" cy="395605"/>
              <wp:effectExtent l="0" t="0" r="0" b="4445"/>
              <wp:wrapNone/>
              <wp:docPr id="56" name="Text Box 56"/>
              <wp:cNvGraphicFramePr/>
              <a:graphic xmlns:a="http://schemas.openxmlformats.org/drawingml/2006/main">
                <a:graphicData uri="http://schemas.microsoft.com/office/word/2010/wordprocessingShape">
                  <wps:wsp>
                    <wps:cNvSpPr txBox="1"/>
                    <wps:spPr>
                      <a:xfrm>
                        <a:off x="0" y="0"/>
                        <a:ext cx="680085" cy="395605"/>
                      </a:xfrm>
                      <a:prstGeom prst="rect">
                        <a:avLst/>
                      </a:prstGeom>
                      <a:noFill/>
                      <a:ln w="6350">
                        <a:noFill/>
                      </a:ln>
                      <a:effectLst/>
                    </wps:spPr>
                    <wps:txbx>
                      <w:txbxContent>
                        <w:p w14:paraId="3F1EC53A" w14:textId="77777777" w:rsidR="001111DC" w:rsidRPr="006866EB" w:rsidRDefault="001111DC">
                          <w:pPr>
                            <w:pStyle w:val="Footer"/>
                            <w:jc w:val="right"/>
                            <w:rPr>
                              <w:rFonts w:asciiTheme="majorHAnsi" w:hAnsiTheme="majorHAnsi"/>
                              <w:b/>
                              <w:color w:val="000000" w:themeColor="text1"/>
                              <w:sz w:val="40"/>
                              <w:szCs w:val="40"/>
                            </w:rPr>
                          </w:pPr>
                          <w:r w:rsidRPr="006866EB">
                            <w:rPr>
                              <w:rFonts w:asciiTheme="majorHAnsi" w:hAnsiTheme="majorHAnsi"/>
                              <w:b/>
                              <w:color w:val="000000" w:themeColor="text1"/>
                              <w:sz w:val="18"/>
                              <w:szCs w:val="18"/>
                            </w:rPr>
                            <w:fldChar w:fldCharType="begin"/>
                          </w:r>
                          <w:r w:rsidRPr="006866EB">
                            <w:rPr>
                              <w:rFonts w:asciiTheme="majorHAnsi" w:hAnsiTheme="majorHAnsi"/>
                              <w:b/>
                              <w:color w:val="000000" w:themeColor="text1"/>
                              <w:sz w:val="18"/>
                              <w:szCs w:val="18"/>
                            </w:rPr>
                            <w:instrText xml:space="preserve"> PAGE  \* Arabic  \* MERGEFORMAT </w:instrText>
                          </w:r>
                          <w:r w:rsidRPr="006866EB">
                            <w:rPr>
                              <w:rFonts w:asciiTheme="majorHAnsi" w:hAnsiTheme="majorHAnsi"/>
                              <w:b/>
                              <w:color w:val="000000" w:themeColor="text1"/>
                              <w:sz w:val="18"/>
                              <w:szCs w:val="18"/>
                            </w:rPr>
                            <w:fldChar w:fldCharType="separate"/>
                          </w:r>
                          <w:r w:rsidR="006C1FFB">
                            <w:rPr>
                              <w:rFonts w:asciiTheme="majorHAnsi" w:hAnsiTheme="majorHAnsi"/>
                              <w:b/>
                              <w:noProof/>
                              <w:color w:val="000000" w:themeColor="text1"/>
                              <w:sz w:val="18"/>
                              <w:szCs w:val="18"/>
                            </w:rPr>
                            <w:t>6</w:t>
                          </w:r>
                          <w:r w:rsidRPr="006866EB">
                            <w:rPr>
                              <w:rFonts w:asciiTheme="majorHAnsi" w:hAnsiTheme="majorHAnsi"/>
                              <w:b/>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7" type="#_x0000_t202" style="position:absolute;left:0;text-align:left;margin-left:2.35pt;margin-top:0;width:53.55pt;height:31.15pt;z-index:25166336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" filled="f" stroked="f" strokeweight=".5pt">
              <v:textbox style="mso-fit-shape-to-text:t">
                <w:txbxContent>
                  <w:p w14:paraId="3F1EC53A" w14:textId="77777777" w:rsidR="001111DC" w:rsidRPr="006866EB" w:rsidRDefault="001111DC">
                    <w:pPr>
                      <w:pStyle w:val="Footer"/>
                      <w:jc w:val="right"/>
                      <w:rPr>
                        <w:rFonts w:asciiTheme="majorHAnsi" w:hAnsiTheme="majorHAnsi"/>
                        <w:b/>
                        <w:color w:val="000000" w:themeColor="text1"/>
                        <w:sz w:val="40"/>
                        <w:szCs w:val="40"/>
                      </w:rPr>
                    </w:pPr>
                    <w:r w:rsidRPr="006866EB">
                      <w:rPr>
                        <w:rFonts w:asciiTheme="majorHAnsi" w:hAnsiTheme="majorHAnsi"/>
                        <w:b/>
                        <w:color w:val="000000" w:themeColor="text1"/>
                        <w:sz w:val="18"/>
                        <w:szCs w:val="18"/>
                      </w:rPr>
                      <w:fldChar w:fldCharType="begin"/>
                    </w:r>
                    <w:r w:rsidRPr="006866EB">
                      <w:rPr>
                        <w:rFonts w:asciiTheme="majorHAnsi" w:hAnsiTheme="majorHAnsi"/>
                        <w:b/>
                        <w:color w:val="000000" w:themeColor="text1"/>
                        <w:sz w:val="18"/>
                        <w:szCs w:val="18"/>
                      </w:rPr>
                      <w:instrText xml:space="preserve"> PAGE  \* Arabic  \* MERGEFORMAT </w:instrText>
                    </w:r>
                    <w:r w:rsidRPr="006866EB">
                      <w:rPr>
                        <w:rFonts w:asciiTheme="majorHAnsi" w:hAnsiTheme="majorHAnsi"/>
                        <w:b/>
                        <w:color w:val="000000" w:themeColor="text1"/>
                        <w:sz w:val="18"/>
                        <w:szCs w:val="18"/>
                      </w:rPr>
                      <w:fldChar w:fldCharType="separate"/>
                    </w:r>
                    <w:r w:rsidR="006C1FFB">
                      <w:rPr>
                        <w:rFonts w:asciiTheme="majorHAnsi" w:hAnsiTheme="majorHAnsi"/>
                        <w:b/>
                        <w:noProof/>
                        <w:color w:val="000000" w:themeColor="text1"/>
                        <w:sz w:val="18"/>
                        <w:szCs w:val="18"/>
                      </w:rPr>
                      <w:t>6</w:t>
                    </w:r>
                    <w:r w:rsidRPr="006866EB">
                      <w:rPr>
                        <w:rFonts w:asciiTheme="majorHAnsi" w:hAnsiTheme="majorHAnsi"/>
                        <w:b/>
                        <w:color w:val="000000" w:themeColor="text1"/>
                        <w:sz w:val="18"/>
                        <w:szCs w:val="18"/>
                      </w:rPr>
                      <w:fldChar w:fldCharType="end"/>
                    </w:r>
                  </w:p>
                </w:txbxContent>
              </v:textbox>
              <w10:wrap anchorx="margin" anchory="margin"/>
            </v:shape>
          </w:pict>
        </mc:Fallback>
      </mc:AlternateContent>
    </w:r>
    <w:r w:rsidRPr="006866EB">
      <w:rPr>
        <w:color w:val="404040" w:themeColor="text1" w:themeTint="BF"/>
        <w:sz w:val="20"/>
        <w:szCs w:val="20"/>
      </w:rPr>
      <w:t xml:space="preserve">Copyright </w:t>
    </w:r>
    <w:r w:rsidRPr="006866EB">
      <w:rPr>
        <w:rFonts w:cstheme="minorHAnsi"/>
        <w:color w:val="404040" w:themeColor="text1" w:themeTint="BF"/>
        <w:sz w:val="20"/>
        <w:szCs w:val="20"/>
      </w:rPr>
      <w:t>©</w:t>
    </w:r>
    <w:r w:rsidRPr="006866EB">
      <w:rPr>
        <w:color w:val="404040" w:themeColor="text1" w:themeTint="BF"/>
        <w:sz w:val="20"/>
        <w:szCs w:val="20"/>
      </w:rPr>
      <w:t xml:space="preserve"> 2016 Optum All rights reserved.  Confidential and Proprietary.</w:t>
    </w:r>
  </w:p>
  <w:p w14:paraId="3F1EC531" w14:textId="77777777" w:rsidR="001111DC" w:rsidRDefault="001111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BA65D" w14:textId="77777777" w:rsidR="00494AFC" w:rsidRDefault="00494AFC" w:rsidP="00BA016E">
      <w:pPr>
        <w:spacing w:after="0" w:line="240" w:lineRule="auto"/>
      </w:pPr>
      <w:r>
        <w:separator/>
      </w:r>
    </w:p>
  </w:footnote>
  <w:footnote w:type="continuationSeparator" w:id="0">
    <w:p w14:paraId="620C40D4" w14:textId="77777777" w:rsidR="00494AFC" w:rsidRDefault="00494AFC" w:rsidP="00BA01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EC52E" w14:textId="77777777" w:rsidR="001111DC" w:rsidRDefault="001111DC">
    <w:pPr>
      <w:pStyle w:val="Header"/>
    </w:pPr>
    <w:r>
      <w:rPr>
        <w:noProof/>
      </w:rPr>
      <mc:AlternateContent>
        <mc:Choice Requires="wps">
          <w:drawing>
            <wp:anchor distT="0" distB="0" distL="114300" distR="114300" simplePos="0" relativeHeight="251661312" behindDoc="0" locked="0" layoutInCell="1" allowOverlap="1" wp14:anchorId="3F1EC532" wp14:editId="3F1EC533">
              <wp:simplePos x="0" y="0"/>
              <wp:positionH relativeFrom="column">
                <wp:posOffset>3175000</wp:posOffset>
              </wp:positionH>
              <wp:positionV relativeFrom="paragraph">
                <wp:posOffset>-317500</wp:posOffset>
              </wp:positionV>
              <wp:extent cx="3365500" cy="736600"/>
              <wp:effectExtent l="0" t="0" r="254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0" cy="736600"/>
                      </a:xfrm>
                      <a:prstGeom prst="rect">
                        <a:avLst/>
                      </a:prstGeom>
                      <a:solidFill>
                        <a:srgbClr val="FFFFFF"/>
                      </a:solidFill>
                      <a:ln w="9525">
                        <a:solidFill>
                          <a:schemeClr val="bg1"/>
                        </a:solidFill>
                        <a:miter lim="800000"/>
                        <a:headEnd/>
                        <a:tailEnd/>
                      </a:ln>
                    </wps:spPr>
                    <wps:txbx>
                      <w:txbxContent>
                        <w:p w14:paraId="3F1EC538" w14:textId="77777777" w:rsidR="001111DC" w:rsidRPr="00BA016E" w:rsidRDefault="001111DC">
                          <w:pPr>
                            <w:rPr>
                              <w:sz w:val="28"/>
                              <w:szCs w:val="28"/>
                            </w:rPr>
                          </w:pPr>
                        </w:p>
                        <w:p w14:paraId="3F1EC539" w14:textId="77777777" w:rsidR="001111DC" w:rsidRPr="00BA016E" w:rsidRDefault="001111DC">
                          <w:pPr>
                            <w:rPr>
                              <w:sz w:val="28"/>
                              <w:szCs w:val="28"/>
                            </w:rPr>
                          </w:pPr>
                          <w:r w:rsidRPr="00BA016E">
                            <w:rPr>
                              <w:sz w:val="28"/>
                              <w:szCs w:val="28"/>
                            </w:rPr>
                            <w:t xml:space="preserve">                             </w:t>
                          </w:r>
                          <w:r>
                            <w:rPr>
                              <w:sz w:val="28"/>
                              <w:szCs w:val="28"/>
                            </w:rPr>
                            <w:t xml:space="preserve">          </w:t>
                          </w:r>
                          <w:r w:rsidRPr="00BA016E">
                            <w:rPr>
                              <w:sz w:val="28"/>
                              <w:szCs w:val="28"/>
                            </w:rPr>
                            <w:t xml:space="preserve"> Talend Best Practices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0pt;margin-top:-25pt;width:265pt;height: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" strokecolor="white [3212]">
              <v:textbox>
                <w:txbxContent>
                  <w:p w14:paraId="3F1EC538" w14:textId="77777777" w:rsidR="008F5958" w:rsidRPr="00BA016E" w:rsidRDefault="008F5958">
                    <w:pPr>
                      <w:rPr>
                        <w:sz w:val="28"/>
                        <w:szCs w:val="28"/>
                      </w:rPr>
                    </w:pPr>
                  </w:p>
                  <w:p w14:paraId="3F1EC539" w14:textId="77777777" w:rsidR="008F5958" w:rsidRPr="00BA016E" w:rsidRDefault="008F5958">
                    <w:pPr>
                      <w:rPr>
                        <w:sz w:val="28"/>
                        <w:szCs w:val="28"/>
                      </w:rPr>
                    </w:pPr>
                    <w:r w:rsidRPr="00BA016E">
                      <w:rPr>
                        <w:sz w:val="28"/>
                        <w:szCs w:val="28"/>
                      </w:rPr>
                      <w:t xml:space="preserve">                             </w:t>
                    </w:r>
                    <w:r>
                      <w:rPr>
                        <w:sz w:val="28"/>
                        <w:szCs w:val="28"/>
                      </w:rPr>
                      <w:t xml:space="preserve">          </w:t>
                    </w:r>
                    <w:r w:rsidRPr="00BA016E">
                      <w:rPr>
                        <w:sz w:val="28"/>
                        <w:szCs w:val="28"/>
                      </w:rPr>
                      <w:t xml:space="preserve"> Talend Best Practices</w:t>
                    </w:r>
                  </w:p>
                </w:txbxContent>
              </v:textbox>
            </v:shape>
          </w:pict>
        </mc:Fallback>
      </mc:AlternateContent>
    </w:r>
    <w:r w:rsidRPr="008522F6">
      <w:rPr>
        <w:noProof/>
        <w:color w:val="FF0000"/>
      </w:rPr>
      <w:drawing>
        <wp:anchor distT="0" distB="0" distL="114300" distR="114300" simplePos="0" relativeHeight="251659264" behindDoc="1" locked="0" layoutInCell="1" allowOverlap="1" wp14:anchorId="3F1EC534" wp14:editId="3F1EC535">
          <wp:simplePos x="0" y="0"/>
          <wp:positionH relativeFrom="column">
            <wp:posOffset>-753110</wp:posOffset>
          </wp:positionH>
          <wp:positionV relativeFrom="paragraph">
            <wp:posOffset>-179705</wp:posOffset>
          </wp:positionV>
          <wp:extent cx="1810385" cy="657860"/>
          <wp:effectExtent l="0" t="0" r="0" b="8890"/>
          <wp:wrapThrough wrapText="bothSides">
            <wp:wrapPolygon edited="0">
              <wp:start x="0" y="0"/>
              <wp:lineTo x="0" y="21266"/>
              <wp:lineTo x="21365" y="21266"/>
              <wp:lineTo x="2136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umBra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10385" cy="657860"/>
                  </a:xfrm>
                  <a:prstGeom prst="rect">
                    <a:avLst/>
                  </a:prstGeom>
                </pic:spPr>
              </pic:pic>
            </a:graphicData>
          </a:graphic>
          <wp14:sizeRelH relativeFrom="margin">
            <wp14:pctWidth>0</wp14:pctWidth>
          </wp14:sizeRelH>
          <wp14:sizeRelV relativeFrom="margin">
            <wp14:pctHeight>0</wp14:pctHeight>
          </wp14:sizeRelV>
        </wp:anchor>
      </w:drawing>
    </w:r>
  </w:p>
  <w:p w14:paraId="3F1EC52F" w14:textId="77777777" w:rsidR="001111DC" w:rsidRDefault="001111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411"/>
    <w:multiLevelType w:val="hybridMultilevel"/>
    <w:tmpl w:val="B1B86228"/>
    <w:lvl w:ilvl="0" w:tplc="6DD02A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14340"/>
    <w:multiLevelType w:val="hybridMultilevel"/>
    <w:tmpl w:val="2B162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B6F26"/>
    <w:multiLevelType w:val="hybridMultilevel"/>
    <w:tmpl w:val="492EF836"/>
    <w:lvl w:ilvl="0" w:tplc="6C2A00DC">
      <w:start w:val="6"/>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2742B6"/>
    <w:multiLevelType w:val="hybridMultilevel"/>
    <w:tmpl w:val="0762AA6E"/>
    <w:lvl w:ilvl="0" w:tplc="B406D7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BF7E46"/>
    <w:multiLevelType w:val="hybridMultilevel"/>
    <w:tmpl w:val="6AFEF558"/>
    <w:lvl w:ilvl="0" w:tplc="A5482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365540"/>
    <w:multiLevelType w:val="hybridMultilevel"/>
    <w:tmpl w:val="67D00680"/>
    <w:lvl w:ilvl="0" w:tplc="582C11E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EF26EA"/>
    <w:multiLevelType w:val="hybridMultilevel"/>
    <w:tmpl w:val="3988A1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303401BC"/>
    <w:multiLevelType w:val="multilevel"/>
    <w:tmpl w:val="69FED358"/>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8">
    <w:nsid w:val="37574603"/>
    <w:multiLevelType w:val="hybridMultilevel"/>
    <w:tmpl w:val="0118697E"/>
    <w:lvl w:ilvl="0" w:tplc="944839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C0354F"/>
    <w:multiLevelType w:val="hybridMultilevel"/>
    <w:tmpl w:val="C64262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413450C"/>
    <w:multiLevelType w:val="hybridMultilevel"/>
    <w:tmpl w:val="682CFDC8"/>
    <w:lvl w:ilvl="0" w:tplc="EE248A4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4472997"/>
    <w:multiLevelType w:val="hybridMultilevel"/>
    <w:tmpl w:val="84CE4036"/>
    <w:lvl w:ilvl="0" w:tplc="CDE6A3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C94DEA"/>
    <w:multiLevelType w:val="hybridMultilevel"/>
    <w:tmpl w:val="8AD8ED5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6A2907"/>
    <w:multiLevelType w:val="hybridMultilevel"/>
    <w:tmpl w:val="73A4FFAC"/>
    <w:lvl w:ilvl="0" w:tplc="161A475E">
      <w:start w:val="1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59E5C05"/>
    <w:multiLevelType w:val="hybridMultilevel"/>
    <w:tmpl w:val="3A1801EC"/>
    <w:lvl w:ilvl="0" w:tplc="0409000F">
      <w:start w:val="1"/>
      <w:numFmt w:val="decimal"/>
      <w:lvlText w:val="%1."/>
      <w:lvlJc w:val="left"/>
      <w:pPr>
        <w:ind w:left="720" w:hanging="360"/>
      </w:pPr>
      <w:rPr>
        <w:rFonts w:hint="default"/>
      </w:rPr>
    </w:lvl>
    <w:lvl w:ilvl="1" w:tplc="2430C1C4">
      <w:start w:val="1"/>
      <w:numFmt w:val="upp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A55C85"/>
    <w:multiLevelType w:val="hybridMultilevel"/>
    <w:tmpl w:val="5582D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0351367"/>
    <w:multiLevelType w:val="hybridMultilevel"/>
    <w:tmpl w:val="23F61082"/>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474CBA"/>
    <w:multiLevelType w:val="hybridMultilevel"/>
    <w:tmpl w:val="7768728C"/>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71657765"/>
    <w:multiLevelType w:val="hybridMultilevel"/>
    <w:tmpl w:val="75BAEF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8"/>
  </w:num>
  <w:num w:numId="3">
    <w:abstractNumId w:val="5"/>
  </w:num>
  <w:num w:numId="4">
    <w:abstractNumId w:val="14"/>
  </w:num>
  <w:num w:numId="5">
    <w:abstractNumId w:val="3"/>
  </w:num>
  <w:num w:numId="6">
    <w:abstractNumId w:val="0"/>
  </w:num>
  <w:num w:numId="7">
    <w:abstractNumId w:val="10"/>
  </w:num>
  <w:num w:numId="8">
    <w:abstractNumId w:val="11"/>
  </w:num>
  <w:num w:numId="9">
    <w:abstractNumId w:val="4"/>
  </w:num>
  <w:num w:numId="10">
    <w:abstractNumId w:val="17"/>
  </w:num>
  <w:num w:numId="11">
    <w:abstractNumId w:val="7"/>
  </w:num>
  <w:num w:numId="12">
    <w:abstractNumId w:val="13"/>
  </w:num>
  <w:num w:numId="13">
    <w:abstractNumId w:val="6"/>
  </w:num>
  <w:num w:numId="14">
    <w:abstractNumId w:val="2"/>
  </w:num>
  <w:num w:numId="15">
    <w:abstractNumId w:val="18"/>
  </w:num>
  <w:num w:numId="16">
    <w:abstractNumId w:val="9"/>
  </w:num>
  <w:num w:numId="17">
    <w:abstractNumId w:val="12"/>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B89"/>
    <w:rsid w:val="000B5E8A"/>
    <w:rsid w:val="001111DC"/>
    <w:rsid w:val="00153964"/>
    <w:rsid w:val="001B7400"/>
    <w:rsid w:val="001C67DE"/>
    <w:rsid w:val="002021D3"/>
    <w:rsid w:val="00232E3C"/>
    <w:rsid w:val="002525E6"/>
    <w:rsid w:val="002C5CEA"/>
    <w:rsid w:val="002C60DC"/>
    <w:rsid w:val="00320967"/>
    <w:rsid w:val="00360EAC"/>
    <w:rsid w:val="004744E6"/>
    <w:rsid w:val="00494AFC"/>
    <w:rsid w:val="004A6097"/>
    <w:rsid w:val="004D0EB4"/>
    <w:rsid w:val="004D6308"/>
    <w:rsid w:val="004F3DFD"/>
    <w:rsid w:val="0051040D"/>
    <w:rsid w:val="00551650"/>
    <w:rsid w:val="0056550B"/>
    <w:rsid w:val="00574C48"/>
    <w:rsid w:val="0058597C"/>
    <w:rsid w:val="005F5896"/>
    <w:rsid w:val="00601C91"/>
    <w:rsid w:val="0060640F"/>
    <w:rsid w:val="006627F4"/>
    <w:rsid w:val="006866EB"/>
    <w:rsid w:val="006A2A76"/>
    <w:rsid w:val="006A5068"/>
    <w:rsid w:val="006C1FFB"/>
    <w:rsid w:val="006D716F"/>
    <w:rsid w:val="00740DD9"/>
    <w:rsid w:val="00784253"/>
    <w:rsid w:val="0078764E"/>
    <w:rsid w:val="007D129C"/>
    <w:rsid w:val="008052A5"/>
    <w:rsid w:val="00817561"/>
    <w:rsid w:val="00893119"/>
    <w:rsid w:val="008F5958"/>
    <w:rsid w:val="009456D5"/>
    <w:rsid w:val="009A7D7D"/>
    <w:rsid w:val="009D6738"/>
    <w:rsid w:val="00A00C71"/>
    <w:rsid w:val="00AC0218"/>
    <w:rsid w:val="00AD55DD"/>
    <w:rsid w:val="00AE4CF7"/>
    <w:rsid w:val="00AF1C28"/>
    <w:rsid w:val="00B43254"/>
    <w:rsid w:val="00BA016E"/>
    <w:rsid w:val="00C45041"/>
    <w:rsid w:val="00C66C14"/>
    <w:rsid w:val="00C810AE"/>
    <w:rsid w:val="00C91DCE"/>
    <w:rsid w:val="00CA31BF"/>
    <w:rsid w:val="00CE0B63"/>
    <w:rsid w:val="00D60B89"/>
    <w:rsid w:val="00D95476"/>
    <w:rsid w:val="00DE7F53"/>
    <w:rsid w:val="00DF660C"/>
    <w:rsid w:val="00E14FB6"/>
    <w:rsid w:val="00EB7E8F"/>
    <w:rsid w:val="00ED7931"/>
    <w:rsid w:val="00EF5850"/>
    <w:rsid w:val="00F07FEA"/>
    <w:rsid w:val="00F16F6D"/>
    <w:rsid w:val="00F2221C"/>
    <w:rsid w:val="00F22F60"/>
    <w:rsid w:val="00F45755"/>
    <w:rsid w:val="00FE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1E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964"/>
  </w:style>
  <w:style w:type="paragraph" w:styleId="Heading1">
    <w:name w:val="heading 1"/>
    <w:basedOn w:val="Normal"/>
    <w:next w:val="Normal"/>
    <w:link w:val="Heading1Char"/>
    <w:uiPriority w:val="9"/>
    <w:qFormat/>
    <w:rsid w:val="00BA0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27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2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16E"/>
  </w:style>
  <w:style w:type="paragraph" w:styleId="Footer">
    <w:name w:val="footer"/>
    <w:basedOn w:val="Normal"/>
    <w:link w:val="FooterChar"/>
    <w:uiPriority w:val="99"/>
    <w:unhideWhenUsed/>
    <w:rsid w:val="00BA0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16E"/>
  </w:style>
  <w:style w:type="paragraph" w:styleId="BalloonText">
    <w:name w:val="Balloon Text"/>
    <w:basedOn w:val="Normal"/>
    <w:link w:val="BalloonTextChar"/>
    <w:uiPriority w:val="99"/>
    <w:semiHidden/>
    <w:unhideWhenUsed/>
    <w:rsid w:val="00BA0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16E"/>
    <w:rPr>
      <w:rFonts w:ascii="Tahoma" w:hAnsi="Tahoma" w:cs="Tahoma"/>
      <w:sz w:val="16"/>
      <w:szCs w:val="16"/>
    </w:rPr>
  </w:style>
  <w:style w:type="character" w:customStyle="1" w:styleId="Heading1Char">
    <w:name w:val="Heading 1 Char"/>
    <w:basedOn w:val="DefaultParagraphFont"/>
    <w:link w:val="Heading1"/>
    <w:uiPriority w:val="9"/>
    <w:rsid w:val="00BA016E"/>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1B7400"/>
    <w:pPr>
      <w:tabs>
        <w:tab w:val="left" w:pos="360"/>
        <w:tab w:val="right" w:leader="dot" w:pos="9350"/>
      </w:tabs>
      <w:spacing w:after="100"/>
    </w:pPr>
  </w:style>
  <w:style w:type="paragraph" w:styleId="TOC2">
    <w:name w:val="toc 2"/>
    <w:basedOn w:val="Normal"/>
    <w:next w:val="Normal"/>
    <w:autoRedefine/>
    <w:uiPriority w:val="39"/>
    <w:unhideWhenUsed/>
    <w:qFormat/>
    <w:rsid w:val="007D129C"/>
    <w:pPr>
      <w:tabs>
        <w:tab w:val="left" w:pos="900"/>
        <w:tab w:val="right" w:leader="dot" w:pos="9350"/>
      </w:tabs>
      <w:spacing w:after="100"/>
      <w:ind w:firstLine="360"/>
    </w:pPr>
  </w:style>
  <w:style w:type="character" w:styleId="Hyperlink">
    <w:name w:val="Hyperlink"/>
    <w:basedOn w:val="DefaultParagraphFont"/>
    <w:uiPriority w:val="99"/>
    <w:unhideWhenUsed/>
    <w:rsid w:val="00BA016E"/>
    <w:rPr>
      <w:color w:val="0000FF" w:themeColor="hyperlink"/>
      <w:u w:val="single"/>
    </w:rPr>
  </w:style>
  <w:style w:type="paragraph" w:styleId="ListParagraph">
    <w:name w:val="List Paragraph"/>
    <w:basedOn w:val="Normal"/>
    <w:uiPriority w:val="34"/>
    <w:qFormat/>
    <w:rsid w:val="00BA016E"/>
    <w:pPr>
      <w:spacing w:after="0"/>
      <w:ind w:left="720"/>
      <w:contextualSpacing/>
    </w:pPr>
  </w:style>
  <w:style w:type="table" w:styleId="TableGrid">
    <w:name w:val="Table Grid"/>
    <w:basedOn w:val="TableNormal"/>
    <w:uiPriority w:val="59"/>
    <w:rsid w:val="00BA016E"/>
    <w:pPr>
      <w:spacing w:after="0" w:line="240" w:lineRule="auto"/>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627F4"/>
    <w:rPr>
      <w:rFonts w:asciiTheme="majorHAnsi" w:eastAsiaTheme="majorEastAsia" w:hAnsiTheme="majorHAnsi" w:cstheme="majorBidi"/>
      <w:b/>
      <w:bCs/>
      <w:color w:val="4F81BD" w:themeColor="accent1"/>
      <w:sz w:val="26"/>
      <w:szCs w:val="26"/>
    </w:rPr>
  </w:style>
  <w:style w:type="paragraph" w:customStyle="1" w:styleId="Default">
    <w:name w:val="Default"/>
    <w:rsid w:val="006627F4"/>
    <w:pPr>
      <w:autoSpaceDE w:val="0"/>
      <w:autoSpaceDN w:val="0"/>
      <w:adjustRightInd w:val="0"/>
      <w:spacing w:after="0" w:line="240" w:lineRule="auto"/>
      <w:ind w:left="720"/>
    </w:pPr>
    <w:rPr>
      <w:rFonts w:ascii="Arial" w:hAnsi="Arial" w:cs="Arial"/>
      <w:color w:val="000000"/>
      <w:sz w:val="24"/>
      <w:szCs w:val="24"/>
    </w:rPr>
  </w:style>
  <w:style w:type="character" w:customStyle="1" w:styleId="Heading3Char">
    <w:name w:val="Heading 3 Char"/>
    <w:basedOn w:val="DefaultParagraphFont"/>
    <w:link w:val="Heading3"/>
    <w:uiPriority w:val="9"/>
    <w:rsid w:val="006627F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B7400"/>
    <w:pPr>
      <w:spacing w:after="0" w:line="240" w:lineRule="auto"/>
    </w:pPr>
  </w:style>
  <w:style w:type="paragraph" w:styleId="TOCHeading">
    <w:name w:val="TOC Heading"/>
    <w:basedOn w:val="Heading1"/>
    <w:next w:val="Normal"/>
    <w:uiPriority w:val="39"/>
    <w:semiHidden/>
    <w:unhideWhenUsed/>
    <w:qFormat/>
    <w:rsid w:val="006A2A76"/>
    <w:pPr>
      <w:outlineLvl w:val="9"/>
    </w:pPr>
    <w:rPr>
      <w:lang w:eastAsia="ja-JP"/>
    </w:rPr>
  </w:style>
  <w:style w:type="character" w:customStyle="1" w:styleId="NoSpacingChar">
    <w:name w:val="No Spacing Char"/>
    <w:basedOn w:val="DefaultParagraphFont"/>
    <w:link w:val="NoSpacing"/>
    <w:uiPriority w:val="1"/>
    <w:rsid w:val="00784253"/>
  </w:style>
  <w:style w:type="paragraph" w:customStyle="1" w:styleId="3CBD5A742C28424DA5172AD252E32316">
    <w:name w:val="3CBD5A742C28424DA5172AD252E32316"/>
    <w:rsid w:val="00C66C14"/>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964"/>
  </w:style>
  <w:style w:type="paragraph" w:styleId="Heading1">
    <w:name w:val="heading 1"/>
    <w:basedOn w:val="Normal"/>
    <w:next w:val="Normal"/>
    <w:link w:val="Heading1Char"/>
    <w:uiPriority w:val="9"/>
    <w:qFormat/>
    <w:rsid w:val="00BA0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27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2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16E"/>
  </w:style>
  <w:style w:type="paragraph" w:styleId="Footer">
    <w:name w:val="footer"/>
    <w:basedOn w:val="Normal"/>
    <w:link w:val="FooterChar"/>
    <w:uiPriority w:val="99"/>
    <w:unhideWhenUsed/>
    <w:rsid w:val="00BA0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16E"/>
  </w:style>
  <w:style w:type="paragraph" w:styleId="BalloonText">
    <w:name w:val="Balloon Text"/>
    <w:basedOn w:val="Normal"/>
    <w:link w:val="BalloonTextChar"/>
    <w:uiPriority w:val="99"/>
    <w:semiHidden/>
    <w:unhideWhenUsed/>
    <w:rsid w:val="00BA0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16E"/>
    <w:rPr>
      <w:rFonts w:ascii="Tahoma" w:hAnsi="Tahoma" w:cs="Tahoma"/>
      <w:sz w:val="16"/>
      <w:szCs w:val="16"/>
    </w:rPr>
  </w:style>
  <w:style w:type="character" w:customStyle="1" w:styleId="Heading1Char">
    <w:name w:val="Heading 1 Char"/>
    <w:basedOn w:val="DefaultParagraphFont"/>
    <w:link w:val="Heading1"/>
    <w:uiPriority w:val="9"/>
    <w:rsid w:val="00BA016E"/>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1B7400"/>
    <w:pPr>
      <w:tabs>
        <w:tab w:val="left" w:pos="360"/>
        <w:tab w:val="right" w:leader="dot" w:pos="9350"/>
      </w:tabs>
      <w:spacing w:after="100"/>
    </w:pPr>
  </w:style>
  <w:style w:type="paragraph" w:styleId="TOC2">
    <w:name w:val="toc 2"/>
    <w:basedOn w:val="Normal"/>
    <w:next w:val="Normal"/>
    <w:autoRedefine/>
    <w:uiPriority w:val="39"/>
    <w:unhideWhenUsed/>
    <w:qFormat/>
    <w:rsid w:val="007D129C"/>
    <w:pPr>
      <w:tabs>
        <w:tab w:val="left" w:pos="900"/>
        <w:tab w:val="right" w:leader="dot" w:pos="9350"/>
      </w:tabs>
      <w:spacing w:after="100"/>
      <w:ind w:firstLine="360"/>
    </w:pPr>
  </w:style>
  <w:style w:type="character" w:styleId="Hyperlink">
    <w:name w:val="Hyperlink"/>
    <w:basedOn w:val="DefaultParagraphFont"/>
    <w:uiPriority w:val="99"/>
    <w:unhideWhenUsed/>
    <w:rsid w:val="00BA016E"/>
    <w:rPr>
      <w:color w:val="0000FF" w:themeColor="hyperlink"/>
      <w:u w:val="single"/>
    </w:rPr>
  </w:style>
  <w:style w:type="paragraph" w:styleId="ListParagraph">
    <w:name w:val="List Paragraph"/>
    <w:basedOn w:val="Normal"/>
    <w:uiPriority w:val="34"/>
    <w:qFormat/>
    <w:rsid w:val="00BA016E"/>
    <w:pPr>
      <w:spacing w:after="0"/>
      <w:ind w:left="720"/>
      <w:contextualSpacing/>
    </w:pPr>
  </w:style>
  <w:style w:type="table" w:styleId="TableGrid">
    <w:name w:val="Table Grid"/>
    <w:basedOn w:val="TableNormal"/>
    <w:uiPriority w:val="59"/>
    <w:rsid w:val="00BA016E"/>
    <w:pPr>
      <w:spacing w:after="0" w:line="240" w:lineRule="auto"/>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627F4"/>
    <w:rPr>
      <w:rFonts w:asciiTheme="majorHAnsi" w:eastAsiaTheme="majorEastAsia" w:hAnsiTheme="majorHAnsi" w:cstheme="majorBidi"/>
      <w:b/>
      <w:bCs/>
      <w:color w:val="4F81BD" w:themeColor="accent1"/>
      <w:sz w:val="26"/>
      <w:szCs w:val="26"/>
    </w:rPr>
  </w:style>
  <w:style w:type="paragraph" w:customStyle="1" w:styleId="Default">
    <w:name w:val="Default"/>
    <w:rsid w:val="006627F4"/>
    <w:pPr>
      <w:autoSpaceDE w:val="0"/>
      <w:autoSpaceDN w:val="0"/>
      <w:adjustRightInd w:val="0"/>
      <w:spacing w:after="0" w:line="240" w:lineRule="auto"/>
      <w:ind w:left="720"/>
    </w:pPr>
    <w:rPr>
      <w:rFonts w:ascii="Arial" w:hAnsi="Arial" w:cs="Arial"/>
      <w:color w:val="000000"/>
      <w:sz w:val="24"/>
      <w:szCs w:val="24"/>
    </w:rPr>
  </w:style>
  <w:style w:type="character" w:customStyle="1" w:styleId="Heading3Char">
    <w:name w:val="Heading 3 Char"/>
    <w:basedOn w:val="DefaultParagraphFont"/>
    <w:link w:val="Heading3"/>
    <w:uiPriority w:val="9"/>
    <w:rsid w:val="006627F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B7400"/>
    <w:pPr>
      <w:spacing w:after="0" w:line="240" w:lineRule="auto"/>
    </w:pPr>
  </w:style>
  <w:style w:type="paragraph" w:styleId="TOCHeading">
    <w:name w:val="TOC Heading"/>
    <w:basedOn w:val="Heading1"/>
    <w:next w:val="Normal"/>
    <w:uiPriority w:val="39"/>
    <w:semiHidden/>
    <w:unhideWhenUsed/>
    <w:qFormat/>
    <w:rsid w:val="006A2A76"/>
    <w:pPr>
      <w:outlineLvl w:val="9"/>
    </w:pPr>
    <w:rPr>
      <w:lang w:eastAsia="ja-JP"/>
    </w:rPr>
  </w:style>
  <w:style w:type="character" w:customStyle="1" w:styleId="NoSpacingChar">
    <w:name w:val="No Spacing Char"/>
    <w:basedOn w:val="DefaultParagraphFont"/>
    <w:link w:val="NoSpacing"/>
    <w:uiPriority w:val="1"/>
    <w:rsid w:val="00784253"/>
  </w:style>
  <w:style w:type="paragraph" w:customStyle="1" w:styleId="3CBD5A742C28424DA5172AD252E32316">
    <w:name w:val="3CBD5A742C28424DA5172AD252E32316"/>
    <w:rsid w:val="00C66C14"/>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2896">
      <w:bodyDiv w:val="1"/>
      <w:marLeft w:val="0"/>
      <w:marRight w:val="0"/>
      <w:marTop w:val="0"/>
      <w:marBottom w:val="0"/>
      <w:divBdr>
        <w:top w:val="none" w:sz="0" w:space="0" w:color="auto"/>
        <w:left w:val="none" w:sz="0" w:space="0" w:color="auto"/>
        <w:bottom w:val="none" w:sz="0" w:space="0" w:color="auto"/>
        <w:right w:val="none" w:sz="0" w:space="0" w:color="auto"/>
      </w:divBdr>
    </w:div>
    <w:div w:id="820467015">
      <w:bodyDiv w:val="1"/>
      <w:marLeft w:val="0"/>
      <w:marRight w:val="0"/>
      <w:marTop w:val="0"/>
      <w:marBottom w:val="0"/>
      <w:divBdr>
        <w:top w:val="none" w:sz="0" w:space="0" w:color="auto"/>
        <w:left w:val="none" w:sz="0" w:space="0" w:color="auto"/>
        <w:bottom w:val="none" w:sz="0" w:space="0" w:color="auto"/>
        <w:right w:val="none" w:sz="0" w:space="0" w:color="auto"/>
      </w:divBdr>
    </w:div>
    <w:div w:id="1057817939">
      <w:bodyDiv w:val="1"/>
      <w:marLeft w:val="0"/>
      <w:marRight w:val="0"/>
      <w:marTop w:val="0"/>
      <w:marBottom w:val="0"/>
      <w:divBdr>
        <w:top w:val="none" w:sz="0" w:space="0" w:color="auto"/>
        <w:left w:val="none" w:sz="0" w:space="0" w:color="auto"/>
        <w:bottom w:val="none" w:sz="0" w:space="0" w:color="auto"/>
        <w:right w:val="none" w:sz="0" w:space="0" w:color="auto"/>
      </w:divBdr>
    </w:div>
    <w:div w:id="1198465518">
      <w:bodyDiv w:val="1"/>
      <w:marLeft w:val="0"/>
      <w:marRight w:val="0"/>
      <w:marTop w:val="0"/>
      <w:marBottom w:val="0"/>
      <w:divBdr>
        <w:top w:val="none" w:sz="0" w:space="0" w:color="auto"/>
        <w:left w:val="none" w:sz="0" w:space="0" w:color="auto"/>
        <w:bottom w:val="none" w:sz="0" w:space="0" w:color="auto"/>
        <w:right w:val="none" w:sz="0" w:space="0" w:color="auto"/>
      </w:divBdr>
    </w:div>
    <w:div w:id="1673751602">
      <w:bodyDiv w:val="1"/>
      <w:marLeft w:val="0"/>
      <w:marRight w:val="0"/>
      <w:marTop w:val="0"/>
      <w:marBottom w:val="0"/>
      <w:divBdr>
        <w:top w:val="none" w:sz="0" w:space="0" w:color="auto"/>
        <w:left w:val="none" w:sz="0" w:space="0" w:color="auto"/>
        <w:bottom w:val="none" w:sz="0" w:space="0" w:color="auto"/>
        <w:right w:val="none" w:sz="0" w:space="0" w:color="auto"/>
      </w:divBdr>
    </w:div>
    <w:div w:id="1692220772">
      <w:bodyDiv w:val="1"/>
      <w:marLeft w:val="0"/>
      <w:marRight w:val="0"/>
      <w:marTop w:val="0"/>
      <w:marBottom w:val="0"/>
      <w:divBdr>
        <w:top w:val="none" w:sz="0" w:space="0" w:color="auto"/>
        <w:left w:val="none" w:sz="0" w:space="0" w:color="auto"/>
        <w:bottom w:val="none" w:sz="0" w:space="0" w:color="auto"/>
        <w:right w:val="none" w:sz="0" w:space="0" w:color="auto"/>
      </w:divBdr>
    </w:div>
    <w:div w:id="1783920121">
      <w:bodyDiv w:val="1"/>
      <w:marLeft w:val="0"/>
      <w:marRight w:val="0"/>
      <w:marTop w:val="0"/>
      <w:marBottom w:val="0"/>
      <w:divBdr>
        <w:top w:val="none" w:sz="0" w:space="0" w:color="auto"/>
        <w:left w:val="none" w:sz="0" w:space="0" w:color="auto"/>
        <w:bottom w:val="none" w:sz="0" w:space="0" w:color="auto"/>
        <w:right w:val="none" w:sz="0" w:space="0" w:color="auto"/>
      </w:divBdr>
    </w:div>
    <w:div w:id="204544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1.bp.blogspot.com/-DyMACxnEuNY/VE8lNNL7zPI/AAAAAAAAKsw/a32kqUQ6L-I/s1600/Talend+Config+file+-+best+practice.png"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help.talend.com/display/HOME/Talend+Big+Dat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23" Type="http://schemas.openxmlformats.org/officeDocument/2006/relationships/fontTable" Target="fontTable.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image" Target="media/image5.png"/><Relationship Id="rId22" Type="http://schemas.openxmlformats.org/officeDocument/2006/relationships/footer" Target="footer1.xml"/><Relationship Id="rId9" Type="http://schemas.microsoft.com/office/2007/relationships/stylesWithEffects" Target="stylesWithEffect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3050b75-9f14-4513-a246-2a94c225f740">
      <Value>1</Value>
    </TaxCatchAll>
    <CWRMItemRecordData xmlns="63050b75-9f14-4513-a246-2a94c225f740" xsi:nil="true"/>
    <CWRMItemRecordClassificationTaxHTField0 xmlns="63050b75-9f14-4513-a246-2a94c225f740">|b49f6905-4eb3-44d3-9a49-8bbf46918ee9</CWRMItemRecordClassificationTaxHTField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C37BB9C3B40A45AB9DABB1B42640FC" ma:contentTypeVersion="36" ma:contentTypeDescription="Create a new document." ma:contentTypeScope="" ma:versionID="17f44e456559d6176e19b9d8106d1350">
  <xsd:schema xmlns:xsd="http://www.w3.org/2001/XMLSchema" xmlns:xs="http://www.w3.org/2001/XMLSchema" xmlns:p="http://schemas.microsoft.com/office/2006/metadata/properties" xmlns:ns2="63050b75-9f14-4513-a246-2a94c225f740" xmlns:ns3="ba10ad55-1ea4-481e-a8f1-2e00faf3a5e6" targetNamespace="http://schemas.microsoft.com/office/2006/metadata/properties" ma:root="true" ma:fieldsID="9e673629e8a7ed750f4934e67b14dbeb" ns2:_="" ns3:_="">
    <xsd:import namespace="63050b75-9f14-4513-a246-2a94c225f740"/>
    <xsd:import namespace="ba10ad55-1ea4-481e-a8f1-2e00faf3a5e6"/>
    <xsd:element name="properties">
      <xsd:complexType>
        <xsd:sequence>
          <xsd:element name="documentManagement">
            <xsd:complexType>
              <xsd:all>
                <xsd:element ref="ns2:TaxCatchAll" minOccurs="0"/>
                <xsd:element ref="ns2:TaxCatchAllLabel" minOccurs="0"/>
                <xsd:element ref="ns2:CWRMItemUniqueId" minOccurs="0"/>
                <xsd:element ref="ns2:CWRMItemRecordState" minOccurs="0"/>
                <xsd:element ref="ns2:CWRMItemRecordCategory" minOccurs="0"/>
                <xsd:element ref="ns2:CWRMItemRecordClassificationTaxHTField0" minOccurs="0"/>
                <xsd:element ref="ns2:CWRMItemRecordStatus" minOccurs="0"/>
                <xsd:element ref="ns2:CWRMItemRecordDeclaredDate" minOccurs="0"/>
                <xsd:element ref="ns2:CWRMItemRecordVital" minOccurs="0"/>
                <xsd:element ref="ns2:CWRMItemRecordData"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050b75-9f14-4513-a246-2a94c225f740"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77afba89-c760-4a13-b97d-f8e11e0cdd76}" ma:internalName="TaxCatchAll" ma:readOnly="false" ma:showField="CatchAllData" ma:web="63050b75-9f14-4513-a246-2a94c225f740">
      <xsd:complexType>
        <xsd:complexContent>
          <xsd:extension base="dms:MultiChoiceLookup">
            <xsd:sequence>
              <xsd:element name="Value" type="dms:Lookup" maxOccurs="unbounded" minOccurs="0" nillable="true"/>
            </xsd:sequence>
          </xsd:extension>
        </xsd:complexContent>
      </xsd:complexType>
    </xsd:element>
    <xsd:element name="TaxCatchAllLabel" ma:index="5" nillable="true" ma:displayName="Taxonomy Catch All Column1" ma:hidden="true" ma:list="{77afba89-c760-4a13-b97d-f8e11e0cdd76}" ma:internalName="TaxCatchAllLabel" ma:readOnly="true" ma:showField="CatchAllDataLabel" ma:web="63050b75-9f14-4513-a246-2a94c225f740">
      <xsd:complexType>
        <xsd:complexContent>
          <xsd:extension base="dms:MultiChoiceLookup">
            <xsd:sequence>
              <xsd:element name="Value" type="dms:Lookup" maxOccurs="unbounded" minOccurs="0" nillable="true"/>
            </xsd:sequence>
          </xsd:extension>
        </xsd:complexContent>
      </xsd:complexType>
    </xsd:element>
    <xsd:element name="CWRMItemUniqueId" ma:index="6" nillable="true" ma:displayName="Content ID" ma:description="A universally unique identifier assigned to the item." ma:internalName="CWRMItemUniqueId" ma:readOnly="true">
      <xsd:simpleType>
        <xsd:restriction base="dms:Text"/>
      </xsd:simpleType>
    </xsd:element>
    <xsd:element name="CWRMItemRecordState" ma:index="7" nillable="true" ma:displayName="Record State" ma:description="The current state of this item as it pertains to records management." ma:internalName="CWRMItemRecordState" ma:readOnly="true">
      <xsd:simpleType>
        <xsd:restriction base="dms:Text"/>
      </xsd:simpleType>
    </xsd:element>
    <xsd:element name="CWRMItemRecordCategory" ma:index="8" nillable="true" ma:displayName="Record Category" ma:description="Identifies the current record category for the item." ma:internalName="CWRMItemRecordCategory" ma:readOnly="true">
      <xsd:simpleType>
        <xsd:restriction base="dms:Text"/>
      </xsd:simpleType>
    </xsd:element>
    <xsd:element name="CWRMItemRecordClassificationTaxHTField0" ma:index="9" nillable="true" ma:displayName="Record Classification_0" ma:hidden="true" ma:internalName="CWRMItemRecordClassificationTaxHTField0" ma:readOnly="false">
      <xsd:simpleType>
        <xsd:restriction base="dms:Note"/>
      </xsd:simpleType>
    </xsd:element>
    <xsd:element name="CWRMItemRecordStatus" ma:index="10" nillable="true" ma:displayName="Record Status" ma:description="The current status of this item as it pertains to records management." ma:internalName="CWRMItemRecordStatus" ma:readOnly="true">
      <xsd:simpleType>
        <xsd:restriction base="dms:Text"/>
      </xsd:simpleType>
    </xsd:element>
    <xsd:element name="CWRMItemRecordDeclaredDate" ma:index="11" nillable="true" ma:displayName="Record Declared Date" ma:description="The date and time that the item was declared a record." ma:format="DateTime" ma:internalName="CWRMItemRecordDeclaredDate" ma:readOnly="true">
      <xsd:simpleType>
        <xsd:restriction base="dms:DateTime"/>
      </xsd:simpleType>
    </xsd:element>
    <xsd:element name="CWRMItemRecordVital" ma:index="12" nillable="true" ma:displayName="Record Vital" ma:description="Indicates if this item is considered vital to the organization." ma:internalName="CWRMItemRecordVital" ma:readOnly="true">
      <xsd:simpleType>
        <xsd:restriction base="dms:Boolean"/>
      </xsd:simpleType>
    </xsd:element>
    <xsd:element name="CWRMItemRecordData" ma:index="13" nillable="true" ma:displayName="Record Data" ma:description="Contains system specific record data for the item." ma:hidden="true" ma:internalName="CWRMItemRecordData" ma:readOnly="false">
      <xsd:simpleType>
        <xsd:restriction base="dms:Note"/>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10ad55-1ea4-481e-a8f1-2e00faf3a5e6" elementFormDefault="qualified">
    <xsd:import namespace="http://schemas.microsoft.com/office/2006/documentManagement/types"/>
    <xsd:import namespace="http://schemas.microsoft.com/office/infopath/2007/PartnerControls"/>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ServiceAutoTags" ma:index="24" nillable="true" ma:displayName="Tags" ma:internalName="MediaServiceAutoTags"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DateTaken" ma:index="27" nillable="true" ma:displayName="MediaServiceDateTaken" ma:hidden="true" ma:internalName="MediaServiceDateTaken" ma:readOnly="true">
      <xsd:simpleType>
        <xsd:restriction base="dms:Text"/>
      </xsd:simpleType>
    </xsd:element>
    <xsd:element name="MediaLengthInSeconds" ma:index="28" nillable="true" ma:displayName="Length (seconds)" ma:internalName="MediaLengthInSeconds" ma:readOnly="true">
      <xsd:simpleType>
        <xsd:restriction base="dms:Unknown"/>
      </xsd:simpleType>
    </xsd:element>
    <xsd:element name="MediaServiceOCR" ma:index="2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ma:contentTypeID="0x01010079A66D0B9F87AD4D8BD14FF71611EEAD" ma:contentTypeVersion="2" ma:contentTypeDescription="Create a new document." ma:contentTypeScope="" ma:versionID="1e5cfbe35f369d223cb5e331eeb6e2ea">
  <xsd:schema xmlns:xsd="http://www.w3.org/2001/XMLSchema" xmlns:xs="http://www.w3.org/2001/XMLSchema" xmlns:p="http://schemas.microsoft.com/office/2006/metadata/properties" xmlns:ns2="c5b5009f-843b-44ad-8459-261282077631" targetNamespace="http://schemas.microsoft.com/office/2006/metadata/properties" ma:root="true" ma:fieldsID="7e9230520f5c7fb1ed6ee21cb1a55a6e" ns2:_="">
    <xsd:import namespace="c5b5009f-843b-44ad-8459-261282077631"/>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5009f-843b-44ad-8459-26128207763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hidden="true" ma:list="{436c232f-8cfa-448c-83a9-b4ae32535f8c}" ma:internalName="TaxCatchAll" ma:showField="CatchAllData" ma:web="ce6ef299-d0a3-40b4-890f-8260ea29de28">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436c232f-8cfa-448c-83a9-b4ae32535f8c}" ma:internalName="TaxCatchAllLabel" ma:readOnly="true" ma:showField="CatchAllDataLabel" ma:web="ce6ef299-d0a3-40b4-890f-8260ea29de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28CDE-8E41-4977-B416-E26B528C807D}"/>
</file>

<file path=customXml/itemProps2.xml><?xml version="1.0" encoding="utf-8"?>
<ds:datastoreItem xmlns:ds="http://schemas.openxmlformats.org/officeDocument/2006/customXml" ds:itemID="{35A63B93-60E8-4A83-B3D6-418D381FE0C5}">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c5b5009f-843b-44ad-8459-261282077631"/>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B3D119E1-2F95-4B43-A500-78CB11BCF25E}"/>
</file>

<file path=customXml/itemProps4.xml><?xml version="1.0" encoding="utf-8"?>
<ds:datastoreItem xmlns:ds="http://schemas.openxmlformats.org/officeDocument/2006/customXml" ds:itemID="{2D2536F3-AB08-403E-9FE5-8E73CE67FE81}">
  <ds:schemaRefs>
    <ds:schemaRef ds:uri="http://schemas.microsoft.com/sharepoint/events"/>
  </ds:schemaRefs>
</ds:datastoreItem>
</file>

<file path=customXml/itemProps5.xml><?xml version="1.0" encoding="utf-8"?>
<ds:datastoreItem xmlns:ds="http://schemas.openxmlformats.org/officeDocument/2006/customXml" ds:itemID="{380020E6-D762-49F3-BA3F-8D3FEF8D0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5009f-843b-44ad-8459-261282077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3B7A1B3-C6B7-4FF1-8A4F-9B42DE76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13</Pages>
  <Words>2632</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Talend Standards and Best Practices</vt:lpstr>
    </vt:vector>
  </TitlesOfParts>
  <Company>UnitedHealth Group</Company>
  <LinksUpToDate>false</LinksUpToDate>
  <CharactersWithSpaces>17602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Standards and Best Practices</dc:title>
  <dc:creator>Saini, Parag</dc:creator>
  <cp:lastModifiedBy>Ankur Parashar</cp:lastModifiedBy>
  <cp:revision>6</cp:revision>
  <dcterms:created xsi:type="dcterms:W3CDTF">2017-04-06T11:17:00Z</dcterms:created>
  <dcterms:modified xsi:type="dcterms:W3CDTF">2019-09-17T05:39:00Z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0x010100A1C37BB9C3B40A45AB9DABB1B42640FC</vt:lpwstr>
  </property>
  <property fmtid="{D5CDD505-2E9C-101B-9397-08002B2CF9AE}" pid="3" name="CWRMItemRecordClassification">
    <vt:lpwstr>1</vt:lpwstr>
  </property>
  <property fmtid="{D5CDD505-2E9C-101B-9397-08002B2CF9AE}" pid="4" name="xd_ProgID">
    <vt:lpwstr/>
  </property>
  <property fmtid="{D5CDD505-2E9C-101B-9397-08002B2CF9AE}" pid="5" name="TemplateUrl">
    <vt:lpwstr/>
  </property>
  <property fmtid="{D5CDD505-2E9C-101B-9397-08002B2CF9AE}" pid="8" name="CWRMItemRecordClassificationTaxHTField0">
    <vt:lpwstr>|b49f6905-4eb3-44d3-9a49-8bbf46918ee9</vt:lpwstr>
  </property>
  <property fmtid="{D5CDD505-2E9C-101B-9397-08002B2CF9AE}" pid="9" name="Order">
    <vt:r8>42700</vt:r8>
  </property>
</Properties>
</file>