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autoSpaceDE w:val="false"/>
        <w:autoSpaceDN w:val="false"/>
        <w:adjustRightInd w:val="false"/>
        <w:rPr>
          <w:rFonts w:ascii="Arial" w:cs="Arial" w:hAnsi="Arial"/>
          <w:i/>
          <w:iCs/>
          <w:color w:val="000000"/>
          <w:sz w:val="16"/>
          <w:szCs w:val="16"/>
        </w:rPr>
      </w:pPr>
      <w:r>
        <w:rPr>
          <w:rFonts w:ascii="Copperplate Gothic Light" w:cs="Arial" w:hAnsi="Copperplate Gothic Light"/>
          <w:b/>
          <w:color w:val="000000"/>
          <w:sz w:val="32"/>
          <w:szCs w:val="32"/>
        </w:rPr>
        <w:t>UMESH LALUPRASAD MISHRA</w:t>
      </w:r>
    </w:p>
    <w:p>
      <w:pPr>
        <w:pStyle w:val="style0"/>
        <w:widowControl w:val="false"/>
        <w:autoSpaceDE w:val="false"/>
        <w:autoSpaceDN w:val="false"/>
        <w:adjustRightInd w:val="false"/>
        <w:jc w:val="right"/>
        <w:rPr>
          <w:rFonts w:ascii="Arial" w:cs="Arial" w:hAnsi="Arial"/>
          <w:i/>
          <w:iCs/>
          <w:color w:val="000000"/>
          <w:sz w:val="16"/>
          <w:szCs w:val="16"/>
        </w:rPr>
      </w:pPr>
      <w:r>
        <w:rPr/>
        <w:drawing>
          <wp:inline distL="0" distT="0" distB="0" distR="0">
            <wp:extent cx="1389057" cy="141813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5400000">
                      <a:off x="0" y="0"/>
                      <a:ext cx="1389057" cy="1418139"/>
                    </a:xfrm>
                    <a:prstGeom prst="rect"/>
                  </pic:spPr>
                </pic:pic>
              </a:graphicData>
            </a:graphic>
          </wp:inline>
        </w:drawing>
      </w:r>
    </w:p>
    <w:p>
      <w:pPr>
        <w:pStyle w:val="style0"/>
        <w:widowControl w:val="false"/>
        <w:autoSpaceDE w:val="false"/>
        <w:autoSpaceDN w:val="false"/>
        <w:adjustRightInd w:val="false"/>
        <w:rPr>
          <w:rFonts w:ascii="Arial" w:cs="Arial" w:hAnsi="Arial"/>
          <w:b/>
          <w:iCs/>
          <w:color w:val="000000"/>
        </w:rPr>
      </w:pPr>
      <w:r>
        <w:rPr>
          <w:rFonts w:ascii="Arial" w:cs="Arial" w:hAnsi="Arial"/>
          <w:b/>
          <w:iCs/>
          <w:color w:val="000000"/>
          <w:u w:val="single"/>
        </w:rPr>
        <w:t>Permanent &amp; Correspondence Address  :</w:t>
      </w:r>
      <w:r>
        <w:rPr>
          <w:rFonts w:ascii="Arial" w:cs="Arial" w:hAnsi="Arial"/>
          <w:b/>
          <w:iCs/>
          <w:color w:val="000000"/>
        </w:rPr>
        <w:t xml:space="preserve">  </w:t>
      </w:r>
      <w:r>
        <w:rPr>
          <w:rFonts w:ascii="Arial" w:cs="Arial" w:hAnsi="Arial"/>
          <w:b/>
          <w:iCs/>
          <w:color w:val="000000"/>
        </w:rPr>
        <w:tab/>
      </w:r>
      <w:r>
        <w:rPr>
          <w:rFonts w:ascii="Arial" w:cs="Arial" w:hAnsi="Arial"/>
          <w:b/>
          <w:iCs/>
          <w:color w:val="000000"/>
        </w:rPr>
        <w:t xml:space="preserve">  </w:t>
      </w:r>
      <w:r>
        <w:rPr>
          <w:rFonts w:ascii="Arial" w:cs="Arial" w:hAnsi="Arial"/>
          <w:b/>
          <w:iCs/>
          <w:color w:val="000000"/>
        </w:rPr>
        <w:tab/>
      </w:r>
      <w:r>
        <w:rPr>
          <w:rFonts w:ascii="Arial" w:cs="Arial" w:hAnsi="Arial"/>
          <w:b/>
          <w:iCs/>
          <w:color w:val="000000"/>
        </w:rPr>
        <w:t xml:space="preserve">                                  </w:t>
      </w:r>
      <w:r>
        <w:rPr>
          <w:rFonts w:ascii="Arial" w:cs="Arial" w:hAnsi="Arial"/>
          <w:b/>
          <w:iCs/>
          <w:color w:val="000000"/>
        </w:rPr>
        <w:tab/>
      </w:r>
      <w:r>
        <w:rPr>
          <w:rFonts w:ascii="Arial" w:cs="Arial" w:hAnsi="Arial"/>
          <w:b/>
          <w:iCs/>
          <w:color w:val="000000"/>
        </w:rPr>
        <w:tab/>
      </w:r>
      <w:r>
        <w:rPr>
          <w:rFonts w:ascii="Arial" w:cs="Arial" w:hAnsi="Arial"/>
          <w:b/>
          <w:iCs/>
          <w:color w:val="000000"/>
        </w:rPr>
        <w:tab/>
      </w:r>
      <w:r>
        <w:rPr>
          <w:rFonts w:ascii="Arial" w:cs="Arial" w:hAnsi="Arial"/>
          <w:b/>
          <w:iCs/>
          <w:color w:val="000000"/>
        </w:rPr>
        <w:t xml:space="preserve">         </w:t>
      </w:r>
    </w:p>
    <w:p>
      <w:pPr>
        <w:pStyle w:val="style0"/>
        <w:widowControl w:val="false"/>
        <w:autoSpaceDE w:val="false"/>
        <w:autoSpaceDN w:val="false"/>
        <w:adjustRightInd w:val="false"/>
        <w:rPr>
          <w:rFonts w:ascii="Arial" w:cs="Arial" w:hAnsi="Arial"/>
          <w:b/>
          <w:color w:val="000000"/>
        </w:rPr>
      </w:pPr>
      <w:r>
        <w:rPr>
          <w:rFonts w:ascii="Arial" w:cs="Arial" w:hAnsi="Arial"/>
          <w:color w:val="000000"/>
        </w:rPr>
        <w:t>C/O Shri Lalluprasad S. Mishra</w:t>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r>
        <w:rPr>
          <w:rFonts w:ascii="Arial" w:cs="Arial" w:hAnsi="Arial"/>
          <w:color w:val="000000"/>
        </w:rPr>
        <w:tab/>
      </w:r>
    </w:p>
    <w:p>
      <w:pPr>
        <w:pStyle w:val="style0"/>
        <w:widowControl w:val="false"/>
        <w:autoSpaceDE w:val="false"/>
        <w:autoSpaceDN w:val="false"/>
        <w:adjustRightInd w:val="false"/>
        <w:rPr>
          <w:rFonts w:ascii="Arial" w:cs="Arial" w:hAnsi="Arial"/>
          <w:color w:val="000000"/>
        </w:rPr>
      </w:pPr>
      <w:r>
        <w:rPr>
          <w:rFonts w:ascii="Arial" w:cs="Arial" w:hAnsi="Arial"/>
          <w:color w:val="000000"/>
        </w:rPr>
        <w:t>At-Po-Kamtha,</w:t>
      </w:r>
    </w:p>
    <w:p>
      <w:pPr>
        <w:pStyle w:val="style0"/>
        <w:widowControl w:val="false"/>
        <w:autoSpaceDE w:val="false"/>
        <w:autoSpaceDN w:val="false"/>
        <w:adjustRightInd w:val="false"/>
        <w:rPr>
          <w:rFonts w:ascii="Arial" w:cs="Arial" w:hAnsi="Arial"/>
          <w:color w:val="000000"/>
        </w:rPr>
      </w:pPr>
      <w:r>
        <w:rPr>
          <w:rFonts w:ascii="Arial" w:cs="Arial" w:hAnsi="Arial"/>
          <w:color w:val="000000"/>
        </w:rPr>
        <w:t>Tah</w:t>
      </w:r>
      <w:r>
        <w:rPr>
          <w:rFonts w:ascii="Arial" w:cs="Arial" w:hAnsi="Arial"/>
          <w:color w:val="000000"/>
        </w:rPr>
        <w:t xml:space="preserve"> /</w:t>
      </w:r>
      <w:r>
        <w:rPr>
          <w:rFonts w:ascii="Arial" w:cs="Arial" w:hAnsi="Arial"/>
          <w:color w:val="000000"/>
        </w:rPr>
        <w:t>.Distt.</w:t>
      </w:r>
      <w:r>
        <w:rPr>
          <w:rFonts w:ascii="Arial" w:cs="Arial" w:hAnsi="Arial"/>
          <w:color w:val="000000"/>
        </w:rPr>
        <w:t>-</w:t>
      </w:r>
      <w:r>
        <w:rPr>
          <w:rFonts w:ascii="Arial" w:cs="Arial" w:hAnsi="Arial"/>
          <w:color w:val="000000"/>
        </w:rPr>
        <w:t xml:space="preserve"> Gondia (M.S.) - 4416</w:t>
      </w:r>
      <w:r>
        <w:rPr>
          <w:rFonts w:ascii="Arial" w:cs="Arial" w:hAnsi="Arial"/>
          <w:color w:val="000000"/>
        </w:rPr>
        <w:t>01</w:t>
      </w:r>
      <w:r>
        <w:rPr>
          <w:rFonts w:ascii="Arial" w:cs="Arial" w:hAnsi="Arial"/>
          <w:color w:val="000000"/>
        </w:rPr>
        <w:tab/>
      </w:r>
      <w:r>
        <w:rPr>
          <w:rFonts w:ascii="Arial" w:cs="Arial" w:hAnsi="Arial"/>
          <w:color w:val="000000"/>
          <w:sz w:val="20"/>
          <w:szCs w:val="18"/>
        </w:rPr>
        <w:tab/>
      </w:r>
    </w:p>
    <w:p>
      <w:pPr>
        <w:pStyle w:val="style0"/>
        <w:widowControl w:val="false"/>
        <w:autoSpaceDE w:val="false"/>
        <w:autoSpaceDN w:val="false"/>
        <w:adjustRightInd w:val="false"/>
        <w:rPr>
          <w:rFonts w:ascii="Arial" w:cs="Arial" w:hAnsi="Arial"/>
          <w:b/>
          <w:color w:val="000000"/>
          <w:sz w:val="20"/>
          <w:szCs w:val="18"/>
        </w:rPr>
      </w:pPr>
      <w:r>
        <w:rPr>
          <w:rFonts w:ascii="Arial" w:cs="Arial" w:hAnsi="Arial"/>
          <w:color w:val="000000"/>
        </w:rPr>
        <w:t>Mobile No</w:t>
      </w:r>
      <w:r>
        <w:rPr>
          <w:rFonts w:ascii="Arial" w:cs="Arial" w:hAnsi="Arial"/>
          <w:color w:val="ff0000"/>
        </w:rPr>
        <w:t xml:space="preserve">: </w:t>
      </w:r>
      <w:r>
        <w:rPr>
          <w:rFonts w:ascii="Arial" w:cs="Arial" w:hAnsi="Arial"/>
          <w:b/>
          <w:color w:val="ff0000"/>
        </w:rPr>
        <w:t>08888117577</w:t>
      </w:r>
      <w:r>
        <w:rPr>
          <w:rFonts w:ascii="Arial" w:cs="Arial" w:hAnsi="Arial"/>
          <w:b/>
          <w:color w:val="000000"/>
        </w:rPr>
        <w:t xml:space="preserve"> / 08855095597 </w:t>
      </w:r>
    </w:p>
    <w:p>
      <w:pPr>
        <w:pStyle w:val="style94"/>
        <w:rPr>
          <w:rFonts w:ascii="Arial" w:cs="Arial" w:hAnsi="Arial"/>
          <w:color w:val="000000"/>
          <w:sz w:val="20"/>
          <w:szCs w:val="18"/>
        </w:rPr>
      </w:pPr>
      <w:r>
        <w:rPr>
          <w:rFonts w:ascii="Arial" w:cs="Arial" w:hAnsi="Arial"/>
          <w:color w:val="000000"/>
        </w:rPr>
        <w:t xml:space="preserve">E-mail: </w:t>
      </w:r>
      <w:r>
        <w:rPr/>
        <w:fldChar w:fldCharType="begin"/>
      </w:r>
      <w:r>
        <w:instrText xml:space="preserve"> HYPERLINK "mailto:umeshmishra1981@gmail.com" \t "_blank" </w:instrText>
      </w:r>
      <w:r>
        <w:rPr/>
        <w:fldChar w:fldCharType="separate"/>
      </w:r>
      <w:r>
        <w:rPr>
          <w:rStyle w:val="style85"/>
          <w:rFonts w:ascii="Arial" w:cs="Arial" w:eastAsia="宋体" w:hAnsi="Arial"/>
          <w:b/>
          <w:i/>
          <w:iCs/>
        </w:rPr>
        <w:t>umeshmishra1981@gmail.com</w:t>
      </w:r>
      <w:r>
        <w:rPr/>
        <w:fldChar w:fldCharType="end"/>
      </w:r>
      <w:r>
        <w:rPr>
          <w:rFonts w:ascii="Arial" w:cs="Arial" w:hAnsi="Arial"/>
          <w:b/>
          <w:i/>
          <w:iCs/>
        </w:rPr>
        <w:t xml:space="preserve"> , umesh.intertek@gmail.com</w:t>
      </w:r>
    </w:p>
    <w:p>
      <w:pPr>
        <w:pStyle w:val="style0"/>
        <w:widowControl w:val="false"/>
        <w:autoSpaceDE w:val="false"/>
        <w:autoSpaceDN w:val="false"/>
        <w:adjustRightInd w:val="false"/>
        <w:jc w:val="both"/>
        <w:rPr>
          <w:rFonts w:ascii="Arial" w:cs="Arial" w:hAnsi="Arial"/>
          <w:color w:val="000000"/>
          <w:szCs w:val="18"/>
        </w:rPr>
      </w:pPr>
      <w:r>
        <w:rPr>
          <w:rFonts w:ascii="Arial" w:cs="Arial" w:hAnsi="Arial"/>
          <w:b/>
          <w:color w:val="000000"/>
          <w:szCs w:val="18"/>
        </w:rPr>
        <w:t>Date of birth</w:t>
      </w:r>
      <w:r>
        <w:rPr>
          <w:rFonts w:ascii="Arial" w:cs="Arial" w:hAnsi="Arial"/>
          <w:b/>
          <w:color w:val="000000"/>
          <w:szCs w:val="18"/>
        </w:rPr>
        <w:tab/>
      </w:r>
      <w:r>
        <w:rPr>
          <w:rFonts w:ascii="Arial" w:cs="Arial" w:hAnsi="Arial"/>
          <w:color w:val="000000"/>
          <w:szCs w:val="18"/>
        </w:rPr>
        <w:tab/>
      </w:r>
      <w:r>
        <w:rPr>
          <w:rFonts w:ascii="Arial" w:cs="Arial" w:hAnsi="Arial"/>
          <w:color w:val="000000"/>
          <w:szCs w:val="18"/>
        </w:rPr>
        <w:t>:</w:t>
      </w:r>
      <w:r>
        <w:rPr>
          <w:rFonts w:ascii="Arial" w:cs="Arial" w:hAnsi="Arial"/>
          <w:color w:val="000000"/>
          <w:szCs w:val="18"/>
        </w:rPr>
        <w:tab/>
      </w:r>
      <w:r>
        <w:rPr>
          <w:rFonts w:ascii="Arial" w:cs="Arial" w:hAnsi="Arial"/>
          <w:color w:val="000000"/>
          <w:szCs w:val="18"/>
        </w:rPr>
        <w:t xml:space="preserve">20 </w:t>
      </w:r>
      <w:r>
        <w:rPr>
          <w:rFonts w:ascii="Arial" w:cs="Arial" w:hAnsi="Arial"/>
          <w:color w:val="000000"/>
          <w:szCs w:val="32"/>
        </w:rPr>
        <w:t xml:space="preserve">- </w:t>
      </w:r>
      <w:r>
        <w:rPr>
          <w:rFonts w:ascii="Arial" w:cs="Arial" w:hAnsi="Arial"/>
          <w:color w:val="000000"/>
          <w:szCs w:val="18"/>
        </w:rPr>
        <w:t xml:space="preserve">12 </w:t>
      </w:r>
      <w:r>
        <w:rPr>
          <w:rFonts w:ascii="Arial" w:cs="Arial" w:hAnsi="Arial"/>
          <w:color w:val="000000"/>
          <w:szCs w:val="32"/>
        </w:rPr>
        <w:t>-</w:t>
      </w:r>
      <w:r>
        <w:rPr>
          <w:rFonts w:ascii="Arial" w:cs="Arial" w:hAnsi="Arial"/>
          <w:color w:val="000000"/>
          <w:szCs w:val="32"/>
        </w:rPr>
        <w:t xml:space="preserve"> </w:t>
      </w:r>
      <w:r>
        <w:rPr>
          <w:rFonts w:ascii="Arial" w:cs="Arial" w:hAnsi="Arial"/>
          <w:color w:val="000000"/>
          <w:szCs w:val="18"/>
        </w:rPr>
        <w:t>1981</w:t>
      </w:r>
    </w:p>
    <w:p>
      <w:pPr>
        <w:pStyle w:val="style0"/>
        <w:widowControl w:val="false"/>
        <w:autoSpaceDE w:val="false"/>
        <w:autoSpaceDN w:val="false"/>
        <w:adjustRightInd w:val="false"/>
        <w:jc w:val="both"/>
        <w:rPr>
          <w:rFonts w:ascii="Arial" w:cs="Arial" w:hAnsi="Arial"/>
          <w:color w:val="000000"/>
          <w:szCs w:val="18"/>
        </w:rPr>
      </w:pPr>
      <w:r>
        <w:rPr>
          <w:rFonts w:ascii="Arial" w:cs="Arial" w:hAnsi="Arial"/>
          <w:b/>
          <w:color w:val="000000"/>
          <w:szCs w:val="20"/>
        </w:rPr>
        <w:t>Education</w:t>
      </w:r>
      <w:r>
        <w:rPr>
          <w:rFonts w:ascii="Arial" w:cs="Arial" w:hAnsi="Arial"/>
          <w:color w:val="000000"/>
          <w:szCs w:val="20"/>
        </w:rPr>
        <w:tab/>
      </w:r>
      <w:r>
        <w:rPr>
          <w:rFonts w:ascii="Arial" w:cs="Arial" w:hAnsi="Arial"/>
          <w:color w:val="000000"/>
          <w:szCs w:val="20"/>
        </w:rPr>
        <w:tab/>
      </w:r>
      <w:r>
        <w:rPr>
          <w:rFonts w:ascii="Arial" w:cs="Arial" w:hAnsi="Arial"/>
          <w:color w:val="000000"/>
          <w:szCs w:val="20"/>
        </w:rPr>
        <w:t>:</w:t>
      </w:r>
      <w:r>
        <w:rPr>
          <w:rFonts w:ascii="Arial" w:cs="Arial" w:hAnsi="Arial"/>
          <w:color w:val="000000"/>
          <w:szCs w:val="20"/>
        </w:rPr>
        <w:t xml:space="preserve"> </w:t>
      </w:r>
      <w:r>
        <w:rPr>
          <w:rFonts w:ascii="Arial" w:cs="Arial" w:hAnsi="Arial"/>
          <w:color w:val="00b0f0"/>
          <w:szCs w:val="18"/>
        </w:rPr>
        <w:t>Diploma in Civil Engineering from Mumbai Board, Year March 2002</w:t>
      </w:r>
    </w:p>
    <w:p>
      <w:pPr>
        <w:pStyle w:val="style0"/>
        <w:widowControl w:val="false"/>
        <w:autoSpaceDE w:val="false"/>
        <w:autoSpaceDN w:val="false"/>
        <w:adjustRightInd w:val="false"/>
        <w:jc w:val="both"/>
        <w:rPr>
          <w:rFonts w:ascii="Arial" w:cs="Arial" w:hAnsi="Arial"/>
          <w:color w:val="000000"/>
          <w:sz w:val="18"/>
          <w:szCs w:val="18"/>
        </w:rPr>
      </w:pPr>
    </w:p>
    <w:p>
      <w:pPr>
        <w:pStyle w:val="style0"/>
        <w:widowControl w:val="false"/>
        <w:autoSpaceDE w:val="false"/>
        <w:autoSpaceDN w:val="false"/>
        <w:adjustRightInd w:val="false"/>
        <w:rPr>
          <w:rFonts w:ascii="Arial Narrow" w:cs="Arial" w:hAnsi="Arial Narrow"/>
          <w:b/>
          <w:color w:val="ff0000"/>
          <w:sz w:val="28"/>
          <w:szCs w:val="28"/>
        </w:rPr>
      </w:pPr>
      <w:r>
        <w:rPr>
          <w:rFonts w:ascii="Arial Narrow" w:cs="Arial" w:hAnsi="Arial Narrow"/>
          <w:b/>
          <w:color w:val="ff0000"/>
          <w:sz w:val="28"/>
          <w:szCs w:val="28"/>
        </w:rPr>
        <w:t>TOTAL PROFESSIONAL EXPERIENCE 1</w:t>
      </w:r>
      <w:r>
        <w:rPr>
          <w:rFonts w:ascii="Arial Narrow" w:cs="Arial" w:hAnsi="Arial Narrow"/>
          <w:b/>
          <w:color w:val="ff0000"/>
          <w:sz w:val="28"/>
          <w:szCs w:val="28"/>
        </w:rPr>
        <w:t xml:space="preserve">4 </w:t>
      </w:r>
      <w:r>
        <w:rPr>
          <w:rFonts w:ascii="Arial Narrow" w:cs="Arial" w:hAnsi="Arial Narrow"/>
          <w:b/>
          <w:color w:val="ff0000"/>
          <w:sz w:val="28"/>
          <w:szCs w:val="28"/>
        </w:rPr>
        <w:t>YEA</w:t>
      </w:r>
      <w:r>
        <w:rPr>
          <w:rFonts w:ascii="Arial Narrow" w:cs="Arial" w:hAnsi="Arial Narrow"/>
          <w:b/>
          <w:color w:val="ff0000"/>
          <w:sz w:val="28"/>
          <w:szCs w:val="28"/>
        </w:rPr>
        <w:t>RS</w:t>
      </w:r>
    </w:p>
    <w:p>
      <w:pPr>
        <w:pStyle w:val="style0"/>
        <w:widowControl w:val="false"/>
        <w:autoSpaceDE w:val="false"/>
        <w:autoSpaceDN w:val="false"/>
        <w:adjustRightInd w:val="false"/>
        <w:ind w:left="2160" w:firstLine="720"/>
        <w:rPr>
          <w:rFonts w:ascii="Arial Narrow" w:cs="Arial" w:hAnsi="Arial Narrow"/>
          <w:b/>
          <w:color w:val="ff0000"/>
          <w:sz w:val="28"/>
          <w:szCs w:val="28"/>
          <w:highlight w:val="yellow"/>
        </w:rPr>
      </w:pPr>
      <w:r>
        <w:rPr>
          <w:rFonts w:ascii="Arial Narrow" w:cs="Arial" w:hAnsi="Arial Narrow"/>
          <w:b/>
          <w:color w:val="ff0000"/>
          <w:sz w:val="28"/>
          <w:szCs w:val="28"/>
        </w:rPr>
        <w:t>December</w:t>
      </w:r>
      <w:r>
        <w:rPr>
          <w:rFonts w:ascii="Arial Narrow" w:cs="Arial" w:hAnsi="Arial Narrow"/>
          <w:b/>
          <w:color w:val="ff0000"/>
          <w:sz w:val="28"/>
          <w:szCs w:val="28"/>
        </w:rPr>
        <w:t xml:space="preserve"> 201</w:t>
      </w:r>
      <w:r>
        <w:rPr>
          <w:rFonts w:ascii="Arial Narrow" w:cs="Arial" w:hAnsi="Arial Narrow"/>
          <w:b/>
          <w:color w:val="ff0000"/>
          <w:sz w:val="28"/>
          <w:szCs w:val="28"/>
        </w:rPr>
        <w:t>9</w:t>
      </w:r>
      <w:r>
        <w:rPr>
          <w:rFonts w:ascii="Arial Narrow" w:cs="Arial" w:hAnsi="Arial Narrow"/>
          <w:b/>
          <w:color w:val="ff0000"/>
          <w:sz w:val="28"/>
          <w:szCs w:val="28"/>
        </w:rPr>
        <w:t xml:space="preserve"> to</w:t>
      </w:r>
      <w:r>
        <w:rPr>
          <w:rFonts w:ascii="Arial Narrow" w:cs="Arial" w:hAnsi="Arial Narrow"/>
          <w:b/>
          <w:color w:val="ff0000"/>
          <w:sz w:val="28"/>
          <w:szCs w:val="28"/>
        </w:rPr>
        <w:t xml:space="preserve"> </w:t>
      </w:r>
      <w:r>
        <w:rPr>
          <w:rFonts w:ascii="Arial Narrow" w:cs="Arial" w:hAnsi="Arial Narrow"/>
          <w:b/>
          <w:color w:val="ff0000"/>
          <w:sz w:val="28"/>
          <w:szCs w:val="28"/>
          <w:lang w:val="en-US"/>
        </w:rPr>
        <w:t>February 2021</w:t>
      </w:r>
    </w:p>
    <w:p>
      <w:pPr>
        <w:pStyle w:val="style0"/>
        <w:shd w:val="clear" w:color="auto" w:fill="ffffff"/>
        <w:rPr>
          <w:rFonts w:ascii="Arial" w:cs="Arial" w:eastAsia="Times New Roman" w:hAnsi="Arial"/>
          <w:color w:val="ff0000"/>
          <w:sz w:val="28"/>
          <w:szCs w:val="28"/>
          <w:lang w:val="en-US" w:eastAsia="en-US"/>
        </w:rPr>
      </w:pPr>
      <w:r>
        <w:rPr>
          <w:rFonts w:ascii="Arial" w:cs="Arial" w:hAnsi="Arial"/>
          <w:b/>
          <w:color w:val="ff0000"/>
        </w:rPr>
        <w:t xml:space="preserve">                                    </w:t>
      </w:r>
      <w:r>
        <w:rPr>
          <w:color w:val="ff0000"/>
        </w:rPr>
        <w:t xml:space="preserve"> </w:t>
      </w:r>
      <w:r>
        <w:rPr>
          <w:rFonts w:ascii="Arial" w:cs="Arial" w:eastAsia="Times New Roman" w:hAnsi="Arial"/>
          <w:color w:val="ff0000"/>
          <w:sz w:val="28"/>
          <w:szCs w:val="28"/>
          <w:lang w:val="en-US" w:eastAsia="en-US"/>
        </w:rPr>
        <w:t xml:space="preserve">M. M. K. </w:t>
      </w:r>
      <w:r>
        <w:rPr>
          <w:rFonts w:ascii="Arial" w:cs="Arial" w:eastAsia="Times New Roman" w:hAnsi="Arial"/>
          <w:color w:val="ff0000"/>
          <w:sz w:val="28"/>
          <w:szCs w:val="28"/>
          <w:lang w:val="en-US" w:eastAsia="en-US"/>
        </w:rPr>
        <w:t>Enterprises (</w:t>
      </w:r>
      <w:r>
        <w:rPr>
          <w:rFonts w:ascii="Arial" w:cs="Arial" w:eastAsia="Times New Roman" w:hAnsi="Arial"/>
          <w:color w:val="ff0000"/>
          <w:sz w:val="28"/>
          <w:szCs w:val="28"/>
          <w:lang w:val="en-US" w:eastAsia="en-US"/>
        </w:rPr>
        <w:t>A 'KUSHAL' group company)</w:t>
      </w:r>
    </w:p>
    <w:p>
      <w:pPr>
        <w:pStyle w:val="style0"/>
        <w:widowControl w:val="false"/>
        <w:autoSpaceDE w:val="false"/>
        <w:autoSpaceDN w:val="false"/>
        <w:adjustRightInd w:val="false"/>
        <w:jc w:val="both"/>
        <w:rPr>
          <w:rFonts w:ascii="Arial" w:cs="Arial" w:hAnsi="Arial"/>
          <w:color w:val="ff0000"/>
          <w:sz w:val="20"/>
          <w:szCs w:val="20"/>
        </w:rPr>
      </w:pPr>
      <w:r>
        <w:rPr>
          <w:b/>
          <w:color w:val="ff0000"/>
        </w:rPr>
        <w:t xml:space="preserve">                                                            POSITION:</w:t>
      </w:r>
      <w:r>
        <w:rPr>
          <w:rFonts w:ascii="Arial" w:cs="Arial" w:hAnsi="Arial"/>
          <w:b/>
          <w:bCs/>
          <w:color w:val="ff0000"/>
        </w:rPr>
        <w:t xml:space="preserve"> </w:t>
      </w:r>
      <w:r>
        <w:rPr>
          <w:rFonts w:ascii="Arial" w:cs="Arial" w:hAnsi="Arial"/>
          <w:b/>
          <w:bCs/>
          <w:color w:val="ff0000"/>
          <w:lang w:val="en-IN"/>
        </w:rPr>
        <w:t>Site Engineer (Civil)</w:t>
      </w:r>
      <w:r>
        <w:rPr>
          <w:rFonts w:ascii="Arial" w:cs="Arial" w:hAnsi="Arial"/>
          <w:color w:val="ff0000"/>
          <w:sz w:val="20"/>
          <w:szCs w:val="20"/>
        </w:rPr>
        <w:t xml:space="preserve">    </w:t>
      </w:r>
    </w:p>
    <w:p>
      <w:pPr>
        <w:pStyle w:val="style0"/>
        <w:widowControl w:val="false"/>
        <w:tabs>
          <w:tab w:val="left" w:leader="none" w:pos="3255"/>
        </w:tabs>
        <w:autoSpaceDE w:val="false"/>
        <w:autoSpaceDN w:val="false"/>
        <w:adjustRightInd w:val="false"/>
        <w:jc w:val="both"/>
        <w:rPr>
          <w:rFonts w:ascii="Arial" w:cs="Arial" w:hAnsi="Arial"/>
          <w:color w:val="ff0000"/>
          <w:sz w:val="20"/>
          <w:szCs w:val="20"/>
        </w:rPr>
      </w:pPr>
      <w:r>
        <w:rPr>
          <w:rFonts w:ascii="Arial" w:cs="Arial" w:hAnsi="Arial"/>
          <w:color w:val="ff0000"/>
          <w:sz w:val="24"/>
          <w:szCs w:val="24"/>
        </w:rPr>
        <w:t xml:space="preserve">                             </w:t>
      </w:r>
      <w:r>
        <w:rPr>
          <w:b/>
          <w:color w:val="ff0000"/>
          <w:sz w:val="24"/>
          <w:szCs w:val="24"/>
        </w:rPr>
        <w:t>CLIENT</w:t>
      </w:r>
      <w:r>
        <w:rPr>
          <w:b/>
          <w:color w:val="ff0000"/>
        </w:rPr>
        <w:t xml:space="preserve">: </w:t>
      </w:r>
      <w:r>
        <w:rPr>
          <w:rFonts w:ascii="TimesNewRomanPS-BoldMT" w:cs="TimesNewRomanPS-BoldMT" w:hAnsi="TimesNewRomanPS-BoldMT"/>
          <w:b/>
          <w:bCs/>
          <w:color w:val="ff0000"/>
          <w:sz w:val="28"/>
          <w:szCs w:val="28"/>
          <w:lang w:val="en-IN" w:bidi="hi-IN" w:eastAsia="en-IN"/>
        </w:rPr>
        <w:t>Aegis Logistics LTD</w:t>
      </w:r>
      <w:r>
        <w:rPr>
          <w:b/>
          <w:color w:val="ff0000"/>
          <w:lang w:val="en-IN"/>
        </w:rPr>
        <w:t xml:space="preserve"> </w:t>
      </w:r>
      <w:r>
        <w:rPr>
          <w:b/>
          <w:color w:val="ff0000"/>
          <w:sz w:val="28"/>
          <w:szCs w:val="28"/>
        </w:rPr>
        <w:t>(LPG</w:t>
      </w:r>
      <w:r>
        <w:rPr>
          <w:b/>
          <w:color w:val="ff0000"/>
          <w:sz w:val="28"/>
          <w:szCs w:val="28"/>
        </w:rPr>
        <w:t xml:space="preserve"> Storage </w:t>
      </w:r>
      <w:r>
        <w:rPr>
          <w:b/>
          <w:color w:val="ff0000"/>
          <w:sz w:val="28"/>
          <w:szCs w:val="28"/>
        </w:rPr>
        <w:t>Plant)</w:t>
      </w:r>
      <w:r>
        <w:rPr>
          <w:b/>
          <w:color w:val="ff0000"/>
          <w:sz w:val="28"/>
          <w:szCs w:val="28"/>
          <w:lang w:val="en-US"/>
        </w:rPr>
        <w:t xml:space="preserve"> Kandla Gujarat </w:t>
      </w:r>
    </w:p>
    <w:p>
      <w:pPr>
        <w:pStyle w:val="style0"/>
        <w:widowControl w:val="false"/>
        <w:autoSpaceDE w:val="false"/>
        <w:autoSpaceDN w:val="false"/>
        <w:adjustRightInd w:val="false"/>
        <w:spacing w:after="0" w:lineRule="auto" w:line="240"/>
        <w:jc w:val="both"/>
        <w:rPr>
          <w:rFonts w:ascii="Arial" w:cs="Arial" w:hAnsi="Arial"/>
          <w:color w:val="ff0000"/>
        </w:rPr>
      </w:pPr>
      <w:r>
        <w:rPr>
          <w:rFonts w:ascii="Arial" w:cs="Arial" w:hAnsi="Arial"/>
          <w:b/>
          <w:bCs/>
          <w:color w:val="ff0000"/>
          <w:u w:val="single"/>
        </w:rPr>
        <w:t>Responsibility at present jobs</w:t>
      </w:r>
      <w:r>
        <w:rPr>
          <w:rFonts w:ascii="Arial" w:cs="Arial" w:hAnsi="Arial"/>
          <w:b/>
          <w:color w:val="ff0000"/>
          <w:u w:val="single"/>
        </w:rPr>
        <w:t>:</w:t>
      </w:r>
    </w:p>
    <w:p>
      <w:pPr>
        <w:pStyle w:val="style0"/>
        <w:widowControl w:val="false"/>
        <w:autoSpaceDE w:val="false"/>
        <w:autoSpaceDN w:val="false"/>
        <w:adjustRightInd w:val="false"/>
        <w:jc w:val="both"/>
        <w:rPr>
          <w:rFonts w:ascii="Arial" w:cs="Arial" w:hAnsi="Arial"/>
          <w:b/>
          <w:color w:val="ff0000"/>
        </w:rPr>
      </w:pPr>
      <w:r>
        <w:rPr>
          <w:rFonts w:ascii="Arial" w:cs="Arial" w:hAnsi="Arial"/>
          <w:color w:val="000000"/>
        </w:rPr>
        <w:t xml:space="preserve">Job Planning, Monitoring, Expediting, and report preparation. Drawing related along with Day-to-day technical problems solving. Preparation and certification   of various reports, Verification and certification of various Construction drawings submitted by Contractors. Co-ordination with other section Like Designing, Engineering, Civil, Piping, Electrical substation control </w:t>
      </w:r>
      <w:r>
        <w:rPr>
          <w:rFonts w:ascii="Arial" w:cs="Arial" w:hAnsi="Arial"/>
          <w:color w:val="000000"/>
        </w:rPr>
        <w:t>room, Electrical</w:t>
      </w:r>
      <w:r>
        <w:rPr>
          <w:rFonts w:ascii="Arial" w:cs="Arial" w:hAnsi="Arial"/>
          <w:color w:val="000000"/>
        </w:rPr>
        <w:t>,</w:t>
      </w:r>
      <w:r>
        <w:rPr>
          <w:rFonts w:ascii="Arial" w:cs="Arial" w:hAnsi="Arial"/>
          <w:color w:val="000000"/>
        </w:rPr>
        <w:t xml:space="preserve"> </w:t>
      </w:r>
      <w:r>
        <w:rPr>
          <w:rFonts w:ascii="Arial" w:cs="Arial" w:hAnsi="Arial"/>
          <w:color w:val="000000"/>
        </w:rPr>
        <w:t>tank foundation with filling and compact bases (Tank foundation</w:t>
      </w:r>
      <w:r>
        <w:rPr>
          <w:rFonts w:ascii="Arial" w:cs="Arial" w:hAnsi="Arial"/>
          <w:color w:val="000000"/>
        </w:rPr>
        <w:t xml:space="preserve"> 52</w:t>
      </w:r>
      <w:r>
        <w:rPr>
          <w:rFonts w:ascii="Arial" w:cs="Arial" w:hAnsi="Arial"/>
          <w:color w:val="000000"/>
        </w:rPr>
        <w:t xml:space="preserve"> mit.@ RCC</w:t>
      </w:r>
      <w:r>
        <w:rPr>
          <w:rFonts w:ascii="Arial" w:cs="Arial" w:hAnsi="Arial"/>
          <w:color w:val="000000"/>
        </w:rPr>
        <w:t xml:space="preserve"> columns) and elections Instrumentation. To guide and lead the subordinates. </w:t>
      </w:r>
      <w:r>
        <w:rPr>
          <w:rFonts w:ascii="Arial" w:cs="Arial" w:hAnsi="Arial"/>
        </w:rPr>
        <w:t>Supervising and monitoring the work force and guide for execution of Civil works.</w:t>
      </w:r>
      <w:r>
        <w:rPr>
          <w:rFonts w:ascii="Arial" w:cs="Arial" w:hAnsi="Arial"/>
          <w:color w:val="000000"/>
        </w:rPr>
        <w:t xml:space="preserve"> Incoming material Inspection, </w:t>
      </w:r>
      <w:r>
        <w:rPr>
          <w:rFonts w:ascii="Arial" w:cs="Arial" w:hAnsi="Arial"/>
        </w:rPr>
        <w:t>ensuring proper protection of Structures</w:t>
      </w:r>
      <w:r>
        <w:rPr>
          <w:rFonts w:ascii="Arial" w:cs="Arial" w:hAnsi="Arial"/>
          <w:color w:val="000000"/>
        </w:rPr>
        <w:t>. Painting and other finishing jobs, Bill certification, drawing study, checking, preparation of work as per drawing, Physical verification and measurement certificatio</w:t>
      </w:r>
      <w:r>
        <w:rPr>
          <w:rFonts w:ascii="Arial" w:cs="Arial" w:hAnsi="Arial"/>
          <w:color w:val="000000"/>
        </w:rPr>
        <w:t>n.</w:t>
      </w:r>
    </w:p>
    <w:bookmarkStart w:id="0" w:name="_Hlk44235643"/>
    <w:p>
      <w:pPr>
        <w:pStyle w:val="style0"/>
        <w:widowControl w:val="false"/>
        <w:autoSpaceDE w:val="false"/>
        <w:autoSpaceDN w:val="false"/>
        <w:adjustRightInd w:val="false"/>
        <w:jc w:val="both"/>
        <w:rPr>
          <w:rFonts w:ascii="Arial" w:cs="Arial" w:hAnsi="Arial"/>
          <w:b/>
          <w:color w:val="ff0000"/>
          <w:sz w:val="32"/>
          <w:szCs w:val="32"/>
        </w:rPr>
      </w:pPr>
      <w:r>
        <w:rPr>
          <w:rFonts w:ascii="Arial" w:cs="Arial" w:hAnsi="Arial"/>
          <w:color w:val="ff0000"/>
        </w:rPr>
        <w:tab/>
      </w:r>
      <w:r>
        <w:rPr>
          <w:rFonts w:ascii="Arial" w:cs="Arial" w:hAnsi="Arial"/>
          <w:b/>
          <w:color w:val="ff0000"/>
        </w:rPr>
        <w:t xml:space="preserve">                         </w:t>
      </w:r>
      <w:r>
        <w:rPr>
          <w:color w:val="ff0000"/>
        </w:rPr>
        <w:t xml:space="preserve"> </w:t>
      </w:r>
      <w:r>
        <w:rPr>
          <w:rFonts w:ascii="Arial" w:cs="Arial" w:hAnsi="Arial"/>
          <w:b/>
          <w:color w:val="ff0000"/>
          <w:sz w:val="32"/>
          <w:szCs w:val="32"/>
        </w:rPr>
        <w:t>INTERTEK INDIA PVT. LTD (TPI)</w:t>
      </w:r>
    </w:p>
    <w:p>
      <w:pPr>
        <w:pStyle w:val="style0"/>
        <w:widowControl w:val="false"/>
        <w:autoSpaceDE w:val="false"/>
        <w:autoSpaceDN w:val="false"/>
        <w:adjustRightInd w:val="false"/>
        <w:jc w:val="both"/>
        <w:rPr>
          <w:rFonts w:ascii="Arial" w:cs="Arial" w:hAnsi="Arial"/>
          <w:color w:val="ff0000"/>
          <w:sz w:val="20"/>
          <w:szCs w:val="20"/>
        </w:rPr>
      </w:pPr>
      <w:r>
        <w:rPr>
          <w:b/>
          <w:color w:val="ff0000"/>
        </w:rPr>
        <w:t xml:space="preserve">                                               </w:t>
      </w:r>
      <w:r>
        <w:rPr>
          <w:b/>
          <w:color w:val="ff0000"/>
        </w:rPr>
        <w:t xml:space="preserve">           </w:t>
      </w:r>
      <w:r>
        <w:rPr>
          <w:b/>
          <w:color w:val="ff0000"/>
        </w:rPr>
        <w:t xml:space="preserve">  POSITION:</w:t>
      </w:r>
      <w:r>
        <w:rPr>
          <w:rFonts w:ascii="Arial" w:cs="Arial" w:hAnsi="Arial"/>
          <w:b/>
          <w:bCs/>
          <w:color w:val="ff0000"/>
        </w:rPr>
        <w:t xml:space="preserve"> </w:t>
      </w:r>
      <w:r>
        <w:rPr>
          <w:rFonts w:ascii="Arial" w:cs="Arial" w:hAnsi="Arial"/>
          <w:b/>
          <w:bCs/>
          <w:color w:val="ff0000"/>
          <w:lang w:val="en-IN"/>
        </w:rPr>
        <w:t>Site Engineer (Civil)</w:t>
      </w:r>
      <w:r>
        <w:rPr>
          <w:rFonts w:ascii="Arial" w:cs="Arial" w:hAnsi="Arial"/>
          <w:color w:val="ff0000"/>
          <w:sz w:val="20"/>
          <w:szCs w:val="20"/>
        </w:rPr>
        <w:t xml:space="preserve">    </w:t>
      </w:r>
    </w:p>
    <w:p>
      <w:pPr>
        <w:pStyle w:val="style0"/>
        <w:widowControl w:val="false"/>
        <w:tabs>
          <w:tab w:val="left" w:leader="none" w:pos="3255"/>
        </w:tabs>
        <w:autoSpaceDE w:val="false"/>
        <w:autoSpaceDN w:val="false"/>
        <w:adjustRightInd w:val="false"/>
        <w:jc w:val="both"/>
        <w:rPr>
          <w:b/>
          <w:bCs/>
          <w:color w:val="ff0000"/>
          <w:sz w:val="28"/>
          <w:szCs w:val="28"/>
        </w:rPr>
      </w:pPr>
      <w:r>
        <w:rPr>
          <w:rFonts w:ascii="Arial" w:cs="Arial" w:hAnsi="Arial"/>
          <w:color w:val="ff0000"/>
          <w:sz w:val="20"/>
          <w:szCs w:val="20"/>
        </w:rPr>
        <w:t xml:space="preserve">               </w:t>
      </w:r>
      <w:r>
        <w:rPr>
          <w:b/>
          <w:color w:val="ff0000"/>
          <w:sz w:val="24"/>
          <w:szCs w:val="24"/>
        </w:rPr>
        <w:t>CLIENT:</w:t>
      </w:r>
      <w:r>
        <w:rPr>
          <w:b/>
          <w:color w:val="ff0000"/>
        </w:rPr>
        <w:t xml:space="preserve"> </w:t>
      </w:r>
      <w:r>
        <w:rPr>
          <w:rFonts w:ascii="TimesNewRomanPS-BoldMT" w:cs="TimesNewRomanPS-BoldMT" w:hAnsi="TimesNewRomanPS-BoldMT"/>
          <w:b/>
          <w:bCs/>
          <w:color w:val="ff0000"/>
          <w:sz w:val="28"/>
          <w:szCs w:val="28"/>
          <w:lang w:val="en-IN" w:bidi="hi-IN" w:eastAsia="en-IN"/>
        </w:rPr>
        <w:t>Hindustan Petroleum Corporation Limited</w:t>
      </w:r>
      <w:r>
        <w:rPr>
          <w:b/>
          <w:color w:val="ff0000"/>
          <w:lang w:val="en-IN"/>
        </w:rPr>
        <w:t xml:space="preserve"> </w:t>
      </w:r>
      <w:r>
        <w:rPr>
          <w:b/>
          <w:color w:val="ff0000"/>
        </w:rPr>
        <w:t>(LPG Plant)</w:t>
      </w:r>
      <w:bookmarkEnd w:id="0"/>
    </w:p>
    <w:p>
      <w:pPr>
        <w:pStyle w:val="style0"/>
        <w:widowControl w:val="false"/>
        <w:tabs>
          <w:tab w:val="left" w:leader="none" w:pos="3255"/>
        </w:tabs>
        <w:autoSpaceDE w:val="false"/>
        <w:autoSpaceDN w:val="false"/>
        <w:adjustRightInd w:val="false"/>
        <w:jc w:val="both"/>
        <w:rPr>
          <w:rFonts w:ascii="Arial" w:cs="Arial" w:hAnsi="Arial"/>
          <w:b/>
          <w:bCs/>
          <w:color w:val="ff0000"/>
          <w:sz w:val="28"/>
          <w:szCs w:val="28"/>
          <w:lang w:val="en-US"/>
        </w:rPr>
      </w:pPr>
      <w:r>
        <w:rPr>
          <w:b/>
          <w:bCs/>
          <w:color w:val="ff0000"/>
          <w:sz w:val="28"/>
          <w:szCs w:val="28"/>
        </w:rPr>
        <w:t>PROJECT: HPCL LPG Bottling plant, Jamshedpur, Jharkhand India</w:t>
      </w:r>
    </w:p>
    <w:p>
      <w:pPr>
        <w:pStyle w:val="style0"/>
        <w:widowControl w:val="false"/>
        <w:tabs>
          <w:tab w:val="left" w:leader="none" w:pos="3255"/>
        </w:tabs>
        <w:autoSpaceDE w:val="false"/>
        <w:autoSpaceDN w:val="false"/>
        <w:adjustRightInd w:val="false"/>
        <w:jc w:val="both"/>
        <w:rPr>
          <w:rFonts w:ascii="Calibri" w:cs="Calibri" w:hAnsi="Calibri"/>
          <w:color w:val="000000"/>
          <w:sz w:val="24"/>
          <w:szCs w:val="24"/>
          <w:lang w:val="en-IN" w:bidi="hi-IN" w:eastAsia="en-IN"/>
        </w:rPr>
      </w:pPr>
      <w:r>
        <w:rPr>
          <w:rFonts w:ascii="Arial" w:cs="Arial" w:hAnsi="Arial"/>
          <w:b/>
          <w:bCs/>
          <w:color w:val="ff0000"/>
          <w:sz w:val="28"/>
          <w:szCs w:val="28"/>
          <w:lang w:val="en-US"/>
        </w:rPr>
        <w:t xml:space="preserve">  Responsibility at present jobs: </w:t>
      </w:r>
    </w:p>
    <w:p>
      <w:pPr>
        <w:pStyle w:val="style0"/>
        <w:widowControl w:val="false"/>
        <w:tabs>
          <w:tab w:val="left" w:leader="none" w:pos="3255"/>
        </w:tabs>
        <w:autoSpaceDE w:val="false"/>
        <w:autoSpaceDN w:val="false"/>
        <w:adjustRightInd w:val="false"/>
        <w:jc w:val="both"/>
        <w:rPr>
          <w:rFonts w:ascii="Calibri" w:cs="Calibri" w:hAnsi="Calibri"/>
          <w:sz w:val="28"/>
          <w:szCs w:val="28"/>
          <w:lang w:val="en-IN" w:bidi="hi-IN" w:eastAsia="en-IN"/>
        </w:rPr>
      </w:pPr>
      <w:r>
        <w:rPr>
          <w:rFonts w:ascii="Calibri" w:cs="Calibri" w:hAnsi="Calibri"/>
          <w:color w:val="000000"/>
          <w:sz w:val="24"/>
          <w:szCs w:val="24"/>
          <w:lang w:val="en-IN" w:bidi="hi-IN" w:eastAsia="en-IN"/>
        </w:rPr>
        <w:t>Site Supervision, Quality</w:t>
      </w:r>
      <w:r>
        <w:rPr>
          <w:rFonts w:ascii="Calibri" w:cs="Calibri" w:hAnsi="Calibri"/>
          <w:color w:val="000000"/>
          <w:sz w:val="28"/>
          <w:szCs w:val="28"/>
          <w:lang w:val="en-IN" w:bidi="hi-IN" w:eastAsia="en-IN"/>
        </w:rPr>
        <w:t xml:space="preserve"> </w:t>
      </w:r>
      <w:r>
        <w:rPr>
          <w:rFonts w:ascii="Calibri" w:cs="Calibri" w:hAnsi="Calibri"/>
          <w:sz w:val="24"/>
          <w:szCs w:val="24"/>
          <w:lang w:val="en-IN" w:bidi="hi-IN" w:eastAsia="en-IN"/>
        </w:rPr>
        <w:t>Control at Site, Safety Control at Site</w:t>
      </w:r>
      <w:r>
        <w:rPr>
          <w:rFonts w:ascii="Calibri" w:cs="Calibri" w:hAnsi="Calibri"/>
          <w:sz w:val="28"/>
          <w:szCs w:val="28"/>
          <w:lang w:val="en-IN" w:bidi="hi-IN" w:eastAsia="en-IN"/>
        </w:rPr>
        <w:t>,</w:t>
      </w:r>
      <w:r>
        <w:rPr>
          <w:rFonts w:ascii="Arial" w:cs="Arial" w:hAnsi="Arial"/>
          <w:lang w:val="en-IN"/>
        </w:rPr>
        <w:t xml:space="preserve"> </w:t>
      </w:r>
      <w:r>
        <w:rPr>
          <w:rFonts w:ascii="Arial" w:cs="Arial" w:hAnsi="Arial"/>
        </w:rPr>
        <w:t xml:space="preserve">Checking out of Documents &amp; Certify it (i.e. IMIR for all     materials inside Installation),Checking out &amp; Certify Documents of  </w:t>
      </w:r>
      <w:r>
        <w:rPr>
          <w:rFonts w:ascii="Arial" w:cs="Arial" w:hAnsi="Arial"/>
        </w:rPr>
        <w:t xml:space="preserve">Procedure For Survey, Site Grading, Earthwork in Excavation, PCC and RCC, Brick Masonry, Plastering, and Compound </w:t>
      </w:r>
      <w:r>
        <w:rPr>
          <w:rFonts w:ascii="Arial" w:cs="Arial" w:hAnsi="Arial"/>
          <w:lang w:val="en-US"/>
        </w:rPr>
        <w:t>Pref</w:t>
      </w:r>
      <w:r>
        <w:rPr>
          <w:rFonts w:ascii="Arial" w:cs="Arial" w:hAnsi="Arial"/>
          <w:highlight w:val="yellow"/>
          <w:lang w:val="en-US"/>
        </w:rPr>
        <w:t xml:space="preserve">abricated Structures,(LPG Storage shed, Parking shed,Gantry shed, and LPG Filling shed) </w:t>
      </w:r>
      <w:r>
        <w:rPr>
          <w:rFonts w:ascii="Arial" w:cs="Arial" w:hAnsi="Arial"/>
        </w:rPr>
        <w:t xml:space="preserve">Coordinating with client for Inspection, </w:t>
      </w:r>
      <w:r>
        <w:rPr>
          <w:rFonts w:ascii="Calibri" w:cs="Calibri" w:hAnsi="Calibri"/>
          <w:sz w:val="28"/>
          <w:szCs w:val="28"/>
          <w:lang w:val="en-IN" w:bidi="hi-IN" w:eastAsia="en-IN"/>
        </w:rPr>
        <w:t xml:space="preserve">Tests, Quality Assurance Plan, Project Implementation Procedure, Cost Control, Progress Measurement &amp; Report, Handing over &amp; Closure of Site, Documentation, Assistance in Arbitration, Audits. Planning, Organizing &amp; controlling the project for timely execution of Project Take corrective action in case of any deviation to correct the project path, Develop &amp; Update Project Bar Chart for each location, Timely decisions for smooth progress of the work. Regular Quality &amp; Safety Audits, once in every quarter, at each location during Project Execution, Receiving and reviewing invoices and administering/certifying </w:t>
      </w:r>
      <w:r>
        <w:rPr>
          <w:rFonts w:ascii="Calibri" w:cs="Calibri" w:hAnsi="Calibri"/>
          <w:sz w:val="28"/>
          <w:szCs w:val="28"/>
          <w:lang w:val="en-IN" w:bidi="hi-IN" w:eastAsia="en-IN"/>
        </w:rPr>
        <w:t>payment.</w:t>
      </w:r>
    </w:p>
    <w:p>
      <w:pPr>
        <w:pStyle w:val="style0"/>
        <w:widowControl w:val="false"/>
        <w:tabs>
          <w:tab w:val="left" w:leader="none" w:pos="3255"/>
        </w:tabs>
        <w:autoSpaceDE w:val="false"/>
        <w:autoSpaceDN w:val="false"/>
        <w:adjustRightInd w:val="false"/>
        <w:jc w:val="both"/>
        <w:rPr>
          <w:rFonts w:ascii="Calibri" w:cs="Calibri" w:hAnsi="Calibri"/>
          <w:b/>
          <w:bCs/>
          <w:color w:val="ff0000"/>
          <w:sz w:val="28"/>
          <w:szCs w:val="28"/>
          <w:lang w:val="en-IN" w:bidi="hi-IN" w:eastAsia="en-IN"/>
        </w:rPr>
      </w:pPr>
      <w:r>
        <w:rPr>
          <w:rFonts w:ascii="Calibri" w:cs="Calibri" w:hAnsi="Calibri"/>
          <w:b/>
          <w:bCs/>
          <w:color w:val="ff0000"/>
          <w:sz w:val="28"/>
          <w:szCs w:val="28"/>
          <w:lang w:val="en-IN" w:bidi="hi-IN" w:eastAsia="en-IN"/>
        </w:rPr>
        <w:t xml:space="preserve">                                                 August 2013 to July 2017</w:t>
      </w:r>
    </w:p>
    <w:p>
      <w:pPr>
        <w:pStyle w:val="style0"/>
        <w:widowControl w:val="false"/>
        <w:autoSpaceDE w:val="false"/>
        <w:autoSpaceDN w:val="false"/>
        <w:adjustRightInd w:val="false"/>
        <w:jc w:val="both"/>
        <w:rPr>
          <w:rFonts w:ascii="Arial" w:cs="Arial" w:hAnsi="Arial"/>
          <w:b/>
          <w:color w:val="ff0000"/>
          <w:sz w:val="32"/>
          <w:szCs w:val="32"/>
        </w:rPr>
      </w:pPr>
      <w:r>
        <w:rPr>
          <w:rFonts w:ascii="Arial" w:cs="Arial" w:hAnsi="Arial"/>
          <w:color w:val="ff0000"/>
        </w:rPr>
        <w:tab/>
      </w:r>
      <w:r>
        <w:rPr>
          <w:rFonts w:ascii="Arial" w:cs="Arial" w:hAnsi="Arial"/>
          <w:b/>
          <w:color w:val="ff0000"/>
        </w:rPr>
        <w:t xml:space="preserve">                         </w:t>
      </w:r>
      <w:r>
        <w:rPr>
          <w:color w:val="ff0000"/>
        </w:rPr>
        <w:t xml:space="preserve"> </w:t>
      </w:r>
      <w:r>
        <w:rPr>
          <w:rFonts w:ascii="Arial" w:cs="Arial" w:hAnsi="Arial"/>
          <w:b/>
          <w:color w:val="ff0000"/>
          <w:sz w:val="32"/>
          <w:szCs w:val="32"/>
        </w:rPr>
        <w:t>Triune Energy Services Pvt. Ltd (PMC)</w:t>
      </w:r>
    </w:p>
    <w:p>
      <w:pPr>
        <w:pStyle w:val="style0"/>
        <w:widowControl w:val="false"/>
        <w:autoSpaceDE w:val="false"/>
        <w:autoSpaceDN w:val="false"/>
        <w:adjustRightInd w:val="false"/>
        <w:jc w:val="both"/>
        <w:rPr>
          <w:rFonts w:ascii="Arial" w:cs="Arial" w:hAnsi="Arial"/>
          <w:color w:val="ff0000"/>
          <w:sz w:val="20"/>
          <w:szCs w:val="20"/>
        </w:rPr>
      </w:pPr>
      <w:r>
        <w:rPr>
          <w:b/>
          <w:color w:val="ff0000"/>
        </w:rPr>
        <w:t xml:space="preserve">                                                     POSITION:</w:t>
      </w:r>
      <w:r>
        <w:rPr>
          <w:rFonts w:ascii="Arial" w:cs="Arial" w:hAnsi="Arial"/>
          <w:b/>
          <w:bCs/>
          <w:color w:val="ff0000"/>
        </w:rPr>
        <w:t xml:space="preserve"> </w:t>
      </w:r>
      <w:r>
        <w:rPr>
          <w:rFonts w:ascii="Arial" w:cs="Arial" w:hAnsi="Arial"/>
          <w:b/>
          <w:bCs/>
          <w:color w:val="ff0000"/>
          <w:lang w:val="en-IN"/>
        </w:rPr>
        <w:t>Construction Engineer (Civil)</w:t>
      </w:r>
      <w:r>
        <w:rPr>
          <w:rFonts w:ascii="Arial" w:cs="Arial" w:hAnsi="Arial"/>
          <w:color w:val="ff0000"/>
          <w:sz w:val="20"/>
          <w:szCs w:val="20"/>
        </w:rPr>
        <w:t xml:space="preserve">                                      </w:t>
      </w:r>
    </w:p>
    <w:p>
      <w:pPr>
        <w:pStyle w:val="style0"/>
        <w:widowControl w:val="false"/>
        <w:tabs>
          <w:tab w:val="left" w:leader="none" w:pos="3255"/>
        </w:tabs>
        <w:autoSpaceDE w:val="false"/>
        <w:autoSpaceDN w:val="false"/>
        <w:adjustRightInd w:val="false"/>
        <w:jc w:val="both"/>
        <w:rPr>
          <w:rFonts w:ascii="Arial" w:cs="Arial" w:hAnsi="Arial"/>
          <w:color w:val="ff0000"/>
          <w:sz w:val="20"/>
          <w:szCs w:val="20"/>
        </w:rPr>
      </w:pPr>
      <w:r>
        <w:rPr>
          <w:rFonts w:ascii="Arial" w:cs="Arial" w:hAnsi="Arial"/>
          <w:color w:val="ff0000"/>
          <w:sz w:val="20"/>
          <w:szCs w:val="20"/>
        </w:rPr>
        <w:t xml:space="preserve">                                       </w:t>
      </w:r>
      <w:r>
        <w:rPr>
          <w:b/>
          <w:color w:val="ff0000"/>
        </w:rPr>
        <w:t xml:space="preserve">CLIENT: </w:t>
      </w:r>
      <w:r>
        <w:rPr>
          <w:rFonts w:ascii="TimesNewRomanPS-BoldMT" w:cs="TimesNewRomanPS-BoldMT" w:hAnsi="TimesNewRomanPS-BoldMT"/>
          <w:b/>
          <w:bCs/>
          <w:color w:val="ff0000"/>
          <w:sz w:val="28"/>
          <w:szCs w:val="28"/>
          <w:lang w:val="en-IN" w:bidi="hi-IN" w:eastAsia="en-IN"/>
        </w:rPr>
        <w:t>Hindustan</w:t>
      </w:r>
      <w:r>
        <w:rPr>
          <w:rFonts w:cs="TimesNewRomanPS-BoldMT" w:hAnsi="TimesNewRomanPS-BoldMT"/>
          <w:b/>
          <w:bCs/>
          <w:color w:val="ff0000"/>
          <w:sz w:val="28"/>
          <w:szCs w:val="28"/>
          <w:lang w:val="en-US" w:bidi="hi-IN" w:eastAsia="en-IN"/>
        </w:rPr>
        <w:t xml:space="preserve"> </w:t>
      </w:r>
      <w:r>
        <w:rPr>
          <w:rFonts w:ascii="TimesNewRomanPS-BoldMT" w:cs="TimesNewRomanPS-BoldMT" w:hAnsi="TimesNewRomanPS-BoldMT"/>
          <w:b/>
          <w:bCs/>
          <w:color w:val="ff0000"/>
          <w:sz w:val="28"/>
          <w:szCs w:val="28"/>
          <w:lang w:val="en-IN" w:bidi="hi-IN" w:eastAsia="en-IN"/>
        </w:rPr>
        <w:t>Petroleum Corporation Limited</w:t>
      </w:r>
    </w:p>
    <w:p>
      <w:pPr>
        <w:pStyle w:val="style0"/>
        <w:widowControl w:val="false"/>
        <w:tabs>
          <w:tab w:val="left" w:leader="none" w:pos="3255"/>
        </w:tabs>
        <w:autoSpaceDE w:val="false"/>
        <w:autoSpaceDN w:val="false"/>
        <w:adjustRightInd w:val="false"/>
        <w:jc w:val="both"/>
        <w:rPr>
          <w:b/>
          <w:color w:val="ff0000"/>
        </w:rPr>
      </w:pPr>
      <w:r>
        <w:rPr>
          <w:rFonts w:ascii="Arial" w:cs="Arial" w:hAnsi="Arial"/>
          <w:color w:val="ff0000"/>
          <w:sz w:val="20"/>
          <w:szCs w:val="20"/>
        </w:rPr>
        <w:t xml:space="preserve">                                                </w:t>
      </w:r>
      <w:r>
        <w:rPr>
          <w:b/>
          <w:color w:val="ff0000"/>
        </w:rPr>
        <w:t xml:space="preserve">PROJECT: MDPL terminal Project, Mundra, Gujarat and </w:t>
      </w:r>
    </w:p>
    <w:p>
      <w:pPr>
        <w:pStyle w:val="style0"/>
        <w:widowControl w:val="false"/>
        <w:tabs>
          <w:tab w:val="left" w:leader="none" w:pos="3255"/>
        </w:tabs>
        <w:autoSpaceDE w:val="false"/>
        <w:autoSpaceDN w:val="false"/>
        <w:adjustRightInd w:val="false"/>
        <w:jc w:val="both"/>
        <w:rPr>
          <w:rFonts w:ascii="Arial" w:cs="Arial" w:hAnsi="Arial"/>
          <w:color w:val="000000"/>
          <w:sz w:val="20"/>
          <w:szCs w:val="20"/>
        </w:rPr>
      </w:pPr>
      <w:r>
        <w:rPr>
          <w:b/>
          <w:color w:val="ff0000"/>
        </w:rPr>
        <w:t xml:space="preserve">                                                       HPCL Mumbai Refinery Chembur Mumbai</w:t>
      </w:r>
    </w:p>
    <w:p>
      <w:pPr>
        <w:pStyle w:val="style0"/>
        <w:widowControl w:val="false"/>
        <w:autoSpaceDE w:val="false"/>
        <w:autoSpaceDN w:val="false"/>
        <w:adjustRightInd w:val="false"/>
        <w:spacing w:after="0" w:lineRule="auto" w:line="240"/>
        <w:jc w:val="both"/>
        <w:rPr>
          <w:rFonts w:ascii="Arial" w:cs="Arial" w:hAnsi="Arial"/>
          <w:b/>
          <w:color w:val="ff0000"/>
          <w:u w:val="single"/>
        </w:rPr>
      </w:pPr>
      <w:r>
        <w:rPr>
          <w:rFonts w:ascii="Arial" w:cs="Arial" w:hAnsi="Arial"/>
          <w:b/>
          <w:bCs/>
          <w:color w:val="ff0000"/>
          <w:u w:val="single"/>
        </w:rPr>
        <w:t>Responsibility at present jobs</w:t>
      </w:r>
      <w:r>
        <w:rPr>
          <w:rFonts w:ascii="Arial" w:cs="Arial" w:hAnsi="Arial"/>
          <w:b/>
          <w:color w:val="ff0000"/>
          <w:u w:val="single"/>
        </w:rPr>
        <w:t>:</w:t>
      </w:r>
    </w:p>
    <w:p>
      <w:pPr>
        <w:pStyle w:val="style0"/>
        <w:widowControl w:val="false"/>
        <w:autoSpaceDE w:val="false"/>
        <w:autoSpaceDN w:val="false"/>
        <w:adjustRightInd w:val="false"/>
        <w:spacing w:after="0" w:lineRule="auto" w:line="240"/>
        <w:jc w:val="both"/>
        <w:rPr>
          <w:rFonts w:ascii="Arial" w:cs="Arial" w:hAnsi="Arial"/>
          <w:color w:val="ff0000"/>
        </w:rPr>
      </w:pPr>
    </w:p>
    <w:p>
      <w:pPr>
        <w:pStyle w:val="style0"/>
        <w:autoSpaceDE w:val="false"/>
        <w:autoSpaceDN w:val="false"/>
        <w:adjustRightInd w:val="false"/>
        <w:rPr>
          <w:rFonts w:ascii="Calibri" w:cs="Calibri" w:hAnsi="Calibri"/>
          <w:lang w:val="en-IN" w:bidi="hi-IN" w:eastAsia="en-IN"/>
        </w:rPr>
      </w:pPr>
      <w:r>
        <w:rPr>
          <w:rFonts w:ascii="Calibri" w:cs="Calibri" w:hAnsi="Calibri"/>
          <w:lang w:val="en-IN" w:bidi="hi-IN" w:eastAsia="en-IN"/>
        </w:rPr>
        <w:t xml:space="preserve">Tests, Quality Assurance Plan </w:t>
      </w:r>
      <w:r>
        <w:rPr>
          <w:rFonts w:ascii="Calibri" w:cs="Calibri" w:hAnsi="Calibri"/>
          <w:lang w:val="en-IN" w:bidi="hi-IN" w:eastAsia="en-IN"/>
        </w:rPr>
        <w:t>Pile</w:t>
      </w:r>
      <w:r>
        <w:rPr>
          <w:rFonts w:ascii="Calibri" w:cs="Calibri" w:hAnsi="Calibri"/>
          <w:lang w:val="en-IN" w:bidi="hi-IN" w:eastAsia="en-IN"/>
        </w:rPr>
        <w:t xml:space="preserve"> Foundation Project Implementation Procedure, Cost Control, Progress Measurement &amp; Report, Handing over &amp; Closure of Site, Documentation, Assistance in Arbitration, Audits. Planning, Organizing &amp; controlling the project for timely execution of Project Take corrective action in case of any deviation to correct the project path, Develop &amp; Update Project Bar Chart for each location, Timely decisions for smooth progress of the work. Regular Quality &amp; Safety Audits, once in every quarter, at each location during Project Execution, Receiving and reviewing invoices and administering/certifying payment </w:t>
      </w:r>
    </w:p>
    <w:p>
      <w:pPr>
        <w:pStyle w:val="style0"/>
        <w:autoSpaceDE w:val="false"/>
        <w:autoSpaceDN w:val="false"/>
        <w:adjustRightInd w:val="false"/>
        <w:rPr>
          <w:rFonts w:ascii="Calibri" w:cs="Calibri" w:hAnsi="Calibri"/>
          <w:lang w:val="en-IN" w:bidi="hi-IN" w:eastAsia="en-IN"/>
        </w:rPr>
      </w:pPr>
      <w:r>
        <w:rPr>
          <w:rFonts w:ascii="Arial" w:cs="Arial" w:hAnsi="Arial"/>
          <w:color w:val="000000"/>
        </w:rPr>
        <w:tab/>
      </w:r>
      <w:r>
        <w:rPr>
          <w:rFonts w:ascii="Arial" w:cs="Arial" w:hAnsi="Arial"/>
          <w:color w:val="000000"/>
        </w:rPr>
        <w:t xml:space="preserve">                                        </w:t>
      </w:r>
      <w:r>
        <w:rPr>
          <w:rFonts w:ascii="Calibri" w:cs="Calibri" w:hAnsi="Calibri"/>
          <w:lang w:val="en-IN" w:bidi="hi-IN" w:eastAsia="en-IN"/>
        </w:rPr>
        <w:t xml:space="preserve">Site Supervision, Quality Control at Site, Safety Control at Site, Taking Measurements &amp; Certification of RA Bills as per </w:t>
      </w:r>
      <w:r>
        <w:rPr>
          <w:rFonts w:ascii="Arial" w:cs="Arial" w:hAnsi="Arial"/>
          <w:color w:val="000000"/>
        </w:rPr>
        <w:t>CLIENT,</w:t>
      </w:r>
      <w:r>
        <w:rPr>
          <w:rFonts w:ascii="Calibri" w:cs="Calibri" w:hAnsi="Calibri"/>
          <w:lang w:val="en-IN" w:bidi="hi-IN" w:eastAsia="en-IN"/>
        </w:rPr>
        <w:t xml:space="preserve"> forms/formats &amp;   forwarding to</w:t>
      </w:r>
      <w:r>
        <w:rPr>
          <w:rFonts w:ascii="Arial" w:cs="Arial" w:hAnsi="Arial"/>
          <w:color w:val="000000"/>
        </w:rPr>
        <w:t xml:space="preserve"> CLIENT</w:t>
      </w:r>
      <w:r>
        <w:rPr>
          <w:rFonts w:ascii="Calibri" w:cs="Calibri" w:hAnsi="Calibri"/>
          <w:lang w:val="en-IN" w:bidi="hi-IN" w:eastAsia="en-IN"/>
        </w:rPr>
        <w:t xml:space="preserve"> for processing payment to the contractors by</w:t>
      </w:r>
      <w:r>
        <w:rPr>
          <w:rFonts w:ascii="Arial" w:cs="Arial" w:hAnsi="Arial"/>
          <w:color w:val="000000"/>
        </w:rPr>
        <w:t xml:space="preserve">   CLIENT,</w:t>
      </w:r>
      <w:r>
        <w:rPr>
          <w:rFonts w:ascii="Calibri" w:cs="Calibri" w:hAnsi="Calibri"/>
          <w:lang w:val="en-IN" w:bidi="hi-IN" w:eastAsia="en-IN"/>
        </w:rPr>
        <w:t xml:space="preserve"> Site Documentation. Overall Project Management Services, Design, Drawings, Document Approval, Witnessing &amp; Approving Factory Acceptances Tests &amp; Site Acceptance (</w:t>
      </w:r>
      <w:r>
        <w:rPr>
          <w:rFonts w:ascii="Calibri" w:cs="Calibri" w:hAnsi="Calibri"/>
          <w:highlight w:val="yellow"/>
          <w:lang w:val="en-IN" w:bidi="hi-IN" w:eastAsia="en-IN"/>
        </w:rPr>
        <w:t>Building like MCC room ,</w:t>
      </w:r>
      <w:r>
        <w:rPr>
          <w:highlight w:val="yellow"/>
          <w:lang w:val="en-IN"/>
        </w:rPr>
        <w:t xml:space="preserve"> </w:t>
      </w:r>
      <w:r>
        <w:rPr>
          <w:rFonts w:ascii="Calibri" w:cs="Calibri" w:hAnsi="Calibri"/>
          <w:highlight w:val="yellow"/>
          <w:lang w:val="en-IN" w:bidi="hi-IN" w:eastAsia="en-IN"/>
        </w:rPr>
        <w:t>Sheds like Fire pump house, fire water tank foundation, pile foundation, Control room ,DG,</w:t>
      </w:r>
      <w:r>
        <w:rPr>
          <w:highlight w:val="yellow"/>
          <w:lang w:val="en-IN"/>
        </w:rPr>
        <w:t xml:space="preserve"> </w:t>
      </w:r>
      <w:r>
        <w:rPr>
          <w:rFonts w:ascii="Calibri" w:cs="Calibri" w:hAnsi="Calibri"/>
          <w:highlight w:val="yellow"/>
          <w:lang w:val="en-IN" w:bidi="hi-IN" w:eastAsia="en-IN"/>
        </w:rPr>
        <w:t>Compressor shed,</w:t>
      </w:r>
      <w:r>
        <w:rPr>
          <w:rFonts w:ascii="Arial" w:cs="Arial" w:hAnsi="Arial"/>
          <w:highlight w:val="yellow"/>
          <w:lang w:val="en-IN"/>
        </w:rPr>
        <w:t xml:space="preserve"> </w:t>
      </w:r>
      <w:r>
        <w:rPr>
          <w:rFonts w:ascii="Arial" w:cs="Arial" w:hAnsi="Arial"/>
          <w:highlight w:val="yellow"/>
        </w:rPr>
        <w:t xml:space="preserve">Excavation, </w:t>
      </w:r>
      <w:r>
        <w:rPr>
          <w:rFonts w:ascii="Arial" w:cs="Arial" w:hAnsi="Arial"/>
          <w:highlight w:val="yellow"/>
          <w:lang w:val="en-US"/>
        </w:rPr>
        <w:t>Industrial &amp; Warehouse Sheds, Roofing </w:t>
      </w:r>
      <w:r>
        <w:rPr>
          <w:rFonts w:ascii="Arial" w:cs="Arial" w:hAnsi="Arial"/>
          <w:highlight w:val="yellow"/>
        </w:rPr>
        <w:t xml:space="preserve">PCC and RCC, </w:t>
      </w:r>
      <w:r>
        <w:rPr>
          <w:rFonts w:ascii="Arial" w:cs="Arial" w:hAnsi="Arial"/>
        </w:rPr>
        <w:t xml:space="preserve">Brick Masonry, Plastering , Panting and All civil works.) And Civil Foundations work like </w:t>
      </w:r>
      <w:r>
        <w:rPr>
          <w:rFonts w:ascii="Arial" w:cs="Arial" w:hAnsi="Arial"/>
        </w:rPr>
        <w:t>(Structures</w:t>
      </w:r>
      <w:r>
        <w:rPr>
          <w:rFonts w:ascii="Arial" w:cs="Arial" w:hAnsi="Arial"/>
        </w:rPr>
        <w:t xml:space="preserve"> </w:t>
      </w:r>
      <w:r>
        <w:rPr>
          <w:rFonts w:ascii="Arial" w:cs="Arial" w:hAnsi="Arial"/>
        </w:rPr>
        <w:t>foundation PCC</w:t>
      </w:r>
      <w:r>
        <w:rPr>
          <w:rFonts w:ascii="Arial" w:cs="Arial" w:hAnsi="Arial"/>
        </w:rPr>
        <w:t xml:space="preserve">,RCC, and pile Foundation </w:t>
      </w:r>
      <w:r>
        <w:rPr>
          <w:rFonts w:ascii="Arial" w:cs="Arial" w:hAnsi="Arial"/>
        </w:rPr>
        <w:t>Flooring, cable</w:t>
      </w:r>
      <w:r>
        <w:rPr>
          <w:rFonts w:ascii="Arial" w:cs="Arial" w:hAnsi="Arial"/>
        </w:rPr>
        <w:t xml:space="preserve"> tranche, Roof Slab (</w:t>
      </w:r>
      <w:r>
        <w:rPr>
          <w:rFonts w:ascii="Arial" w:cs="Arial" w:hAnsi="Arial"/>
        </w:rPr>
        <w:t>Ducting</w:t>
      </w:r>
      <w:r>
        <w:rPr>
          <w:rFonts w:ascii="Arial" w:cs="Arial" w:hAnsi="Arial"/>
        </w:rPr>
        <w:t xml:space="preserve"> Sheet Slab) and Pump Foundation etc. IMIR Report </w:t>
      </w:r>
      <w:r>
        <w:rPr>
          <w:rFonts w:ascii="Arial" w:cs="Arial" w:hAnsi="Arial"/>
        </w:rPr>
        <w:t>and</w:t>
      </w:r>
      <w:r>
        <w:rPr>
          <w:rFonts w:ascii="Arial" w:cs="Arial" w:hAnsi="Arial"/>
        </w:rPr>
        <w:t xml:space="preserve"> Material inspection with client. </w:t>
      </w:r>
    </w:p>
    <w:p>
      <w:pPr>
        <w:pStyle w:val="style0"/>
        <w:autoSpaceDE w:val="false"/>
        <w:autoSpaceDN w:val="false"/>
        <w:adjustRightInd w:val="false"/>
        <w:rPr>
          <w:rFonts w:ascii="Calibri" w:cs="Calibri" w:hAnsi="Calibri"/>
          <w:lang w:val="en-IN" w:bidi="hi-IN" w:eastAsia="en-IN"/>
        </w:rPr>
      </w:pPr>
      <w:r>
        <w:rPr>
          <w:rFonts w:ascii="Calibri" w:cs="Calibri" w:hAnsi="Calibri"/>
          <w:lang w:val="en-IN" w:bidi="hi-IN" w:eastAsia="en-IN"/>
        </w:rPr>
        <w:t xml:space="preserve">Tests, Quality Assurance Plan, Project Implementation Procedure, Cost Control, Progress Measurement &amp; Report, Handing over &amp; Closure of Site, Documentation, Assistance in Arbitration, Audits. Planning, Organizing &amp; controlling the project for timely execution of Project Take corrective action in case of any </w:t>
      </w:r>
      <w:r>
        <w:rPr>
          <w:rFonts w:ascii="Calibri" w:cs="Calibri" w:hAnsi="Calibri"/>
          <w:lang w:val="en-IN" w:bidi="hi-IN" w:eastAsia="en-IN"/>
        </w:rPr>
        <w:t>deviation to correct the project path, Develop &amp; Update Project Bar Chart for each location, Timely decisions for smooth progress of the work. Regular Quality &amp; Safety Audits, once in every quarter, at each location during Project Execution, Receiving and reviewing invoices and administering/certifying payment to</w:t>
      </w:r>
    </w:p>
    <w:p>
      <w:pPr>
        <w:pStyle w:val="style0"/>
        <w:autoSpaceDE w:val="false"/>
        <w:autoSpaceDN w:val="false"/>
        <w:adjustRightInd w:val="false"/>
        <w:rPr>
          <w:rFonts w:ascii="Calibri" w:cs="Calibri" w:hAnsi="Calibri"/>
          <w:color w:val="ff0000"/>
          <w:lang w:val="en-IN" w:bidi="hi-IN" w:eastAsia="en-IN"/>
        </w:rPr>
      </w:pPr>
      <w:r>
        <w:rPr>
          <w:rFonts w:ascii="Calibri" w:cs="Calibri" w:hAnsi="Calibri"/>
          <w:lang w:val="en-IN" w:bidi="hi-IN" w:eastAsia="en-IN"/>
        </w:rPr>
        <w:t>Contractors</w:t>
      </w:r>
      <w:r>
        <w:rPr>
          <w:rFonts w:ascii="Calibri" w:cs="Calibri" w:hAnsi="Calibri"/>
          <w:color w:val="ff0000"/>
          <w:lang w:val="en-IN" w:bidi="hi-IN" w:eastAsia="en-IN"/>
        </w:rPr>
        <w:t>.</w:t>
      </w:r>
      <w:r>
        <w:rPr>
          <w:rFonts w:ascii="Arial" w:cs="Arial" w:hAnsi="Arial"/>
          <w:color w:val="ff0000"/>
          <w:lang w:val="en-IN" w:bidi="hi-IN" w:eastAsia="en-IN"/>
        </w:rPr>
        <w:t xml:space="preserve">                                                                                                                                                                                                                                    </w:t>
      </w:r>
    </w:p>
    <w:p>
      <w:pPr>
        <w:pStyle w:val="style0"/>
        <w:widowControl w:val="false"/>
        <w:autoSpaceDE w:val="false"/>
        <w:autoSpaceDN w:val="false"/>
        <w:adjustRightInd w:val="false"/>
        <w:jc w:val="both"/>
        <w:rPr>
          <w:rFonts w:ascii="Arial" w:cs="Arial" w:hAnsi="Arial"/>
          <w:b/>
          <w:bCs/>
          <w:color w:val="ff0000"/>
        </w:rPr>
      </w:pPr>
      <w:r>
        <w:rPr>
          <w:rFonts w:ascii="Arial" w:cs="Arial" w:hAnsi="Arial"/>
          <w:b/>
          <w:bCs/>
          <w:color w:val="ff0000"/>
          <w:sz w:val="20"/>
          <w:szCs w:val="20"/>
        </w:rPr>
        <w:t xml:space="preserve">             </w:t>
      </w:r>
      <w:r>
        <w:rPr>
          <w:rFonts w:ascii="Arial" w:cs="Arial" w:hAnsi="Arial"/>
          <w:b/>
          <w:bCs/>
          <w:color w:val="ff0000"/>
          <w:sz w:val="20"/>
          <w:szCs w:val="20"/>
        </w:rPr>
        <w:t xml:space="preserve">                      </w:t>
      </w:r>
      <w:r>
        <w:rPr>
          <w:rFonts w:ascii="Arial" w:cs="Arial" w:hAnsi="Arial"/>
          <w:b/>
          <w:bCs/>
          <w:color w:val="ff0000"/>
          <w:sz w:val="20"/>
          <w:szCs w:val="20"/>
        </w:rPr>
        <w:t xml:space="preserve">  </w:t>
      </w:r>
      <w:r>
        <w:rPr>
          <w:rFonts w:ascii="Arial" w:cs="Arial" w:hAnsi="Arial"/>
          <w:b/>
          <w:bCs/>
          <w:color w:val="ff0000"/>
        </w:rPr>
        <w:t>Oct-2010 to date Jun-2013</w:t>
      </w:r>
    </w:p>
    <w:p>
      <w:pPr>
        <w:pStyle w:val="style0"/>
        <w:widowControl w:val="false"/>
        <w:autoSpaceDE w:val="false"/>
        <w:autoSpaceDN w:val="false"/>
        <w:adjustRightInd w:val="false"/>
        <w:jc w:val="both"/>
        <w:rPr>
          <w:rFonts w:ascii="Arial" w:cs="Arial" w:hAnsi="Arial"/>
          <w:color w:val="ff0000"/>
        </w:rPr>
      </w:pPr>
      <w:r>
        <w:rPr>
          <w:rFonts w:ascii="Georgia" w:hAnsi="Georgia"/>
          <w:caps/>
          <w:color w:val="ff0000"/>
          <w:szCs w:val="24"/>
        </w:rPr>
        <w:t xml:space="preserve">       </w:t>
      </w:r>
      <w:r>
        <w:rPr>
          <w:rFonts w:ascii="Georgia" w:hAnsi="Georgia"/>
          <w:caps/>
          <w:color w:val="ff0000"/>
          <w:szCs w:val="24"/>
        </w:rPr>
        <w:t xml:space="preserve">   </w:t>
      </w:r>
      <w:r>
        <w:rPr>
          <w:rFonts w:ascii="Georgia" w:hAnsi="Georgia"/>
          <w:b/>
          <w:caps/>
          <w:color w:val="ff0000"/>
          <w:sz w:val="24"/>
          <w:szCs w:val="28"/>
        </w:rPr>
        <w:t xml:space="preserve">Velosi CERTIFICATION </w:t>
      </w:r>
      <w:r>
        <w:rPr>
          <w:rFonts w:ascii="Georgia" w:hAnsi="Georgia"/>
          <w:b/>
          <w:caps/>
          <w:color w:val="ff0000"/>
          <w:sz w:val="28"/>
          <w:szCs w:val="28"/>
        </w:rPr>
        <w:t>Services (I) Pvt. LTd</w:t>
      </w:r>
    </w:p>
    <w:p>
      <w:pPr>
        <w:pStyle w:val="style0"/>
        <w:rPr>
          <w:b/>
          <w:color w:val="ff0000"/>
        </w:rPr>
      </w:pPr>
      <w:r>
        <w:rPr>
          <w:b/>
          <w:color w:val="ff0000"/>
        </w:rPr>
        <w:t xml:space="preserve">                              </w:t>
      </w:r>
      <w:r>
        <w:rPr>
          <w:b/>
          <w:color w:val="ff0000"/>
        </w:rPr>
        <w:t xml:space="preserve">    POSITION: INSPECTION ENGINEER (TPI)</w:t>
      </w:r>
    </w:p>
    <w:p>
      <w:pPr>
        <w:pStyle w:val="style0"/>
        <w:rPr>
          <w:b/>
          <w:color w:val="ff0000"/>
        </w:rPr>
      </w:pPr>
      <w:r>
        <w:rPr>
          <w:b/>
          <w:color w:val="ff0000"/>
        </w:rPr>
        <w:t xml:space="preserve">                                 </w:t>
      </w:r>
      <w:r>
        <w:rPr>
          <w:b/>
          <w:color w:val="ff0000"/>
        </w:rPr>
        <w:t xml:space="preserve"> CLIENT: OIL&amp;NATURAL GAS CORPCORPORATIO</w:t>
      </w:r>
    </w:p>
    <w:p>
      <w:pPr>
        <w:pStyle w:val="style0"/>
        <w:rPr>
          <w:b/>
          <w:color w:val="ff0000"/>
        </w:rPr>
      </w:pPr>
      <w:r>
        <w:rPr>
          <w:b/>
          <w:color w:val="ff0000"/>
        </w:rPr>
        <w:t xml:space="preserve">                                 </w:t>
      </w:r>
      <w:r>
        <w:rPr>
          <w:b/>
          <w:color w:val="ff0000"/>
        </w:rPr>
        <w:t xml:space="preserve">  PROJECT: ASSAM RENEWAL PROJECT GROUP A</w:t>
      </w:r>
    </w:p>
    <w:bookmarkStart w:id="1" w:name="_Hlk44236287"/>
    <w:p>
      <w:pPr>
        <w:pStyle w:val="style0"/>
        <w:widowControl w:val="false"/>
        <w:numPr>
          <w:ilvl w:val="0"/>
          <w:numId w:val="0"/>
        </w:numPr>
        <w:autoSpaceDE w:val="false"/>
        <w:autoSpaceDN w:val="false"/>
        <w:adjustRightInd w:val="false"/>
        <w:spacing w:after="0" w:lineRule="auto" w:line="240"/>
        <w:jc w:val="both"/>
        <w:rPr>
          <w:rFonts w:ascii="Arial" w:cs="Arial" w:hAnsi="Arial"/>
          <w:color w:val="ff0000"/>
        </w:rPr>
      </w:pPr>
      <w:r>
        <w:rPr>
          <w:rFonts w:ascii="Arial" w:cs="Arial" w:hAnsi="Arial"/>
          <w:b/>
          <w:bCs/>
          <w:color w:val="ff0000"/>
          <w:u w:val="single"/>
        </w:rPr>
        <w:t>Responsibility at present job</w:t>
      </w:r>
      <w:r>
        <w:rPr>
          <w:rFonts w:ascii="Arial" w:cs="Arial" w:hAnsi="Arial"/>
          <w:b/>
          <w:bCs/>
          <w:color w:val="ff0000"/>
          <w:u w:val="single"/>
        </w:rPr>
        <w:t>s</w:t>
      </w:r>
      <w:r>
        <w:rPr>
          <w:rFonts w:ascii="Arial" w:cs="Arial" w:hAnsi="Arial"/>
          <w:b/>
          <w:color w:val="ff0000"/>
          <w:u w:val="single"/>
        </w:rPr>
        <w:t>:</w:t>
      </w:r>
      <w:bookmarkEnd w:id="1"/>
    </w:p>
    <w:p>
      <w:pPr>
        <w:pStyle w:val="style0"/>
        <w:autoSpaceDN w:val="false"/>
        <w:rPr>
          <w:rFonts w:ascii="Arial" w:cs="Arial" w:hAnsi="Arial"/>
          <w:color w:val="000000"/>
          <w:u w:val="single"/>
        </w:rPr>
      </w:pPr>
      <w:r>
        <w:rPr>
          <w:rFonts w:ascii="Arial" w:cs="Arial" w:hAnsi="Arial"/>
        </w:rPr>
        <w:t xml:space="preserve">Checking out of Documents &amp; Certify it (i.e. IMIR for all     materials inside Installation),Checking out &amp; Certify Documents of  Job Procedure For Survey, Site Grading, Earthwork in Excavation, PCC and RCC, Brick Masonry, Plastering, and Compound Wall, Coordinating with client for Inspection, Foundation, Boundary Wall, Electrical foundation and sub stations </w:t>
      </w:r>
      <w:r>
        <w:rPr>
          <w:rFonts w:ascii="Arial" w:cs="Arial" w:hAnsi="Arial"/>
        </w:rPr>
        <w:t>etc, Material</w:t>
      </w:r>
      <w:r>
        <w:rPr>
          <w:rFonts w:ascii="Arial" w:cs="Arial" w:hAnsi="Arial"/>
        </w:rPr>
        <w:t xml:space="preserve"> inspection &amp; Reviewing of Test Certificates, Coordinate with su</w:t>
      </w:r>
      <w:r>
        <w:rPr>
          <w:rFonts w:ascii="Verdana" w:cs="Arial" w:hAnsi="Verdana"/>
        </w:rPr>
        <w:t>bcontractor.</w:t>
      </w:r>
    </w:p>
    <w:p>
      <w:pPr>
        <w:pStyle w:val="style0"/>
        <w:widowControl w:val="false"/>
        <w:autoSpaceDE w:val="false"/>
        <w:autoSpaceDN w:val="false"/>
        <w:adjustRightInd w:val="false"/>
        <w:jc w:val="both"/>
        <w:rPr>
          <w:rFonts w:ascii="Arial" w:cs="Arial" w:hAnsi="Arial"/>
          <w:b/>
          <w:bCs/>
          <w:color w:val="ff0000"/>
        </w:rPr>
      </w:pPr>
      <w:r>
        <w:rPr>
          <w:rFonts w:ascii="Arial" w:cs="Arial" w:hAnsi="Arial"/>
          <w:b/>
          <w:bCs/>
          <w:color w:val="ff0000"/>
        </w:rPr>
        <w:t xml:space="preserve">    </w:t>
      </w:r>
      <w:r>
        <w:rPr>
          <w:rFonts w:ascii="Arial" w:cs="Arial" w:hAnsi="Arial"/>
          <w:b/>
          <w:bCs/>
          <w:color w:val="ff0000"/>
        </w:rPr>
        <w:t xml:space="preserve">                                    </w:t>
      </w:r>
      <w:r>
        <w:rPr>
          <w:rFonts w:ascii="Arial" w:cs="Arial" w:hAnsi="Arial"/>
          <w:b/>
          <w:bCs/>
          <w:color w:val="ff0000"/>
        </w:rPr>
        <w:t xml:space="preserve">              Aug 2008 to Sep 2010.</w:t>
      </w:r>
    </w:p>
    <w:p>
      <w:pPr>
        <w:pStyle w:val="style0"/>
        <w:widowControl w:val="false"/>
        <w:autoSpaceDE w:val="false"/>
        <w:autoSpaceDN w:val="false"/>
        <w:adjustRightInd w:val="false"/>
        <w:spacing w:after="0" w:lineRule="auto" w:line="240"/>
        <w:rPr>
          <w:rFonts w:ascii="Arial" w:cs="Arial" w:hAnsi="Arial"/>
          <w:b/>
          <w:color w:val="ff0000"/>
          <w:sz w:val="32"/>
          <w:szCs w:val="32"/>
        </w:rPr>
      </w:pPr>
      <w:r>
        <w:rPr>
          <w:rFonts w:ascii="Arial" w:cs="Arial" w:hAnsi="Arial"/>
          <w:b/>
          <w:color w:val="ff0000"/>
        </w:rPr>
        <w:t xml:space="preserve">                                 </w:t>
      </w:r>
      <w:r>
        <w:rPr>
          <w:rFonts w:ascii="Arial" w:cs="Arial" w:hAnsi="Arial"/>
          <w:b/>
          <w:color w:val="ff0000"/>
          <w:sz w:val="32"/>
          <w:szCs w:val="32"/>
        </w:rPr>
        <w:t xml:space="preserve">IOT Infrastructure &amp; Energy Services Ltd. </w:t>
      </w:r>
    </w:p>
    <w:p>
      <w:pPr>
        <w:pStyle w:val="style0"/>
        <w:widowControl w:val="false"/>
        <w:autoSpaceDE w:val="false"/>
        <w:autoSpaceDN w:val="false"/>
        <w:adjustRightInd w:val="false"/>
        <w:spacing w:after="0" w:lineRule="auto" w:line="240"/>
        <w:rPr>
          <w:rFonts w:ascii="Arial Narrow" w:cs="Arial" w:hAnsi="Arial Narrow"/>
          <w:b/>
          <w:color w:val="ff0000"/>
        </w:rPr>
      </w:pPr>
      <w:r>
        <w:rPr>
          <w:rFonts w:ascii="Arial" w:cs="Arial" w:hAnsi="Arial"/>
          <w:b/>
          <w:color w:val="ff0000"/>
        </w:rPr>
        <w:t xml:space="preserve">                   </w:t>
      </w:r>
      <w:r>
        <w:rPr>
          <w:rFonts w:ascii="Arial" w:cs="Arial" w:hAnsi="Arial"/>
          <w:b/>
          <w:color w:val="ff0000"/>
        </w:rPr>
        <w:t xml:space="preserve"> </w:t>
      </w:r>
      <w:r>
        <w:rPr>
          <w:rFonts w:ascii="Arial" w:cs="Arial" w:hAnsi="Arial"/>
          <w:b/>
          <w:color w:val="ff0000"/>
        </w:rPr>
        <w:t>103,</w:t>
      </w:r>
      <w:r>
        <w:rPr>
          <w:rFonts w:ascii="Arial" w:cs="Arial" w:hAnsi="Arial"/>
          <w:b/>
          <w:color w:val="ff0000"/>
        </w:rPr>
        <w:t xml:space="preserve"> </w:t>
      </w:r>
      <w:r>
        <w:rPr>
          <w:rFonts w:ascii="Arial" w:cs="Arial" w:hAnsi="Arial"/>
          <w:b/>
          <w:color w:val="ff0000"/>
        </w:rPr>
        <w:t>Spectra,</w:t>
      </w:r>
      <w:r>
        <w:rPr>
          <w:rFonts w:ascii="Arial" w:cs="Arial" w:hAnsi="Arial"/>
          <w:b/>
          <w:color w:val="ff0000"/>
        </w:rPr>
        <w:t xml:space="preserve"> Hiranandani </w:t>
      </w:r>
      <w:r>
        <w:rPr>
          <w:rFonts w:ascii="Arial" w:cs="Arial" w:hAnsi="Arial"/>
          <w:b/>
          <w:color w:val="ff0000"/>
        </w:rPr>
        <w:t>Business</w:t>
      </w:r>
      <w:r>
        <w:rPr>
          <w:rFonts w:ascii="Arial" w:cs="Arial" w:hAnsi="Arial"/>
          <w:b/>
          <w:color w:val="ff0000"/>
        </w:rPr>
        <w:t xml:space="preserve"> Park , Powai , Mumbai  400 076</w:t>
      </w:r>
    </w:p>
    <w:p>
      <w:pPr>
        <w:pStyle w:val="style2"/>
        <w:rPr>
          <w:rFonts w:ascii="Arial Narrow" w:cs="Arial" w:hAnsi="Arial Narrow"/>
          <w:b/>
          <w:color w:val="ff0000"/>
        </w:rPr>
      </w:pPr>
      <w:r>
        <w:rPr>
          <w:rFonts w:ascii="Arial Narrow" w:cs="Arial" w:hAnsi="Arial Narrow"/>
          <w:b/>
          <w:color w:val="ff0000"/>
        </w:rPr>
        <w:t xml:space="preserve">                                  </w:t>
      </w:r>
      <w:r>
        <w:rPr>
          <w:rFonts w:ascii="Arial Narrow" w:cs="Arial" w:hAnsi="Arial Narrow"/>
          <w:b/>
          <w:color w:val="ff0000"/>
        </w:rPr>
        <w:t xml:space="preserve">Project- BSPL terminal </w:t>
      </w:r>
      <w:r>
        <w:rPr>
          <w:rFonts w:ascii="Arial Narrow" w:cs="Arial" w:hAnsi="Arial Narrow"/>
          <w:b/>
          <w:color w:val="ff0000"/>
        </w:rPr>
        <w:t>Project,</w:t>
      </w:r>
      <w:r>
        <w:rPr>
          <w:rFonts w:ascii="Arial Narrow" w:cs="Arial" w:hAnsi="Arial Narrow"/>
          <w:b/>
          <w:color w:val="ff0000"/>
        </w:rPr>
        <w:t xml:space="preserve"> Viramgam , Gujarat</w:t>
      </w:r>
    </w:p>
    <w:p>
      <w:pPr>
        <w:pStyle w:val="style0"/>
        <w:widowControl w:val="false"/>
        <w:autoSpaceDE w:val="false"/>
        <w:autoSpaceDN w:val="false"/>
        <w:adjustRightInd w:val="false"/>
        <w:jc w:val="both"/>
        <w:rPr>
          <w:rFonts w:ascii="Arial" w:cs="Arial" w:hAnsi="Arial"/>
          <w:b/>
          <w:color w:val="ff0000"/>
        </w:rPr>
      </w:pPr>
      <w:r>
        <w:rPr>
          <w:b/>
          <w:color w:val="ff0000"/>
        </w:rPr>
        <w:t xml:space="preserve">                                                    </w:t>
      </w:r>
      <w:r>
        <w:rPr>
          <w:rFonts w:ascii="Arial" w:cs="Arial" w:hAnsi="Arial"/>
          <w:b/>
          <w:color w:val="ff0000"/>
        </w:rPr>
        <w:t>Client</w:t>
      </w:r>
      <w:r>
        <w:rPr>
          <w:rFonts w:ascii="Arial" w:cs="Arial" w:hAnsi="Arial"/>
          <w:b/>
          <w:color w:val="ff0000"/>
        </w:rPr>
        <w:tab/>
      </w:r>
      <w:r>
        <w:rPr>
          <w:rFonts w:ascii="Arial" w:cs="Arial" w:hAnsi="Arial"/>
          <w:b/>
          <w:color w:val="ff0000"/>
        </w:rPr>
        <w:t>- Cairn Energy Pty. Ltd, .Gujarat.</w:t>
      </w:r>
    </w:p>
    <w:p>
      <w:pPr>
        <w:pStyle w:val="style0"/>
        <w:widowControl w:val="false"/>
        <w:autoSpaceDE w:val="false"/>
        <w:autoSpaceDN w:val="false"/>
        <w:adjustRightInd w:val="false"/>
        <w:rPr>
          <w:rFonts w:ascii="Arial" w:cs="Arial" w:hAnsi="Arial"/>
          <w:color w:val="ff0000"/>
        </w:rPr>
      </w:pPr>
      <w:r>
        <w:rPr>
          <w:rFonts w:ascii="Arial" w:cs="Arial" w:hAnsi="Arial"/>
          <w:bCs/>
          <w:color w:val="ff0000"/>
        </w:rPr>
        <w:t xml:space="preserve">                                               </w:t>
      </w:r>
      <w:r>
        <w:rPr>
          <w:rFonts w:ascii="Arial" w:cs="Arial" w:hAnsi="Arial"/>
          <w:b/>
          <w:color w:val="ff0000"/>
        </w:rPr>
        <w:t>Position</w:t>
      </w:r>
      <w:r>
        <w:rPr>
          <w:rFonts w:ascii="Arial" w:cs="Arial" w:hAnsi="Arial"/>
          <w:b/>
          <w:color w:val="ff0000"/>
        </w:rPr>
        <w:t>;</w:t>
      </w:r>
      <w:r>
        <w:rPr>
          <w:rFonts w:ascii="Arial" w:cs="Arial" w:hAnsi="Arial"/>
          <w:color w:val="ff0000"/>
        </w:rPr>
        <w:t xml:space="preserve"> Engineer Civil</w:t>
      </w:r>
    </w:p>
    <w:p>
      <w:pPr>
        <w:pStyle w:val="style0"/>
        <w:widowControl w:val="false"/>
        <w:autoSpaceDE w:val="false"/>
        <w:autoSpaceDN w:val="false"/>
        <w:adjustRightInd w:val="false"/>
        <w:spacing w:after="0" w:lineRule="auto" w:line="240"/>
        <w:jc w:val="both"/>
        <w:rPr>
          <w:rFonts w:ascii="Arial" w:cs="Arial" w:hAnsi="Arial"/>
          <w:color w:val="ff0000"/>
          <w:sz w:val="20"/>
          <w:szCs w:val="18"/>
        </w:rPr>
      </w:pPr>
      <w:r>
        <w:rPr>
          <w:rFonts w:ascii="Arial" w:cs="Arial" w:hAnsi="Arial"/>
          <w:color w:val="ff0000"/>
        </w:rPr>
        <w:t xml:space="preserve">      </w:t>
      </w:r>
      <w:r>
        <w:rPr>
          <w:rFonts w:ascii="Arial" w:cs="Arial" w:hAnsi="Arial"/>
          <w:b/>
          <w:bCs/>
          <w:color w:val="ff0000"/>
          <w:u w:val="single"/>
        </w:rPr>
        <w:t>Responsibility at present job</w:t>
      </w:r>
      <w:r>
        <w:rPr>
          <w:rFonts w:ascii="Arial" w:cs="Arial" w:hAnsi="Arial"/>
          <w:b/>
          <w:color w:val="ff0000"/>
          <w:u w:val="single"/>
        </w:rPr>
        <w:t>:</w:t>
      </w:r>
      <w:r>
        <w:rPr>
          <w:rFonts w:ascii="Arial" w:cs="Arial" w:hAnsi="Arial"/>
          <w:color w:val="ff0000"/>
        </w:rPr>
        <w:t xml:space="preserve"> </w:t>
      </w:r>
    </w:p>
    <w:bookmarkStart w:id="2" w:name="_Hlk44236424"/>
    <w:p>
      <w:pPr>
        <w:pStyle w:val="style0"/>
        <w:widowControl w:val="false"/>
        <w:autoSpaceDE w:val="false"/>
        <w:autoSpaceDN w:val="false"/>
        <w:adjustRightInd w:val="false"/>
        <w:jc w:val="both"/>
        <w:rPr>
          <w:rFonts w:ascii="Arial" w:cs="Arial" w:hAnsi="Arial"/>
          <w:b/>
          <w:bCs/>
          <w:color w:val="ff0000"/>
        </w:rPr>
      </w:pPr>
      <w:r>
        <w:rPr>
          <w:rFonts w:ascii="Arial" w:cs="Arial" w:hAnsi="Arial"/>
          <w:color w:val="000000"/>
        </w:rPr>
        <w:t>Job Planning, Monitoring, Expediting, and report preparation. Drawing related along with Day-to-day technical problems solving. Preparation and certification   of various reports, Verification and certification of various Construction drawings submitted by Contractors. Co-ordination with other section Like Designing, Engineering, Civil, Piping, Electrical substation</w:t>
      </w:r>
      <w:r>
        <w:rPr>
          <w:rFonts w:ascii="Arial" w:cs="Arial" w:hAnsi="Arial"/>
          <w:color w:val="000000"/>
          <w:lang w:val="en-US"/>
        </w:rPr>
        <w:t>,</w:t>
      </w:r>
      <w:r>
        <w:rPr>
          <w:rFonts w:ascii="Arial" w:cs="Arial" w:hAnsi="Arial"/>
          <w:color w:val="000000"/>
        </w:rPr>
        <w:t xml:space="preserve"> </w:t>
      </w:r>
      <w:r>
        <w:rPr>
          <w:rFonts w:ascii="Arial" w:cs="Arial" w:hAnsi="Arial"/>
          <w:color w:val="000000"/>
          <w:lang w:val="en-US"/>
        </w:rPr>
        <w:t>Indu</w:t>
      </w:r>
      <w:r>
        <w:rPr>
          <w:rFonts w:ascii="Arial" w:cs="Arial" w:hAnsi="Arial"/>
          <w:color w:val="000000"/>
          <w:highlight w:val="yellow"/>
          <w:lang w:val="en-US"/>
        </w:rPr>
        <w:t xml:space="preserve">strial &amp; Warehouse Sheds, Roofing </w:t>
      </w:r>
      <w:r>
        <w:rPr>
          <w:rFonts w:ascii="Arial" w:cs="Arial" w:hAnsi="Arial"/>
          <w:color w:val="000000"/>
          <w:highlight w:val="yellow"/>
        </w:rPr>
        <w:t>control room,Electrical,tank foundation with filling and compact bases (Tank foundation</w:t>
      </w:r>
      <w:r>
        <w:rPr>
          <w:rFonts w:ascii="Arial" w:cs="Arial" w:hAnsi="Arial"/>
          <w:color w:val="000000"/>
        </w:rPr>
        <w:t xml:space="preserve"> RCC columns) and elections Instrumentation. To guide and lead the subordinates. </w:t>
      </w:r>
      <w:r>
        <w:rPr>
          <w:rFonts w:ascii="Arial" w:cs="Arial" w:hAnsi="Arial"/>
        </w:rPr>
        <w:t>Supervising and monitoring the work force and guide for execution of Civil works.</w:t>
      </w:r>
      <w:r>
        <w:rPr>
          <w:rFonts w:ascii="Arial" w:cs="Arial" w:hAnsi="Arial"/>
          <w:color w:val="000000"/>
        </w:rPr>
        <w:t xml:space="preserve"> Incoming material Inspection, </w:t>
      </w:r>
      <w:r>
        <w:rPr>
          <w:rFonts w:ascii="Arial" w:cs="Arial" w:hAnsi="Arial"/>
        </w:rPr>
        <w:t>ensuring proper protection of Structures</w:t>
      </w:r>
      <w:r>
        <w:rPr>
          <w:rFonts w:ascii="Arial" w:cs="Arial" w:hAnsi="Arial"/>
          <w:color w:val="000000"/>
        </w:rPr>
        <w:t>. Painting and other finishing jobs, Bill certification, drawing study, checking, preparation of work as per drawing, Physical verification and measurement certification</w:t>
      </w:r>
      <w:bookmarkEnd w:id="2"/>
      <w:r>
        <w:rPr>
          <w:rFonts w:ascii="Arial" w:cs="Arial" w:hAnsi="Arial"/>
          <w:color w:val="000000"/>
        </w:rPr>
        <w:t xml:space="preserve">. </w:t>
      </w:r>
    </w:p>
    <w:p>
      <w:pPr>
        <w:pStyle w:val="style0"/>
        <w:widowControl w:val="false"/>
        <w:autoSpaceDE w:val="false"/>
        <w:autoSpaceDN w:val="false"/>
        <w:adjustRightInd w:val="false"/>
        <w:jc w:val="both"/>
        <w:rPr>
          <w:rFonts w:ascii="Arial" w:cs="Arial" w:hAnsi="Arial"/>
          <w:color w:val="000000"/>
          <w:sz w:val="20"/>
          <w:szCs w:val="20"/>
        </w:rPr>
      </w:pPr>
    </w:p>
    <w:p>
      <w:pPr>
        <w:pStyle w:val="style0"/>
        <w:widowControl w:val="false"/>
        <w:autoSpaceDE w:val="false"/>
        <w:autoSpaceDN w:val="false"/>
        <w:adjustRightInd w:val="false"/>
        <w:jc w:val="both"/>
        <w:rPr>
          <w:rFonts w:ascii="Arial" w:cs="Arial" w:hAnsi="Arial"/>
          <w:color w:val="ff0000"/>
          <w:sz w:val="20"/>
          <w:szCs w:val="20"/>
        </w:rPr>
      </w:pPr>
    </w:p>
    <w:p>
      <w:pPr>
        <w:pStyle w:val="style0"/>
        <w:widowControl w:val="false"/>
        <w:autoSpaceDE w:val="false"/>
        <w:autoSpaceDN w:val="false"/>
        <w:adjustRightInd w:val="false"/>
        <w:rPr>
          <w:rFonts w:ascii="Arial" w:cs="Arial" w:hAnsi="Arial"/>
          <w:b/>
          <w:bCs/>
          <w:color w:val="ff0000"/>
          <w:szCs w:val="20"/>
        </w:rPr>
      </w:pPr>
      <w:r>
        <w:rPr>
          <w:rFonts w:ascii="Arial" w:cs="Arial" w:hAnsi="Arial"/>
          <w:b/>
          <w:bCs/>
          <w:color w:val="ff0000"/>
          <w:szCs w:val="12"/>
        </w:rPr>
        <w:tab/>
      </w:r>
      <w:r>
        <w:rPr>
          <w:rFonts w:ascii="Arial" w:cs="Arial" w:hAnsi="Arial"/>
          <w:b/>
          <w:bCs/>
          <w:color w:val="ff0000"/>
          <w:szCs w:val="12"/>
        </w:rPr>
        <w:tab/>
      </w:r>
      <w:r>
        <w:rPr>
          <w:rFonts w:ascii="Arial" w:cs="Arial" w:hAnsi="Arial"/>
          <w:b/>
          <w:bCs/>
          <w:color w:val="ff0000"/>
          <w:szCs w:val="12"/>
        </w:rPr>
        <w:t xml:space="preserve">               </w:t>
      </w:r>
      <w:r>
        <w:rPr>
          <w:rFonts w:ascii="Arial" w:cs="Arial" w:hAnsi="Arial"/>
          <w:b/>
          <w:color w:val="ff0000"/>
          <w:u w:val="single"/>
        </w:rPr>
        <w:t>From December 2004 to July 2008</w:t>
      </w:r>
    </w:p>
    <w:p>
      <w:pPr>
        <w:pStyle w:val="style0"/>
        <w:widowControl w:val="false"/>
        <w:numPr>
          <w:ilvl w:val="0"/>
          <w:numId w:val="1"/>
        </w:numPr>
        <w:tabs>
          <w:tab w:val="clear" w:pos="436"/>
        </w:tabs>
        <w:autoSpaceDE w:val="false"/>
        <w:autoSpaceDN w:val="false"/>
        <w:adjustRightInd w:val="false"/>
        <w:spacing w:after="0" w:lineRule="auto" w:line="240"/>
        <w:ind w:left="3240"/>
        <w:jc w:val="both"/>
        <w:rPr>
          <w:rFonts w:ascii="Arial Narrow" w:cs="Arial" w:hAnsi="Arial Narrow"/>
          <w:b/>
          <w:color w:val="ff0000"/>
          <w:szCs w:val="20"/>
        </w:rPr>
      </w:pPr>
      <w:r>
        <w:rPr>
          <w:rFonts w:ascii="Arial Narrow" w:cs="Arial" w:hAnsi="Arial Narrow"/>
          <w:b/>
          <w:color w:val="ff0000"/>
          <w:szCs w:val="20"/>
        </w:rPr>
        <w:t>Hariom Builders, Ahmedabad</w:t>
      </w:r>
    </w:p>
    <w:p>
      <w:pPr>
        <w:pStyle w:val="style0"/>
        <w:widowControl w:val="false"/>
        <w:autoSpaceDE w:val="false"/>
        <w:autoSpaceDN w:val="false"/>
        <w:adjustRightInd w:val="false"/>
        <w:ind w:left="3240"/>
        <w:jc w:val="both"/>
        <w:rPr>
          <w:rFonts w:ascii="Arial" w:cs="Arial" w:hAnsi="Arial"/>
          <w:b/>
          <w:bCs/>
          <w:color w:val="ff0000"/>
        </w:rPr>
      </w:pPr>
      <w:r>
        <w:rPr>
          <w:rFonts w:ascii="Arial" w:cs="Arial" w:hAnsi="Arial"/>
          <w:b/>
          <w:color w:val="ff0000"/>
          <w:sz w:val="20"/>
          <w:szCs w:val="18"/>
        </w:rPr>
        <w:t xml:space="preserve">Client:      </w:t>
      </w:r>
      <w:r>
        <w:rPr>
          <w:rFonts w:ascii="Arial" w:cs="Arial" w:hAnsi="Arial"/>
          <w:b/>
          <w:color w:val="ff0000"/>
          <w:sz w:val="20"/>
          <w:szCs w:val="18"/>
        </w:rPr>
        <w:t>HPCL,</w:t>
      </w:r>
      <w:r>
        <w:rPr>
          <w:rFonts w:ascii="Arial" w:cs="Arial" w:hAnsi="Arial"/>
          <w:b/>
          <w:color w:val="ff0000"/>
          <w:sz w:val="20"/>
          <w:szCs w:val="18"/>
        </w:rPr>
        <w:t xml:space="preserve"> IOCL, BPCL</w:t>
      </w:r>
      <w:r>
        <w:rPr>
          <w:rFonts w:ascii="Arial" w:cs="Arial" w:hAnsi="Arial"/>
          <w:b/>
          <w:color w:val="ff0000"/>
          <w:sz w:val="20"/>
          <w:szCs w:val="18"/>
          <w:lang w:val="en-US"/>
        </w:rPr>
        <w:t xml:space="preserve">               </w:t>
      </w:r>
      <w:r>
        <w:rPr>
          <w:rFonts w:ascii="Arial" w:cs="Arial" w:hAnsi="Arial"/>
          <w:color w:val="ff0000"/>
        </w:rPr>
        <w:t xml:space="preserve">    </w:t>
      </w:r>
    </w:p>
    <w:p>
      <w:pPr>
        <w:pStyle w:val="style0"/>
        <w:widowControl w:val="false"/>
        <w:autoSpaceDE w:val="false"/>
        <w:autoSpaceDN w:val="false"/>
        <w:adjustRightInd w:val="false"/>
        <w:jc w:val="both"/>
        <w:rPr>
          <w:rFonts w:ascii="Arial" w:cs="Arial" w:hAnsi="Arial"/>
          <w:b/>
          <w:bCs/>
          <w:color w:val="ff0000"/>
        </w:rPr>
      </w:pPr>
      <w:r>
        <w:rPr>
          <w:rFonts w:ascii="Arial" w:cs="Arial" w:hAnsi="Arial"/>
          <w:b/>
          <w:bCs/>
          <w:color w:val="ff0000"/>
        </w:rPr>
        <w:t xml:space="preserve">Responsibility at present job:  </w:t>
      </w:r>
    </w:p>
    <w:p>
      <w:pPr>
        <w:pStyle w:val="style0"/>
        <w:autoSpaceDE w:val="false"/>
        <w:autoSpaceDN w:val="false"/>
        <w:adjustRightInd w:val="false"/>
        <w:jc w:val="both"/>
        <w:rPr>
          <w:rFonts w:ascii="Arial" w:cs="Arial" w:hAnsi="Arial"/>
          <w:b/>
          <w:bCs/>
          <w:color w:val="36363d"/>
          <w:u w:val="single"/>
        </w:rPr>
      </w:pPr>
      <w:r>
        <w:rPr>
          <w:rFonts w:ascii="Arial" w:cs="Arial" w:hAnsi="Arial"/>
          <w:color w:val="000000"/>
        </w:rPr>
        <w:t xml:space="preserve">drawing study, checking, preparation of work as per drawing, Physical verification, New Petrol pumps projects and petrol pump modification works Gujarat and Maharashtra and Terminal Project (Tank foundation,  RCC columns, pipe sleeper, tank dark wall and base filling with complete IS codes check by clients and TPI ) work planning, Monitoring labour, contactor, Bill certification, weekly meetings with client and all civil works. </w:t>
      </w:r>
      <w:r>
        <w:rPr>
          <w:rFonts w:ascii="Arial" w:cs="Arial" w:hAnsi="Arial"/>
          <w:color w:val="000000"/>
          <w:sz w:val="20"/>
          <w:szCs w:val="16"/>
        </w:rPr>
        <w:t xml:space="preserve">                                            </w:t>
      </w:r>
    </w:p>
    <w:p>
      <w:pPr>
        <w:pStyle w:val="style0"/>
        <w:widowControl w:val="false"/>
        <w:autoSpaceDE w:val="false"/>
        <w:autoSpaceDN w:val="false"/>
        <w:adjustRightInd w:val="false"/>
        <w:rPr>
          <w:rFonts w:ascii="Arial" w:cs="Arial" w:hAnsi="Arial"/>
          <w:b/>
          <w:color w:val="ff0000"/>
        </w:rPr>
      </w:pPr>
      <w:r>
        <w:rPr>
          <w:rFonts w:ascii="Arial" w:cs="Arial" w:hAnsi="Arial"/>
          <w:b/>
          <w:color w:val="ff0000"/>
        </w:rPr>
        <w:t xml:space="preserve">                                      </w:t>
      </w:r>
      <w:r>
        <w:rPr>
          <w:rFonts w:ascii="Arial" w:cs="Arial" w:hAnsi="Arial"/>
          <w:b/>
          <w:color w:val="ff0000"/>
        </w:rPr>
        <w:t xml:space="preserve"> From October 2003 to December 2004</w:t>
      </w:r>
    </w:p>
    <w:p>
      <w:pPr>
        <w:pStyle w:val="style0"/>
        <w:widowControl w:val="false"/>
        <w:numPr>
          <w:ilvl w:val="0"/>
          <w:numId w:val="1"/>
        </w:numPr>
        <w:tabs>
          <w:tab w:val="clear" w:pos="436"/>
        </w:tabs>
        <w:autoSpaceDE w:val="false"/>
        <w:autoSpaceDN w:val="false"/>
        <w:adjustRightInd w:val="false"/>
        <w:spacing w:after="0" w:lineRule="auto" w:line="240"/>
        <w:ind w:left="3240"/>
        <w:jc w:val="both"/>
        <w:rPr>
          <w:rFonts w:ascii="Arial" w:cs="Arial" w:hAnsi="Arial"/>
          <w:b/>
          <w:color w:val="ff0000"/>
          <w:sz w:val="20"/>
          <w:szCs w:val="18"/>
        </w:rPr>
      </w:pPr>
      <w:r>
        <w:rPr>
          <w:rFonts w:ascii="Arial Narrow" w:cs="Arial" w:hAnsi="Arial Narrow"/>
          <w:b/>
          <w:color w:val="ff0000"/>
          <w:szCs w:val="20"/>
        </w:rPr>
        <w:t>S.S.C. Kowaya, Gujarat</w:t>
      </w:r>
    </w:p>
    <w:p>
      <w:pPr>
        <w:pStyle w:val="style0"/>
        <w:widowControl w:val="false"/>
        <w:autoSpaceDE w:val="false"/>
        <w:autoSpaceDN w:val="false"/>
        <w:adjustRightInd w:val="false"/>
        <w:jc w:val="both"/>
        <w:rPr>
          <w:rFonts w:ascii="Arial" w:cs="Arial" w:hAnsi="Arial"/>
          <w:b/>
          <w:color w:val="ff0000"/>
          <w:sz w:val="20"/>
          <w:szCs w:val="18"/>
          <w:lang w:val="en-IN"/>
        </w:rPr>
      </w:pPr>
      <w:r>
        <w:rPr>
          <w:rFonts w:ascii="Arial" w:cs="Arial" w:hAnsi="Arial"/>
          <w:b/>
          <w:color w:val="ff0000"/>
          <w:sz w:val="20"/>
          <w:szCs w:val="18"/>
          <w:lang w:val="en-IN"/>
        </w:rPr>
        <w:t xml:space="preserve">                                                </w:t>
      </w:r>
      <w:r>
        <w:rPr>
          <w:rFonts w:ascii="Arial" w:cs="Arial" w:hAnsi="Arial"/>
          <w:b/>
          <w:color w:val="ff0000"/>
          <w:sz w:val="20"/>
          <w:szCs w:val="18"/>
          <w:lang w:val="en-IN"/>
        </w:rPr>
        <w:t xml:space="preserve">   Client: Gujrat Pipawa port Ltd.</w:t>
      </w:r>
    </w:p>
    <w:p>
      <w:pPr>
        <w:pStyle w:val="style0"/>
        <w:widowControl w:val="false"/>
        <w:autoSpaceDE w:val="false"/>
        <w:autoSpaceDN w:val="false"/>
        <w:adjustRightInd w:val="false"/>
        <w:jc w:val="both"/>
        <w:rPr>
          <w:rFonts w:ascii="Arial" w:cs="Arial" w:hAnsi="Arial"/>
          <w:b/>
          <w:color w:val="ff0000"/>
        </w:rPr>
      </w:pPr>
      <w:r>
        <w:rPr>
          <w:rFonts w:ascii="Arial" w:cs="Arial" w:hAnsi="Arial"/>
          <w:b/>
          <w:color w:val="ff0000"/>
        </w:rPr>
        <w:t xml:space="preserve">                                                     </w:t>
      </w:r>
      <w:r>
        <w:rPr>
          <w:rFonts w:ascii="Arial" w:cs="Arial" w:hAnsi="Arial"/>
          <w:b/>
          <w:color w:val="ff0000"/>
        </w:rPr>
        <w:t xml:space="preserve"> Position</w:t>
      </w:r>
      <w:r>
        <w:rPr>
          <w:rFonts w:ascii="Arial" w:cs="Arial" w:hAnsi="Arial"/>
          <w:b/>
          <w:color w:val="ff0000"/>
        </w:rPr>
        <w:t>;</w:t>
      </w:r>
      <w:r>
        <w:rPr>
          <w:rFonts w:ascii="Arial" w:cs="Arial" w:hAnsi="Arial"/>
          <w:b/>
          <w:color w:val="ff0000"/>
        </w:rPr>
        <w:t xml:space="preserve"> Engineer -Civil</w:t>
      </w:r>
    </w:p>
    <w:p>
      <w:pPr>
        <w:pStyle w:val="style0"/>
        <w:widowControl w:val="false"/>
        <w:autoSpaceDE w:val="false"/>
        <w:autoSpaceDN w:val="false"/>
        <w:adjustRightInd w:val="false"/>
        <w:jc w:val="both"/>
        <w:rPr>
          <w:rFonts w:ascii="Arial" w:cs="Arial" w:hAnsi="Arial"/>
          <w:b/>
          <w:color w:val="ff0000"/>
        </w:rPr>
      </w:pPr>
      <w:r>
        <w:rPr>
          <w:rFonts w:ascii="Arial" w:cs="Arial" w:hAnsi="Arial"/>
          <w:b/>
          <w:color w:val="ff0000"/>
        </w:rPr>
        <w:t xml:space="preserve">                                     </w:t>
      </w:r>
      <w:r>
        <w:rPr>
          <w:rFonts w:ascii="Arial" w:cs="Arial" w:hAnsi="Arial"/>
          <w:b/>
          <w:color w:val="ff0000"/>
          <w:u w:val="single"/>
        </w:rPr>
        <w:t>From July 2002 to September 2003</w:t>
      </w:r>
    </w:p>
    <w:p>
      <w:pPr>
        <w:pStyle w:val="style0"/>
        <w:widowControl w:val="false"/>
        <w:numPr>
          <w:ilvl w:val="0"/>
          <w:numId w:val="1"/>
        </w:numPr>
        <w:tabs>
          <w:tab w:val="clear" w:pos="436"/>
        </w:tabs>
        <w:autoSpaceDE w:val="false"/>
        <w:autoSpaceDN w:val="false"/>
        <w:adjustRightInd w:val="false"/>
        <w:spacing w:after="0" w:lineRule="auto" w:line="240"/>
        <w:ind w:left="3240"/>
        <w:jc w:val="both"/>
        <w:rPr>
          <w:rFonts w:ascii="Arial" w:cs="Arial" w:hAnsi="Arial"/>
          <w:b/>
          <w:color w:val="ff0000"/>
          <w:sz w:val="20"/>
          <w:szCs w:val="18"/>
        </w:rPr>
      </w:pPr>
      <w:r>
        <w:rPr>
          <w:rFonts w:ascii="Arial Narrow" w:cs="Arial" w:hAnsi="Arial Narrow"/>
          <w:b/>
          <w:color w:val="ff0000"/>
          <w:szCs w:val="20"/>
        </w:rPr>
        <w:t>Quality Construction Company, Kowaya, Gujarat.</w:t>
      </w:r>
    </w:p>
    <w:p>
      <w:pPr>
        <w:pStyle w:val="style0"/>
        <w:widowControl w:val="false"/>
        <w:autoSpaceDE w:val="false"/>
        <w:autoSpaceDN w:val="false"/>
        <w:adjustRightInd w:val="false"/>
        <w:ind w:left="2880"/>
        <w:jc w:val="both"/>
        <w:rPr>
          <w:rFonts w:ascii="Arial" w:cs="Arial" w:hAnsi="Arial"/>
          <w:b/>
          <w:color w:val="ff0000"/>
          <w:sz w:val="20"/>
          <w:szCs w:val="18"/>
          <w:lang w:val="fr-BE"/>
        </w:rPr>
      </w:pPr>
      <w:r>
        <w:rPr>
          <w:rFonts w:ascii="Arial" w:cs="Arial" w:hAnsi="Arial"/>
          <w:b/>
          <w:color w:val="ff0000"/>
          <w:sz w:val="20"/>
          <w:szCs w:val="18"/>
          <w:lang w:val="fr-BE"/>
        </w:rPr>
        <w:t xml:space="preserve">      </w:t>
      </w:r>
      <w:r>
        <w:rPr>
          <w:rFonts w:ascii="Arial" w:cs="Arial" w:hAnsi="Arial"/>
          <w:b/>
          <w:color w:val="ff0000"/>
          <w:sz w:val="20"/>
          <w:szCs w:val="18"/>
          <w:lang w:val="fr-BE"/>
        </w:rPr>
        <w:t>Client :</w:t>
      </w:r>
      <w:r>
        <w:rPr>
          <w:rFonts w:ascii="Arial" w:cs="Arial" w:hAnsi="Arial"/>
          <w:b/>
          <w:color w:val="ff0000"/>
          <w:sz w:val="20"/>
          <w:szCs w:val="18"/>
          <w:lang w:val="fr-BE"/>
        </w:rPr>
        <w:t xml:space="preserve"> L &amp; T Cement co</w:t>
      </w:r>
      <w:r>
        <w:rPr>
          <w:rFonts w:ascii="Arial" w:cs="Arial" w:hAnsi="Arial"/>
          <w:b/>
          <w:color w:val="ff0000"/>
          <w:sz w:val="20"/>
          <w:szCs w:val="18"/>
          <w:lang w:val="fr-BE"/>
        </w:rPr>
        <w:t>m.</w:t>
      </w:r>
    </w:p>
    <w:p>
      <w:pPr>
        <w:pStyle w:val="style0"/>
        <w:widowControl w:val="false"/>
        <w:autoSpaceDE w:val="false"/>
        <w:autoSpaceDN w:val="false"/>
        <w:adjustRightInd w:val="false"/>
        <w:ind w:left="2880" w:firstLine="360"/>
        <w:jc w:val="both"/>
        <w:rPr>
          <w:rFonts w:ascii="Arial" w:cs="Arial" w:hAnsi="Arial"/>
          <w:b/>
          <w:color w:val="ff0000"/>
        </w:rPr>
      </w:pPr>
      <w:r>
        <w:rPr>
          <w:rFonts w:ascii="Arial" w:cs="Arial" w:hAnsi="Arial"/>
          <w:b/>
          <w:color w:val="ff0000"/>
        </w:rPr>
        <w:t>Position</w:t>
      </w:r>
      <w:r>
        <w:rPr>
          <w:rFonts w:ascii="Arial" w:cs="Arial" w:hAnsi="Arial"/>
          <w:b/>
          <w:color w:val="ff0000"/>
        </w:rPr>
        <w:t>;</w:t>
      </w:r>
      <w:r>
        <w:rPr>
          <w:rFonts w:ascii="Arial" w:cs="Arial" w:hAnsi="Arial"/>
          <w:b/>
          <w:color w:val="ff0000"/>
        </w:rPr>
        <w:t xml:space="preserve"> Engineer -Civil</w:t>
      </w:r>
    </w:p>
    <w:p>
      <w:pPr>
        <w:pStyle w:val="style0"/>
        <w:widowControl w:val="false"/>
        <w:numPr>
          <w:ilvl w:val="0"/>
          <w:numId w:val="0"/>
        </w:numPr>
        <w:autoSpaceDE w:val="false"/>
        <w:autoSpaceDN w:val="false"/>
        <w:adjustRightInd w:val="false"/>
        <w:spacing w:after="0" w:lineRule="auto" w:line="240"/>
        <w:jc w:val="both"/>
        <w:rPr>
          <w:rFonts w:ascii="Arial" w:cs="Arial" w:hAnsi="Arial"/>
        </w:rPr>
      </w:pPr>
      <w:r>
        <w:rPr>
          <w:rFonts w:ascii="Arial" w:cs="Arial" w:hAnsi="Arial"/>
          <w:b/>
          <w:color w:val="ff0000"/>
          <w:u w:val="single"/>
        </w:rPr>
        <w:t>Responsibility in above job:</w:t>
      </w:r>
      <w:r>
        <w:rPr>
          <w:rFonts w:ascii="Arial" w:cs="Arial" w:hAnsi="Arial"/>
          <w:b/>
          <w:color w:val="ff0000"/>
        </w:rPr>
        <w:t xml:space="preserve"> </w:t>
      </w:r>
    </w:p>
    <w:p>
      <w:pPr>
        <w:pStyle w:val="style5"/>
        <w:rPr>
          <w:rFonts w:ascii="Arial" w:hAnsi="Arial"/>
          <w:color w:val="auto"/>
          <w:sz w:val="24"/>
          <w:szCs w:val="24"/>
        </w:rPr>
      </w:pPr>
      <w:r>
        <w:rPr>
          <w:rFonts w:ascii="Arial" w:hAnsi="Arial"/>
          <w:color w:val="auto"/>
          <w:sz w:val="24"/>
          <w:szCs w:val="24"/>
        </w:rPr>
        <w:t xml:space="preserve">Coordination with all streams for the accuracy in the constructed deliverable. Front Clearances for Civil and other streams in the </w:t>
      </w:r>
      <w:r>
        <w:rPr>
          <w:rFonts w:ascii="Arial" w:hAnsi="Arial"/>
          <w:color w:val="auto"/>
          <w:sz w:val="24"/>
          <w:szCs w:val="24"/>
        </w:rPr>
        <w:t>project Planning</w:t>
      </w:r>
      <w:r>
        <w:rPr>
          <w:rFonts w:ascii="Arial" w:hAnsi="Arial"/>
          <w:color w:val="auto"/>
          <w:sz w:val="24"/>
          <w:szCs w:val="24"/>
        </w:rPr>
        <w:t xml:space="preserve"> &amp; Priority weight age freezing in consultation with the Site In charge. Inspection of the execution and timely review of the progress. Responsible for the maintenance of registers at site. Responsible for all standard practices to be followed during execution. Handover of the deliverables on the fullest satisfaction of the client.</w:t>
      </w:r>
    </w:p>
    <w:p>
      <w:pPr>
        <w:pStyle w:val="style0"/>
        <w:rPr/>
      </w:pPr>
    </w:p>
    <w:p>
      <w:pPr>
        <w:pStyle w:val="style0"/>
        <w:rPr/>
      </w:pPr>
    </w:p>
    <w:p>
      <w:pPr>
        <w:pStyle w:val="style0"/>
        <w:widowControl w:val="false"/>
        <w:autoSpaceDE w:val="false"/>
        <w:autoSpaceDN w:val="false"/>
        <w:adjustRightInd w:val="false"/>
        <w:spacing w:after="0" w:lineRule="auto" w:line="240"/>
        <w:jc w:val="both"/>
        <w:rPr>
          <w:rFonts w:ascii="Arial" w:cs="Arial" w:hAnsi="Arial"/>
          <w:b/>
          <w:bCs/>
          <w:color w:val="ff0000"/>
          <w:u w:val="single"/>
        </w:rPr>
      </w:pPr>
      <w:r>
        <w:rPr>
          <w:rFonts w:ascii="Arial" w:hAnsi="Arial"/>
          <w:b/>
          <w:bCs/>
          <w:color w:val="000000"/>
          <w:sz w:val="24"/>
          <w:szCs w:val="24"/>
        </w:rPr>
        <w:t xml:space="preserve">Languages </w:t>
      </w:r>
      <w:r>
        <w:rPr>
          <w:rFonts w:ascii="Arial" w:hAnsi="Arial"/>
          <w:b/>
          <w:bCs/>
          <w:color w:val="000000"/>
          <w:sz w:val="24"/>
          <w:szCs w:val="24"/>
        </w:rPr>
        <w:t>known</w:t>
      </w:r>
      <w:r>
        <w:rPr>
          <w:b/>
          <w:bCs/>
          <w:color w:val="000000"/>
          <w:sz w:val="24"/>
          <w:szCs w:val="24"/>
        </w:rPr>
        <w:tab/>
      </w:r>
      <w:r>
        <w:rPr>
          <w:b/>
          <w:bCs/>
          <w:sz w:val="24"/>
          <w:szCs w:val="24"/>
        </w:rPr>
        <w:t>;</w:t>
      </w:r>
      <w:r>
        <w:rPr>
          <w:rFonts w:ascii="Arial" w:cs="Arial" w:hAnsi="Arial"/>
          <w:b/>
          <w:bCs/>
        </w:rPr>
        <w:t xml:space="preserve"> Marathi</w:t>
      </w:r>
      <w:r>
        <w:rPr>
          <w:rFonts w:ascii="Arial" w:hAnsi="Arial"/>
          <w:b/>
          <w:bCs/>
          <w:color w:val="000000"/>
          <w:sz w:val="24"/>
          <w:szCs w:val="24"/>
        </w:rPr>
        <w:t xml:space="preserve">, </w:t>
      </w:r>
      <w:r>
        <w:rPr>
          <w:rFonts w:ascii="Arial" w:hAnsi="Arial"/>
          <w:b/>
          <w:bCs/>
          <w:color w:val="000000"/>
          <w:sz w:val="24"/>
          <w:szCs w:val="24"/>
        </w:rPr>
        <w:t>Hindi, Gujarati</w:t>
      </w:r>
      <w:r>
        <w:rPr>
          <w:rFonts w:ascii="Arial" w:hAnsi="Arial"/>
          <w:b/>
          <w:bCs/>
          <w:color w:val="000000"/>
          <w:sz w:val="24"/>
          <w:szCs w:val="24"/>
        </w:rPr>
        <w:t xml:space="preserve"> &amp; English</w:t>
      </w:r>
    </w:p>
    <w:p>
      <w:pPr>
        <w:pStyle w:val="style5"/>
        <w:spacing w:before="120"/>
        <w:rPr>
          <w:rFonts w:ascii="Arial" w:hAnsi="Arial"/>
          <w:b/>
          <w:bCs/>
          <w:color w:val="000000"/>
          <w:sz w:val="24"/>
          <w:szCs w:val="24"/>
        </w:rPr>
      </w:pPr>
      <w:r>
        <w:rPr>
          <w:rFonts w:ascii="Arial" w:hAnsi="Arial"/>
          <w:b/>
          <w:bCs/>
          <w:color w:val="000000"/>
          <w:sz w:val="24"/>
          <w:szCs w:val="24"/>
        </w:rPr>
        <w:t>Hobbies</w:t>
      </w:r>
      <w:r>
        <w:rPr>
          <w:rFonts w:ascii="Arial" w:hAnsi="Arial"/>
          <w:b/>
          <w:bCs/>
          <w:color w:val="000000"/>
          <w:sz w:val="24"/>
          <w:szCs w:val="24"/>
        </w:rPr>
        <w:tab/>
      </w:r>
      <w:r>
        <w:rPr>
          <w:b/>
          <w:bCs/>
          <w:color w:val="000000"/>
          <w:sz w:val="24"/>
          <w:szCs w:val="24"/>
        </w:rPr>
        <w:tab/>
      </w:r>
      <w:r>
        <w:rPr>
          <w:b/>
          <w:bCs/>
          <w:color w:val="000000"/>
          <w:sz w:val="24"/>
          <w:szCs w:val="24"/>
        </w:rPr>
        <w:t>:</w:t>
      </w:r>
      <w:r>
        <w:rPr>
          <w:b/>
          <w:bCs/>
          <w:color w:val="000000"/>
          <w:sz w:val="24"/>
          <w:szCs w:val="24"/>
        </w:rPr>
        <w:tab/>
      </w:r>
      <w:r>
        <w:rPr>
          <w:rFonts w:ascii="Arial" w:hAnsi="Arial"/>
          <w:b/>
          <w:bCs/>
          <w:color w:val="000000"/>
          <w:sz w:val="24"/>
          <w:szCs w:val="24"/>
        </w:rPr>
        <w:t xml:space="preserve">Reading, Listening Music, Traveling </w:t>
      </w:r>
    </w:p>
    <w:p>
      <w:pPr>
        <w:pStyle w:val="style5"/>
        <w:spacing w:before="120"/>
        <w:rPr>
          <w:rFonts w:ascii="Arial" w:hAnsi="Arial"/>
          <w:b/>
          <w:bCs/>
          <w:color w:val="000000"/>
          <w:sz w:val="24"/>
          <w:szCs w:val="24"/>
        </w:rPr>
      </w:pPr>
      <w:r>
        <w:rPr>
          <w:rFonts w:ascii="Arial" w:hAnsi="Arial"/>
          <w:b/>
          <w:bCs/>
          <w:color w:val="000000"/>
          <w:sz w:val="24"/>
          <w:szCs w:val="24"/>
        </w:rPr>
        <w:t>Computer literacy</w:t>
      </w:r>
      <w:r>
        <w:rPr>
          <w:b/>
          <w:bCs/>
          <w:color w:val="000000"/>
          <w:sz w:val="24"/>
          <w:szCs w:val="24"/>
        </w:rPr>
        <w:tab/>
      </w:r>
      <w:r>
        <w:rPr>
          <w:b/>
          <w:bCs/>
          <w:color w:val="000000"/>
          <w:sz w:val="24"/>
          <w:szCs w:val="24"/>
        </w:rPr>
        <w:t>:</w:t>
      </w:r>
      <w:r>
        <w:rPr>
          <w:b/>
          <w:bCs/>
          <w:color w:val="000000"/>
          <w:sz w:val="24"/>
          <w:szCs w:val="24"/>
        </w:rPr>
        <w:tab/>
      </w:r>
      <w:r>
        <w:rPr>
          <w:rFonts w:ascii="Arial" w:hAnsi="Arial"/>
          <w:b/>
          <w:bCs/>
          <w:color w:val="000000"/>
          <w:sz w:val="24"/>
          <w:szCs w:val="24"/>
        </w:rPr>
        <w:t>MS Office, Windows, Accustomed to Internet.</w:t>
      </w:r>
    </w:p>
    <w:p>
      <w:pPr>
        <w:pStyle w:val="style0"/>
        <w:widowControl w:val="false"/>
        <w:autoSpaceDE w:val="false"/>
        <w:autoSpaceDN w:val="false"/>
        <w:adjustRightInd w:val="false"/>
        <w:jc w:val="both"/>
        <w:rPr>
          <w:rFonts w:ascii="Arial" w:cs="Arial" w:eastAsia="Batang" w:hAnsi="Arial"/>
          <w:b/>
          <w:bCs/>
          <w:color w:val="000000"/>
          <w:sz w:val="10"/>
        </w:rPr>
      </w:pPr>
      <w:r>
        <w:rPr>
          <w:rFonts w:ascii="Arial" w:cs="Arial" w:eastAsia="Batang" w:hAnsi="Arial"/>
          <w:b/>
          <w:bCs/>
          <w:color w:val="000000"/>
        </w:rPr>
        <w:t>Date: 04-0</w:t>
      </w:r>
      <w:r>
        <w:rPr>
          <w:rFonts w:ascii="Arial" w:cs="Arial" w:eastAsia="Batang" w:hAnsi="Arial"/>
          <w:b/>
          <w:bCs/>
          <w:color w:val="000000"/>
        </w:rPr>
        <w:t>7</w:t>
      </w:r>
      <w:r>
        <w:rPr>
          <w:rFonts w:ascii="Arial" w:cs="Arial" w:eastAsia="Batang" w:hAnsi="Arial"/>
          <w:b/>
          <w:bCs/>
          <w:color w:val="000000"/>
        </w:rPr>
        <w:t>-20</w:t>
      </w:r>
      <w:r>
        <w:rPr>
          <w:rFonts w:ascii="Arial" w:cs="Arial" w:eastAsia="Batang" w:hAnsi="Arial"/>
          <w:b/>
          <w:bCs/>
          <w:color w:val="000000"/>
        </w:rPr>
        <w:t>20</w:t>
      </w:r>
    </w:p>
    <w:p>
      <w:pPr>
        <w:pStyle w:val="style0"/>
        <w:widowControl w:val="false"/>
        <w:autoSpaceDE w:val="false"/>
        <w:autoSpaceDN w:val="false"/>
        <w:adjustRightInd w:val="false"/>
        <w:jc w:val="both"/>
        <w:rPr>
          <w:rFonts w:ascii="Arial" w:cs="Arial" w:eastAsia="Batang" w:hAnsi="Arial"/>
          <w:b/>
          <w:bCs/>
          <w:color w:val="000000"/>
        </w:rPr>
      </w:pPr>
      <w:r>
        <w:rPr>
          <w:rFonts w:ascii="Arial" w:cs="Arial" w:eastAsia="Batang" w:hAnsi="Arial"/>
          <w:b/>
          <w:bCs/>
          <w:color w:val="000000"/>
        </w:rPr>
        <w:t xml:space="preserve">Place: </w:t>
      </w:r>
      <w:r>
        <w:rPr>
          <w:rFonts w:ascii="Arial" w:cs="Arial" w:eastAsia="Batang" w:hAnsi="Arial"/>
          <w:b/>
          <w:bCs/>
          <w:color w:val="000000"/>
        </w:rPr>
        <w:t>KANDLA (GUJRAT)</w:t>
      </w:r>
      <w:r>
        <w:rPr>
          <w:rFonts w:ascii="Arial" w:cs="Arial" w:eastAsia="Batang" w:hAnsi="Arial"/>
          <w:b/>
          <w:bCs/>
          <w:color w:val="000000"/>
        </w:rPr>
        <w:t xml:space="preserve">                                        </w:t>
      </w:r>
    </w:p>
    <w:p>
      <w:pPr>
        <w:pStyle w:val="style0"/>
        <w:widowControl w:val="false"/>
        <w:autoSpaceDE w:val="false"/>
        <w:autoSpaceDN w:val="false"/>
        <w:adjustRightInd w:val="false"/>
        <w:jc w:val="both"/>
        <w:rPr>
          <w:rFonts w:ascii="Copperplate Gothic Light" w:cs="Arial" w:hAnsi="Copperplate Gothic Light"/>
          <w:color w:val="000000"/>
          <w:szCs w:val="20"/>
        </w:rPr>
      </w:pPr>
      <w:r>
        <w:rPr>
          <w:rFonts w:ascii="Copperplate Gothic Light" w:cs="Arial Unicode MS" w:eastAsia="Batang" w:hAnsi="Copperplate Gothic Light"/>
          <w:b/>
          <w:color w:val="000000"/>
        </w:rPr>
        <w:t xml:space="preserve">                                                                                                       </w:t>
      </w:r>
      <w:r>
        <w:rPr>
          <w:rFonts w:ascii="Copperplate Gothic Light" w:cs="Arial Unicode MS" w:eastAsia="Batang" w:hAnsi="Copperplate Gothic Light"/>
          <w:b/>
          <w:color w:val="000000"/>
          <w:u w:val="single"/>
        </w:rPr>
        <w:t>UMESH LALUPRASAD MISHRA</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Copperplate Gothic Light">
    <w:altName w:val="Copperplate Gothic Light"/>
    <w:panose1 w:val="020e05070200000204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Arial Narrow">
    <w:altName w:val="Arial Narrow"/>
    <w:panose1 w:val="020b0606020000030204"/>
    <w:charset w:val="00"/>
    <w:family w:val="swiss"/>
    <w:pitch w:val="variable"/>
    <w:sig w:usb0="00000287" w:usb1="00000800" w:usb2="00000000" w:usb3="00000000" w:csb0="0000009F" w:csb1="00000000"/>
  </w:font>
  <w:font w:name="TimesNewRomanPS-BoldMT">
    <w:altName w:val="Times New Roman"/>
    <w:panose1 w:val="00000000000000000000"/>
    <w:charset w:val="00"/>
    <w:family w:val="roman"/>
    <w:pitch w:val="default"/>
    <w:sig w:usb0="00000003" w:usb1="00000000" w:usb2="00000000" w:usb3="00000000" w:csb0="00000001" w:csb1="00000000"/>
  </w:font>
  <w:font w:name="Georgia">
    <w:altName w:val="Georgia"/>
    <w:panose1 w:val="02040502050000020303"/>
    <w:charset w:val="00"/>
    <w:family w:val="roman"/>
    <w:pitch w:val="variable"/>
    <w:sig w:usb0="00000287" w:usb1="00000000" w:usb2="00000000" w:usb3="00000000" w:csb0="0000009F" w:csb1="00000000"/>
  </w:font>
  <w:font w:name="Verdana">
    <w:altName w:val="Verdana"/>
    <w:panose1 w:val="020b0604030000040204"/>
    <w:charset w:val="00"/>
    <w:family w:val="swiss"/>
    <w:pitch w:val="variable"/>
    <w:sig w:usb0="A00006FF" w:usb1="4000205B" w:usb2="00000010" w:usb3="00000000" w:csb0="0000019F" w:csb1="00000000"/>
  </w:font>
  <w:font w:name="Batang">
    <w:altName w:val="바탕"/>
    <w:panose1 w:val="02030600000000010101"/>
    <w:charset w:val="81"/>
    <w:family w:val="roman"/>
    <w:pitch w:val="variable"/>
    <w:sig w:usb0="B00002AF" w:usb1="69D77CFB" w:usb2="00000030" w:usb3="00000000" w:csb0="0008009F" w:csb1="00000000"/>
  </w:font>
  <w:font w:name="Arial Unicode MS">
    <w:altName w:val="Arial Unicode MS"/>
    <w:panose1 w:val="020b0604020000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6E5064"/>
    <w:lvl w:ilvl="0" w:tplc="04090005">
      <w:start w:val="1"/>
      <w:numFmt w:val="bullet"/>
      <w:lvlText w:val=""/>
      <w:lvlJc w:val="left"/>
      <w:pPr>
        <w:tabs>
          <w:tab w:val="left" w:leader="none" w:pos="436"/>
        </w:tabs>
        <w:ind w:left="436" w:hanging="360"/>
      </w:pPr>
      <w:rPr>
        <w:rFonts w:ascii="Wingdings" w:hAnsi="Wingdings" w:hint="default"/>
      </w:rPr>
    </w:lvl>
    <w:lvl w:ilvl="1" w:tplc="04090003">
      <w:start w:val="1"/>
      <w:numFmt w:val="bullet"/>
      <w:lvlText w:val="o"/>
      <w:lvlJc w:val="left"/>
      <w:pPr>
        <w:tabs>
          <w:tab w:val="left" w:leader="none" w:pos="1156"/>
        </w:tabs>
        <w:ind w:left="1156" w:hanging="360"/>
      </w:pPr>
      <w:rPr>
        <w:rFonts w:ascii="Courier New" w:cs="Times New Roman" w:hAnsi="Courier New" w:hint="default"/>
      </w:rPr>
    </w:lvl>
    <w:lvl w:ilvl="2" w:tplc="04090005">
      <w:start w:val="1"/>
      <w:numFmt w:val="bullet"/>
      <w:lvlText w:val=""/>
      <w:lvlJc w:val="left"/>
      <w:pPr>
        <w:tabs>
          <w:tab w:val="left" w:leader="none" w:pos="1876"/>
        </w:tabs>
        <w:ind w:left="1876" w:hanging="360"/>
      </w:pPr>
      <w:rPr>
        <w:rFonts w:ascii="Wingdings" w:hAnsi="Wingdings" w:hint="default"/>
      </w:rPr>
    </w:lvl>
    <w:lvl w:ilvl="3" w:tplc="04090001">
      <w:start w:val="1"/>
      <w:numFmt w:val="bullet"/>
      <w:lvlText w:val=""/>
      <w:lvlJc w:val="left"/>
      <w:pPr>
        <w:tabs>
          <w:tab w:val="left" w:leader="none" w:pos="2596"/>
        </w:tabs>
        <w:ind w:left="2596" w:hanging="360"/>
      </w:pPr>
      <w:rPr>
        <w:rFonts w:ascii="Symbol" w:hAnsi="Symbol" w:hint="default"/>
      </w:rPr>
    </w:lvl>
    <w:lvl w:ilvl="4" w:tplc="04090003">
      <w:start w:val="1"/>
      <w:numFmt w:val="bullet"/>
      <w:lvlText w:val="o"/>
      <w:lvlJc w:val="left"/>
      <w:pPr>
        <w:tabs>
          <w:tab w:val="left" w:leader="none" w:pos="3316"/>
        </w:tabs>
        <w:ind w:left="3316" w:hanging="360"/>
      </w:pPr>
      <w:rPr>
        <w:rFonts w:ascii="Courier New" w:cs="Times New Roman" w:hAnsi="Courier New" w:hint="default"/>
      </w:rPr>
    </w:lvl>
    <w:lvl w:ilvl="5" w:tplc="04090005">
      <w:start w:val="1"/>
      <w:numFmt w:val="bullet"/>
      <w:lvlText w:val=""/>
      <w:lvlJc w:val="left"/>
      <w:pPr>
        <w:tabs>
          <w:tab w:val="left" w:leader="none" w:pos="4036"/>
        </w:tabs>
        <w:ind w:left="4036" w:hanging="360"/>
      </w:pPr>
      <w:rPr>
        <w:rFonts w:ascii="Wingdings" w:hAnsi="Wingdings" w:hint="default"/>
      </w:rPr>
    </w:lvl>
    <w:lvl w:ilvl="6" w:tplc="04090001">
      <w:start w:val="1"/>
      <w:numFmt w:val="bullet"/>
      <w:lvlText w:val=""/>
      <w:lvlJc w:val="left"/>
      <w:pPr>
        <w:tabs>
          <w:tab w:val="left" w:leader="none" w:pos="4756"/>
        </w:tabs>
        <w:ind w:left="4756" w:hanging="360"/>
      </w:pPr>
      <w:rPr>
        <w:rFonts w:ascii="Symbol" w:hAnsi="Symbol" w:hint="default"/>
      </w:rPr>
    </w:lvl>
    <w:lvl w:ilvl="7" w:tplc="04090003">
      <w:start w:val="1"/>
      <w:numFmt w:val="bullet"/>
      <w:lvlText w:val="o"/>
      <w:lvlJc w:val="left"/>
      <w:pPr>
        <w:tabs>
          <w:tab w:val="left" w:leader="none" w:pos="5476"/>
        </w:tabs>
        <w:ind w:left="5476" w:hanging="360"/>
      </w:pPr>
      <w:rPr>
        <w:rFonts w:ascii="Courier New" w:cs="Times New Roman" w:hAnsi="Courier New" w:hint="default"/>
      </w:rPr>
    </w:lvl>
    <w:lvl w:ilvl="8" w:tplc="04090005">
      <w:start w:val="1"/>
      <w:numFmt w:val="bullet"/>
      <w:lvlText w:val=""/>
      <w:lvlJc w:val="left"/>
      <w:pPr>
        <w:tabs>
          <w:tab w:val="left" w:leader="none" w:pos="6196"/>
        </w:tabs>
        <w:ind w:left="6196"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lineRule="auto" w:line="256"/>
    </w:pPr>
    <w:rPr>
      <w:rFonts w:eastAsia="宋体"/>
      <w:lang w:val="en-GB" w:eastAsia="en-GB"/>
    </w:rPr>
  </w:style>
  <w:style w:type="paragraph" w:styleId="style2">
    <w:name w:val="heading 2"/>
    <w:basedOn w:val="style0"/>
    <w:next w:val="style0"/>
    <w:link w:val="style4097"/>
    <w:qFormat/>
    <w:pPr>
      <w:keepNext/>
      <w:keepLines/>
      <w:spacing w:before="40" w:after="0"/>
      <w:outlineLvl w:val="1"/>
    </w:pPr>
    <w:rPr>
      <w:rFonts w:ascii="Calibri Light" w:cs="宋体" w:eastAsia="宋体" w:hAnsi="Calibri Light"/>
      <w:color w:val="2f5496"/>
      <w:sz w:val="26"/>
      <w:szCs w:val="26"/>
    </w:rPr>
  </w:style>
  <w:style w:type="paragraph" w:styleId="style5">
    <w:name w:val="heading 5"/>
    <w:basedOn w:val="style0"/>
    <w:next w:val="style0"/>
    <w:link w:val="style4098"/>
    <w:qFormat/>
    <w:pPr>
      <w:keepNext/>
      <w:keepLines/>
      <w:spacing w:before="40" w:after="0"/>
      <w:outlineLvl w:val="4"/>
    </w:pPr>
    <w:rPr>
      <w:rFonts w:ascii="Calibri Light" w:cs="宋体" w:eastAsia="宋体" w:hAnsi="Calibri Light"/>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511131be-7118-494f-9ed9-15b7aefaf91b"/>
    <w:basedOn w:val="style65"/>
    <w:next w:val="style4097"/>
    <w:link w:val="style2"/>
    <w:rPr>
      <w:rFonts w:ascii="Calibri Light" w:cs="宋体" w:eastAsia="宋体" w:hAnsi="Calibri Light"/>
      <w:color w:val="2f5496"/>
      <w:sz w:val="26"/>
      <w:szCs w:val="26"/>
      <w:lang w:val="en-GB" w:eastAsia="en-GB"/>
    </w:rPr>
  </w:style>
  <w:style w:type="character" w:customStyle="1" w:styleId="style4098">
    <w:name w:val="Heading 5 Char_b2baa13b-c362-40ec-a5ac-2cee87485cc5"/>
    <w:basedOn w:val="style65"/>
    <w:next w:val="style4098"/>
    <w:link w:val="style5"/>
    <w:rPr>
      <w:rFonts w:ascii="Calibri Light" w:cs="宋体" w:eastAsia="宋体" w:hAnsi="Calibri Light"/>
      <w:color w:val="2f5496"/>
      <w:lang w:val="en-GB" w:eastAsia="en-GB"/>
    </w:rPr>
  </w:style>
  <w:style w:type="character" w:styleId="style85">
    <w:name w:val="Hyperlink"/>
    <w:next w:val="style85"/>
    <w:rPr>
      <w:rFonts w:ascii="Times New Roman" w:cs="Times New Roman" w:eastAsia="Times New Roman" w:hAnsi="Times New Roman" w:hint="default"/>
      <w:color w:val="0000ff"/>
      <w:u w:val="single"/>
    </w:rPr>
  </w:style>
  <w:style w:type="paragraph" w:styleId="style94">
    <w:name w:val="Normal (Web)"/>
    <w:basedOn w:val="style0"/>
    <w:next w:val="style94"/>
    <w:pPr>
      <w:spacing w:before="100" w:beforeAutospacing="true" w:after="100" w:afterAutospacing="true" w:lineRule="auto" w:line="240"/>
    </w:pPr>
    <w:rPr>
      <w:rFonts w:ascii="Times New Roman" w:cs="Times New Roman" w:eastAsia="Times New Roman" w:hAnsi="Times New Roman"/>
      <w:sz w:val="24"/>
      <w:szCs w:val="24"/>
      <w:lang w:val="en-US" w:eastAsia="en-US"/>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6571f565-0bd6-4373-b854-4726c1189f6a"/>
    <w:basedOn w:val="style65"/>
    <w:next w:val="style4099"/>
    <w:link w:val="style31"/>
    <w:uiPriority w:val="99"/>
    <w:rPr>
      <w:rFonts w:eastAsia="宋体"/>
      <w:lang w:val="en-GB" w:eastAsia="en-GB"/>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1d03696b-29e6-4318-8b31-9c3dca94b20f"/>
    <w:basedOn w:val="style65"/>
    <w:next w:val="style4100"/>
    <w:link w:val="style32"/>
    <w:uiPriority w:val="99"/>
    <w:rPr>
      <w:rFonts w:eastAsia="宋体"/>
      <w:lang w:val="en-GB" w:eastAsia="en-GB"/>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Words>1173</Words>
  <Pages>5</Pages>
  <Characters>7328</Characters>
  <Application>WPS Office</Application>
  <DocSecurity>0</DocSecurity>
  <Paragraphs>78</Paragraphs>
  <ScaleCrop>false</ScaleCrop>
  <LinksUpToDate>false</LinksUpToDate>
  <CharactersWithSpaces>10156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2020-06-28T05:21:00Z</dcterms:created>
  <dc:creator>Arijit Banerjee</dc:creator>
  <lastModifiedBy>SM-M127G</lastModifiedBy>
  <dcterms:modified xsi:type="dcterms:W3CDTF">2021-12-08T11:32:01Z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771de49640fe4368b234d05aa548b8d6</vt:lpwstr>
  </property>
</Properties>
</file>