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SHIV PRATAP SINGH PARIHAR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Ph.: (Mob.) 8982274903, 6265247025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Email id: </w:t>
      </w:r>
      <w:hyperlink r:id="rId5">
        <w:r>
          <w:rPr>
            <w:rStyle w:val="PO152"/>
            <w:color w:val="0000FF" w:themeColor="hyperlink"/>
            <w:position w:val="0"/>
            <w:sz w:val="24"/>
            <w:szCs w:val="24"/>
            <w:u w:val="single"/>
            <w:rFonts w:ascii="Times New Roman" w:eastAsia="Times New Roman" w:hAnsi="Times New Roman" w:hint="default"/>
          </w:rPr>
          <w:t>shiv1995parihar@gmail.com</w:t>
        </w:r>
      </w:hyperlink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pStyle w:val="PO153"/>
        <w:numPr>
          <w:ilvl w:val="0"/>
          <w:numId w:val="0"/>
        </w:numPr>
        <w:jc w:val="center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SUMMARY</w:t>
      </w:r>
    </w:p>
    <w:p>
      <w:pPr>
        <w:pStyle w:val="PO153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Site Engineer (Consultant) – Civil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with Total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1 Years 3 months of experience.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Ability to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work as an individual or in a team with positive attitude and achieve results with high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standards. Proven leadership capabilities, coordinating and managing the smooth functioning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of the Industrial Projects (Fiber Industries). </w:t>
      </w:r>
    </w:p>
    <w:p>
      <w:pPr>
        <w:pStyle w:val="PO153"/>
        <w:bidi w:val="0"/>
        <w:numPr>
          <w:ilvl w:val="0"/>
          <w:numId w:val="3"/>
        </w:numPr>
        <w:jc w:val="both"/>
        <w:spacing w:lineRule="auto" w:line="360" w:before="0" w:after="54"/>
        <w:ind w:left="720" w:right="0" w:hanging="36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Projects:-</w:t>
      </w:r>
    </w:p>
    <w:p>
      <w:pPr>
        <w:pStyle w:val="PO153"/>
        <w:bidi w:val="0"/>
        <w:numPr>
          <w:ilvl w:val="0"/>
          <w:numId w:val="3"/>
        </w:numPr>
        <w:jc w:val="both"/>
        <w:spacing w:lineRule="auto" w:line="360" w:before="0" w:after="54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Aditya Birla Grasim (Cellulosic Division) at Vilayat, Bharuch. </w:t>
      </w:r>
    </w:p>
    <w:p>
      <w:pPr>
        <w:pStyle w:val="PO153"/>
        <w:bidi w:val="0"/>
        <w:numPr>
          <w:ilvl w:val="0"/>
          <w:numId w:val="3"/>
        </w:numPr>
        <w:jc w:val="both"/>
        <w:spacing w:lineRule="auto" w:line="360" w:before="0" w:after="54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Working with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Aditya Birla Grasim (Cellulosic Division) from 16</w:t>
      </w:r>
      <w:r>
        <w:rPr>
          <w:vertAlign w:val="superscript"/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Dec 2019 to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15</w:t>
      </w:r>
      <w:r>
        <w:rPr>
          <w:vertAlign w:val="superscript"/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June 2020.</w:t>
      </w:r>
    </w:p>
    <w:p>
      <w:pPr>
        <w:pStyle w:val="PO153"/>
        <w:bidi w:val="0"/>
        <w:numPr>
          <w:ilvl w:val="0"/>
          <w:numId w:val="3"/>
        </w:numPr>
        <w:jc w:val="both"/>
        <w:spacing w:lineRule="auto" w:line="360" w:before="0" w:after="54"/>
        <w:ind w:left="720" w:right="0" w:hanging="36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Worked with Aditya Birla Grasim (Cellulosic Division) from 16</w:t>
      </w:r>
      <w:r>
        <w:rPr>
          <w:vertAlign w:val="superscript"/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th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Feb 2021 to till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30th November 2021.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OBJECTIVES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To add value to my working organization and grow as a successful engineering professional.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WORKING EXPERIENCE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Project Execution &amp; Monitoring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- To direct and coordinate with senior regarding project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activities - construction, manufacturing, documentation, and testing activities.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To review and to supervise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contractors to oversee project schedule to assure projects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completion on time.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Review of Method Statement and Technical Specification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of Civil and Safety, Job safety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analysis.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Engineering Drawings review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and . Bar bending Schedule verification.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R.C.C. Building, Office Buildings. </w:t>
      </w:r>
    </w:p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000000"/>
          <w:position w:val="0"/>
          <w:sz w:val="28"/>
          <w:szCs w:val="28"/>
          <w:rFonts w:ascii="Times New Roman" w:eastAsia="Times New Roman" w:hAnsi="Times New Roman" w:hint="default"/>
        </w:rPr>
        <w:t xml:space="preserve">EXPERIENCE SUMMARY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PROJECT/ENGINEERING EXPERIENCE</w:t>
      </w:r>
    </w:p>
    <w:p>
      <w:pPr>
        <w:pStyle w:val="PO26"/>
        <w:bidi w:val="0"/>
        <w:numPr>
          <w:ilvl w:val="0"/>
          <w:numId w:val="5"/>
        </w:numPr>
        <w:jc w:val="both"/>
        <w:spacing w:lineRule="auto" w:line="360" w:before="0" w:after="0"/>
        <w:contextualSpacing w:val="1"/>
        <w:ind w:left="720" w:right="29" w:hanging="36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Fiber industries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for Grasim Industries Ltd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at Vilayat, Bharuch, Gujarat.</w:t>
      </w:r>
    </w:p>
    <w:p>
      <w:pPr>
        <w:pStyle w:val="PO26"/>
        <w:bidi w:val="0"/>
        <w:numPr>
          <w:ilvl w:val="1"/>
          <w:numId w:val="5"/>
        </w:numPr>
        <w:jc w:val="both"/>
        <w:spacing w:lineRule="auto" w:line="360" w:before="0" w:after="0"/>
        <w:contextualSpacing w:val="1"/>
        <w:ind w:left="1440" w:right="29" w:hanging="36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Foundation work for process building. </w:t>
      </w:r>
    </w:p>
    <w:p>
      <w:pPr>
        <w:pStyle w:val="PO26"/>
        <w:bidi w:val="0"/>
        <w:numPr>
          <w:ilvl w:val="1"/>
          <w:numId w:val="5"/>
        </w:numPr>
        <w:jc w:val="both"/>
        <w:spacing w:lineRule="auto" w:line="360" w:before="0" w:after="0"/>
        <w:contextualSpacing w:val="1"/>
        <w:ind w:left="1440" w:right="29" w:hanging="36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Foundation work for sulphuric acid plant, Water treatment plant, ETP, Cap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Plant.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360" w:before="0" w:after="0"/>
        <w:contextualSpacing w:val="1"/>
        <w:ind w:right="29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360" w:before="0" w:after="0"/>
        <w:contextualSpacing w:val="1"/>
        <w:ind w:right="29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360" w:before="0" w:after="0"/>
        <w:contextualSpacing w:val="1"/>
        <w:ind w:right="29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360" w:before="0" w:after="0"/>
        <w:contextualSpacing w:val="1"/>
        <w:ind w:left="1440" w:right="29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EDUCATIONAL QUALIFICATION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18"/>
        <w:gridCol w:w="1170"/>
        <w:gridCol w:w="2293"/>
        <w:gridCol w:w="2747"/>
        <w:gridCol w:w="12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81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Examination </w:t>
            </w: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Passed</w:t>
            </w:r>
          </w:p>
        </w:tc>
        <w:tc>
          <w:tcPr>
            <w:tcW w:type="dxa" w:w="117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Year of </w:t>
            </w: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Passing</w:t>
            </w:r>
          </w:p>
        </w:tc>
        <w:tc>
          <w:tcPr>
            <w:tcW w:type="dxa" w:w="229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Institution Name</w:t>
            </w:r>
          </w:p>
        </w:tc>
        <w:tc>
          <w:tcPr>
            <w:tcW w:type="dxa" w:w="274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Board/University</w:t>
            </w:r>
          </w:p>
        </w:tc>
        <w:tc>
          <w:tcPr>
            <w:tcW w:type="dxa" w:w="12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% of </w:t>
            </w:r>
            <w:r>
              <w:rPr>
                <w:b w:val="1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marks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8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B.E.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(Civil Engg.)</w:t>
            </w:r>
          </w:p>
        </w:tc>
        <w:tc>
          <w:tcPr>
            <w:tcW w:type="dxa" w:w="11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2019</w:t>
            </w:r>
          </w:p>
        </w:tc>
        <w:tc>
          <w:tcPr>
            <w:tcW w:type="dxa" w:w="22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VITM Gwalior</w:t>
            </w:r>
          </w:p>
        </w:tc>
        <w:tc>
          <w:tcPr>
            <w:tcW w:type="dxa" w:w="27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RGPV Bhopal</w:t>
            </w:r>
          </w:p>
        </w:tc>
        <w:tc>
          <w:tcPr>
            <w:tcW w:type="dxa" w:w="12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64.50%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81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vertAlign w:val="superscript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12</w:t>
            </w:r>
            <w:r>
              <w:rPr>
                <w:vertAlign w:val="superscript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th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(P.C.M.)</w:t>
            </w:r>
          </w:p>
        </w:tc>
        <w:tc>
          <w:tcPr>
            <w:tcW w:type="dxa" w:w="11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2014</w:t>
            </w:r>
          </w:p>
        </w:tc>
        <w:tc>
          <w:tcPr>
            <w:tcW w:type="dxa" w:w="22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Blossom Convent </w:t>
            </w: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Hr. Sec. School</w:t>
            </w:r>
          </w:p>
        </w:tc>
        <w:tc>
          <w:tcPr>
            <w:tcW w:type="dxa" w:w="27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M.P. Board Bhopal</w:t>
            </w:r>
          </w:p>
        </w:tc>
        <w:tc>
          <w:tcPr>
            <w:tcW w:type="dxa" w:w="121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57.40%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81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10</w:t>
            </w:r>
            <w:r>
              <w:rPr>
                <w:vertAlign w:val="superscript"/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th</w:t>
            </w:r>
          </w:p>
        </w:tc>
        <w:tc>
          <w:tcPr>
            <w:tcW w:type="dxa" w:w="11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2012</w:t>
            </w:r>
          </w:p>
        </w:tc>
        <w:tc>
          <w:tcPr>
            <w:tcW w:type="dxa" w:w="22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Morning Star Hr. </w:t>
            </w: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Sec. School</w:t>
            </w:r>
          </w:p>
        </w:tc>
        <w:tc>
          <w:tcPr>
            <w:tcW w:type="dxa" w:w="27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 xml:space="preserve">C.B.S.E. Board</w:t>
            </w:r>
          </w:p>
        </w:tc>
        <w:tc>
          <w:tcPr>
            <w:tcW w:type="dxa" w:w="12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29" w:firstLine="0"/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64.60%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PERSONAL DETAILS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Name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Shiv Pratap Singh Parihar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Date of Birth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18</w:t>
      </w:r>
      <w:r>
        <w:rPr>
          <w:vertAlign w:val="superscript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th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 Feb 1996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Nationality 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Indian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Hometown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Gwalior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Languages Known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Hindi &amp; English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Countries Worked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India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DECLARATION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 hereby declare that the above written particulars are true to the best of my knowledge and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belief.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Date:-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29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Place:- </w:t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      SHIV PRATAP SINGH PARIHAR</w:t>
      </w:r>
    </w:p>
    <w:sectPr>
      <w:pgSz w:w="11907" w:h="16839" w:code="9"/>
      <w:pgMar w:top="810" w:left="1440" w:bottom="540" w:right="1440" w:gutter="0"/>
      <w:pgNumType w:fmt="decimal"/>
      <w:pgBorders w:display="allPages" w:offsetFrom="page" w:zOrder="front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34D9B5E1"/>
    <w:lvl w:ilvl="0">
      <w:lvlJc w:val="left"/>
      <w:numFmt w:val="bullet"/>
      <w:start w:val="1"/>
      <w:suff w:val="tab"/>
      <w:lvlText w:val="•"/>
    </w:lvl>
    <w:lvl w:ilvl="1">
      <w:lvlJc w:val="left"/>
      <w:numFmt w:val="decimal"/>
      <w:suff w:val="tab"/>
      <w:lvlText w:val=""/>
    </w:lvl>
    <w:lvl w:ilvl="2">
      <w:lvlJc w:val="left"/>
      <w:numFmt w:val="decimal"/>
      <w:suff w:val="tab"/>
      <w:lvlText w:val=""/>
    </w:lvl>
    <w:lvl w:ilvl="3">
      <w:lvlJc w:val="left"/>
      <w:numFmt w:val="decimal"/>
      <w:suff w:val="tab"/>
      <w:lvlText w:val=""/>
    </w:lvl>
    <w:lvl w:ilvl="4">
      <w:lvlJc w:val="left"/>
      <w:numFmt w:val="decimal"/>
      <w:suff w:val="tab"/>
      <w:lvlText w:val=""/>
    </w:lvl>
    <w:lvl w:ilvl="5">
      <w:lvlJc w:val="left"/>
      <w:numFmt w:val="decimal"/>
      <w:suff w:val="tab"/>
      <w:lvlText w:val=""/>
    </w:lvl>
    <w:lvl w:ilvl="6">
      <w:lvlJc w:val="left"/>
      <w:numFmt w:val="decimal"/>
      <w:suff w:val="tab"/>
      <w:lvlText w:val="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hybridMultilevel"/>
    <w:nsid w:val="2F000001"/>
    <w:tmpl w:val="2C532728"/>
    <w:lvl w:ilvl="0">
      <w:lvlJc w:val="left"/>
      <w:numFmt w:val="bullet"/>
      <w:start w:val="1"/>
      <w:suff w:val="tab"/>
      <w:lvlText w:val="•"/>
    </w:lvl>
    <w:lvl w:ilvl="1">
      <w:lvlJc w:val="left"/>
      <w:numFmt w:val="decimal"/>
      <w:suff w:val="tab"/>
      <w:lvlText w:val=""/>
    </w:lvl>
    <w:lvl w:ilvl="2">
      <w:lvlJc w:val="left"/>
      <w:numFmt w:val="decimal"/>
      <w:suff w:val="tab"/>
      <w:lvlText w:val=""/>
    </w:lvl>
    <w:lvl w:ilvl="3">
      <w:lvlJc w:val="left"/>
      <w:numFmt w:val="decimal"/>
      <w:suff w:val="tab"/>
      <w:lvlText w:val=""/>
    </w:lvl>
    <w:lvl w:ilvl="4">
      <w:lvlJc w:val="left"/>
      <w:numFmt w:val="decimal"/>
      <w:suff w:val="tab"/>
      <w:lvlText w:val=""/>
    </w:lvl>
    <w:lvl w:ilvl="5">
      <w:lvlJc w:val="left"/>
      <w:numFmt w:val="decimal"/>
      <w:suff w:val="tab"/>
      <w:lvlText w:val=""/>
    </w:lvl>
    <w:lvl w:ilvl="6">
      <w:lvlJc w:val="left"/>
      <w:numFmt w:val="decimal"/>
      <w:suff w:val="tab"/>
      <w:lvlText w:val="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2">
    <w:multiLevelType w:val="hybridMultilevel"/>
    <w:nsid w:val="2F000002"/>
    <w:tmpl w:val="47DD7822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2F000003"/>
    <w:tmpl w:val="43C677CC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2F000004"/>
    <w:tmpl w:val="2A53F194"/>
    <w:lvl w:ilvl="0">
      <w:lvlJc w:val="left"/>
      <w:numFmt w:val="bullet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ind w:right="29" w:firstLine="0"/>
        <w:jc w:val="center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widowControl/>
      <w:wordWrap/>
    </w:p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basedOn w:val="PO2"/>
    <w:uiPriority w:val="152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53" w:type="paragraph">
    <w:name w:val="Default"/>
    <w:uiPriority w:val="153"/>
    <w:pPr>
      <w:autoSpaceDE w:val="0"/>
      <w:autoSpaceDN w:val="0"/>
      <w:ind w:firstLine="0"/>
      <w:widowControl/>
      <w:wordWrap/>
    </w:pPr>
    <w:rPr>
      <w:color w:val="000000"/>
      <w:rFonts w:ascii="Times New Roman" w:eastAsia="Times New Roman" w:hAnsi="Times New Roman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shiv1995parihar@g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16</Lines>
  <LinksUpToDate>false</LinksUpToDate>
  <Pages>2</Pages>
  <Paragraphs>4</Paragraphs>
  <Words>342</Words>
  <TotalTime>0</TotalTime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Er. Prashant</dc:creator>
  <cp:lastModifiedBy>Polaris Office</cp:lastModifiedBy>
  <dcterms:modified xsi:type="dcterms:W3CDTF">2021-11-27T06:44:00Z</dcterms:modified>
</cp:coreProperties>
</file>