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31E55317"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0326BB17"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 xml:space="preserve">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w:t>
      </w:r>
      <w:r w:rsidRPr="00135332">
        <w:rPr>
          <w:rFonts w:ascii="Times New Roman" w:eastAsia="Times New Roman" w:hAnsi="Times New Roman" w:cs="Times New Roman"/>
          <w:bCs/>
          <w:sz w:val="22"/>
          <w:szCs w:val="22"/>
        </w:rPr>
        <w:t>number</w:t>
      </w:r>
      <w:r w:rsidRPr="00135332">
        <w:rPr>
          <w:rFonts w:ascii="Times New Roman" w:eastAsia="Times New Roman" w:hAnsi="Times New Roman" w:cs="Times New Roman"/>
          <w:bCs/>
          <w:sz w:val="22"/>
          <w:szCs w:val="22"/>
        </w:rPr>
        <w:t xml:space="preserve">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528BBDE5"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6CD7206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Null hypothesis and alternative hypothesis (H0/H1)</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6CE4C443"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p>
    <w:p w14:paraId="2A1FB9D6" w14:textId="4B12B9EF" w:rsidR="00F32764" w:rsidRDefault="00F32764" w:rsidP="00F32764">
      <w:pPr>
        <w:pStyle w:val="ListParagraph"/>
        <w:ind w:left="1440"/>
        <w:rPr>
          <w:rFonts w:ascii="Times New Roman" w:eastAsia="Times New Roman" w:hAnsi="Times New Roman" w:cs="Times New Roman"/>
          <w:i/>
          <w:iCs/>
        </w:rPr>
      </w:pPr>
    </w:p>
    <w:p w14:paraId="01696226" w14:textId="26EEE893" w:rsidR="00F32764" w:rsidRPr="00F32764" w:rsidRDefault="00F32764" w:rsidP="00F32764">
      <w:pPr>
        <w:pStyle w:val="ListParagraph"/>
        <w:ind w:left="1440"/>
        <w:rPr>
          <w:rFonts w:ascii="Times New Roman" w:eastAsia="Times New Roman" w:hAnsi="Times New Roman" w:cs="Times New Roman"/>
          <w:i/>
          <w:iCs/>
        </w:rPr>
      </w:pPr>
      <w:r>
        <w:rPr>
          <w:rFonts w:ascii="Times New Roman" w:eastAsia="Times New Roman" w:hAnsi="Times New Roman" w:cs="Times New Roman"/>
          <w:noProof/>
        </w:rPr>
        <w:drawing>
          <wp:inline distT="0" distB="0" distL="0" distR="0" wp14:anchorId="365D1DDA" wp14:editId="2D4F14DB">
            <wp:extent cx="4306824" cy="2768468"/>
            <wp:effectExtent l="0" t="0" r="0" b="635"/>
            <wp:docPr id="1110162457" name="Picture 4"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2457" name="Picture 4" descr="A graph of a number of blue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42393" cy="2791332"/>
                    </a:xfrm>
                    <a:prstGeom prst="rect">
                      <a:avLst/>
                    </a:prstGeom>
                  </pic:spPr>
                </pic:pic>
              </a:graphicData>
            </a:graphic>
          </wp:inline>
        </w:drawing>
      </w:r>
    </w:p>
    <w:p w14:paraId="3A77B69C" w14:textId="77777777" w:rsidR="00F32764" w:rsidRDefault="00F32764" w:rsidP="7FBAA7B2">
      <w:pPr>
        <w:ind w:left="1440"/>
        <w:rPr>
          <w:rFonts w:ascii="Times New Roman" w:eastAsia="Times New Roman" w:hAnsi="Times New Roman" w:cs="Times New Roman"/>
        </w:rPr>
      </w:pPr>
    </w:p>
    <w:p w14:paraId="7721764D" w14:textId="77777777" w:rsidR="00F32764" w:rsidRPr="00F32764" w:rsidRDefault="00F32764" w:rsidP="00F32764">
      <w:pPr>
        <w:ind w:left="1440"/>
        <w:rPr>
          <w:rFonts w:ascii="Times New Roman" w:eastAsia="Times New Roman" w:hAnsi="Times New Roman" w:cs="Times New Roman"/>
          <w:sz w:val="22"/>
          <w:szCs w:val="22"/>
        </w:rPr>
      </w:pPr>
      <w:r w:rsidRPr="00F32764">
        <w:rPr>
          <w:rFonts w:ascii="Times New Roman" w:eastAsia="Times New Roman" w:hAnsi="Times New Roman" w:cs="Times New Roman"/>
          <w:sz w:val="22"/>
          <w:szCs w:val="22"/>
        </w:rPr>
        <w:t>Infection type has been shown to be influential in how outbreaks develop, as most of the outbreaks are small. In addition, a few large events drive much of the variation. Statistical comparison of group differences will therefore be supported by the findings from these visual comparisons.</w:t>
      </w:r>
    </w:p>
    <w:p w14:paraId="59C45B23" w14:textId="77777777" w:rsidR="00F32764" w:rsidRPr="00F32764" w:rsidRDefault="00F32764" w:rsidP="00F32764">
      <w:pPr>
        <w:ind w:left="1440"/>
        <w:rPr>
          <w:rFonts w:ascii="Times New Roman" w:eastAsia="Times New Roman" w:hAnsi="Times New Roman" w:cs="Times New Roman"/>
          <w:sz w:val="22"/>
          <w:szCs w:val="22"/>
        </w:rPr>
      </w:pPr>
    </w:p>
    <w:p w14:paraId="282572A6" w14:textId="5CE92E98" w:rsidR="5D5E0517" w:rsidRPr="00F32764" w:rsidRDefault="00F32764" w:rsidP="00F32764">
      <w:pPr>
        <w:ind w:left="1440"/>
        <w:rPr>
          <w:rFonts w:ascii="Times New Roman" w:eastAsia="Times New Roman" w:hAnsi="Times New Roman" w:cs="Times New Roman"/>
          <w:sz w:val="22"/>
          <w:szCs w:val="22"/>
        </w:rPr>
      </w:pPr>
      <w:r w:rsidRPr="00F32764">
        <w:rPr>
          <w:rFonts w:ascii="Times New Roman" w:eastAsia="Times New Roman" w:hAnsi="Times New Roman" w:cs="Times New Roman"/>
          <w:sz w:val="22"/>
          <w:szCs w:val="22"/>
        </w:rPr>
        <w:t>Isolated infections (individuals) had lower median values and less dispersion than those which were part of a group or cluster, suggesting that group infections could result in larger clusters and possibly larger outbreak sizes.</w:t>
      </w:r>
      <w:r w:rsidR="5D5E0517" w:rsidRPr="00F32764">
        <w:rPr>
          <w:rFonts w:ascii="Times New Roman" w:eastAsia="Times New Roman" w:hAnsi="Times New Roman" w:cs="Times New Roman"/>
          <w:sz w:val="22"/>
          <w:szCs w:val="22"/>
        </w:rPr>
        <w:t xml:space="preserve"> </w:t>
      </w:r>
    </w:p>
    <w:p w14:paraId="272F87D7" w14:textId="77777777" w:rsidR="00F32764" w:rsidRDefault="00F32764" w:rsidP="7FBAA7B2">
      <w:pPr>
        <w:ind w:left="1440"/>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0EE3A" w14:textId="77777777" w:rsidR="002B03E7" w:rsidRDefault="002B03E7" w:rsidP="000F7A9B">
      <w:r>
        <w:separator/>
      </w:r>
    </w:p>
  </w:endnote>
  <w:endnote w:type="continuationSeparator" w:id="0">
    <w:p w14:paraId="68475D04" w14:textId="77777777" w:rsidR="002B03E7" w:rsidRDefault="002B03E7" w:rsidP="000F7A9B">
      <w:r>
        <w:continuationSeparator/>
      </w:r>
    </w:p>
  </w:endnote>
  <w:endnote w:type="continuationNotice" w:id="1">
    <w:p w14:paraId="66721938" w14:textId="77777777" w:rsidR="002B03E7" w:rsidRDefault="002B03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C10E2" w14:textId="77777777" w:rsidR="002B03E7" w:rsidRDefault="002B03E7" w:rsidP="000F7A9B">
      <w:r>
        <w:separator/>
      </w:r>
    </w:p>
  </w:footnote>
  <w:footnote w:type="continuationSeparator" w:id="0">
    <w:p w14:paraId="1611840E" w14:textId="77777777" w:rsidR="002B03E7" w:rsidRDefault="002B03E7" w:rsidP="000F7A9B">
      <w:r>
        <w:continuationSeparator/>
      </w:r>
    </w:p>
  </w:footnote>
  <w:footnote w:type="continuationNotice" w:id="1">
    <w:p w14:paraId="60DF5BE5" w14:textId="77777777" w:rsidR="002B03E7" w:rsidRDefault="002B03E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35332"/>
    <w:rsid w:val="00161399"/>
    <w:rsid w:val="00164848"/>
    <w:rsid w:val="00186000"/>
    <w:rsid w:val="001971F1"/>
    <w:rsid w:val="0021180A"/>
    <w:rsid w:val="00230C42"/>
    <w:rsid w:val="002A3C39"/>
    <w:rsid w:val="002B03E7"/>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844F5"/>
    <w:rsid w:val="00EB4177"/>
    <w:rsid w:val="00ED30FE"/>
    <w:rsid w:val="00EE1B48"/>
    <w:rsid w:val="00EE47A2"/>
    <w:rsid w:val="00F0288F"/>
    <w:rsid w:val="00F06F16"/>
    <w:rsid w:val="00F270E1"/>
    <w:rsid w:val="00F32764"/>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6</Pages>
  <Words>1166</Words>
  <Characters>6649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5</cp:revision>
  <dcterms:created xsi:type="dcterms:W3CDTF">2025-10-31T11:57:00Z</dcterms:created>
  <dcterms:modified xsi:type="dcterms:W3CDTF">2025-12-10T22:08:00Z</dcterms:modified>
</cp:coreProperties>
</file>