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BBEA6" w14:textId="77777777" w:rsidR="000F7A9B" w:rsidRPr="000F7A9B" w:rsidRDefault="000F7A9B" w:rsidP="00E844F5">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28C8624" w:rsidR="00CD56D6" w:rsidRPr="00135332" w:rsidRDefault="00CD56D6" w:rsidP="00E844F5">
      <w:pPr>
        <w:ind w:left="1701" w:hanging="1701"/>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E844F5" w:rsidRPr="00135332">
        <w:rPr>
          <w:rFonts w:ascii="Times New Roman" w:eastAsia="Times New Roman" w:hAnsi="Times New Roman" w:cs="Times New Roman"/>
          <w:b/>
          <w:bCs/>
        </w:rPr>
        <w:t>Statistical Comparison of COVID-19 Outbreak Sizes Between Cluster and Isolated Infection Events in South Korea</w:t>
      </w:r>
    </w:p>
    <w:p w14:paraId="021BD103" w14:textId="77777777" w:rsidR="00CD56D6" w:rsidRPr="000F7A9B" w:rsidRDefault="00CD56D6">
      <w:pPr>
        <w:rPr>
          <w:rFonts w:ascii="Times New Roman" w:eastAsia="Times New Roman" w:hAnsi="Times New Roman" w:cs="Times New Roman"/>
        </w:rPr>
      </w:pPr>
    </w:p>
    <w:p w14:paraId="03F364DF" w14:textId="3627543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844F5">
        <w:rPr>
          <w:rFonts w:ascii="Times New Roman" w:eastAsia="Times New Roman" w:hAnsi="Times New Roman" w:cs="Times New Roman"/>
        </w:rPr>
        <w:t xml:space="preserve"> </w:t>
      </w:r>
      <w:r w:rsidR="00E844F5" w:rsidRPr="00135332">
        <w:rPr>
          <w:rFonts w:ascii="Times New Roman" w:eastAsia="Times New Roman" w:hAnsi="Times New Roman" w:cs="Times New Roman"/>
          <w:b/>
          <w:bCs/>
        </w:rPr>
        <w:t>B140</w:t>
      </w:r>
    </w:p>
    <w:p w14:paraId="446FFA9D" w14:textId="77777777" w:rsidR="00CD56D6" w:rsidRPr="000F7A9B" w:rsidRDefault="00CD56D6">
      <w:pPr>
        <w:rPr>
          <w:rFonts w:ascii="Times New Roman" w:eastAsia="Times New Roman" w:hAnsi="Times New Roman" w:cs="Times New Roman"/>
        </w:rPr>
      </w:pPr>
    </w:p>
    <w:p w14:paraId="49DADBCA" w14:textId="595D892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844F5" w:rsidRPr="00135332">
        <w:rPr>
          <w:rFonts w:ascii="Times New Roman" w:eastAsia="Times New Roman" w:hAnsi="Times New Roman" w:cs="Times New Roman"/>
          <w:b/>
          <w:bCs/>
        </w:rPr>
        <w:t>DS337</w:t>
      </w:r>
    </w:p>
    <w:p w14:paraId="36540512" w14:textId="77777777" w:rsidR="00CD56D6" w:rsidRPr="000F7A9B" w:rsidRDefault="00CD56D6">
      <w:pPr>
        <w:rPr>
          <w:rFonts w:ascii="Times New Roman" w:eastAsia="Times New Roman" w:hAnsi="Times New Roman" w:cs="Times New Roman"/>
        </w:rPr>
      </w:pPr>
    </w:p>
    <w:p w14:paraId="200780D9" w14:textId="0B485D6E" w:rsidR="00CD56D6" w:rsidRDefault="00CD56D6" w:rsidP="00E844F5">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5EEAAF73" w14:textId="77777777" w:rsidR="00E844F5" w:rsidRDefault="00E844F5" w:rsidP="00E844F5">
      <w:pPr>
        <w:rPr>
          <w:rFonts w:ascii="Times New Roman" w:eastAsia="Times New Roman" w:hAnsi="Times New Roman" w:cs="Times New Roman"/>
          <w:i/>
          <w:highlight w:val="yellow"/>
        </w:rPr>
      </w:pPr>
    </w:p>
    <w:tbl>
      <w:tblPr>
        <w:tblStyle w:val="TableGrid"/>
        <w:tblW w:w="0" w:type="auto"/>
        <w:tblLook w:val="04A0" w:firstRow="1" w:lastRow="0" w:firstColumn="1" w:lastColumn="0" w:noHBand="0" w:noVBand="1"/>
      </w:tblPr>
      <w:tblGrid>
        <w:gridCol w:w="4508"/>
        <w:gridCol w:w="4508"/>
      </w:tblGrid>
      <w:tr w:rsidR="00E844F5" w14:paraId="5B96C5DC" w14:textId="77777777" w:rsidTr="004A2F2D">
        <w:tc>
          <w:tcPr>
            <w:tcW w:w="4508" w:type="dxa"/>
          </w:tcPr>
          <w:p w14:paraId="5CDE276F"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Name</w:t>
            </w:r>
          </w:p>
        </w:tc>
        <w:tc>
          <w:tcPr>
            <w:tcW w:w="4508" w:type="dxa"/>
          </w:tcPr>
          <w:p w14:paraId="519BA85D"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ID</w:t>
            </w:r>
          </w:p>
        </w:tc>
      </w:tr>
      <w:tr w:rsidR="00E844F5" w14:paraId="34F723E4" w14:textId="77777777" w:rsidTr="004A2F2D">
        <w:tc>
          <w:tcPr>
            <w:tcW w:w="4508" w:type="dxa"/>
          </w:tcPr>
          <w:p w14:paraId="42316D1A"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Himash Nadeeshan Panditha</w:t>
            </w:r>
          </w:p>
        </w:tc>
        <w:tc>
          <w:tcPr>
            <w:tcW w:w="4508" w:type="dxa"/>
          </w:tcPr>
          <w:p w14:paraId="7D3352A9"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24089117</w:t>
            </w:r>
          </w:p>
        </w:tc>
      </w:tr>
      <w:tr w:rsidR="00E844F5" w14:paraId="028C1284" w14:textId="77777777" w:rsidTr="004A2F2D">
        <w:tc>
          <w:tcPr>
            <w:tcW w:w="4508" w:type="dxa"/>
          </w:tcPr>
          <w:p w14:paraId="0828BD78" w14:textId="77777777" w:rsidR="00E844F5" w:rsidRDefault="00E844F5" w:rsidP="004A2F2D">
            <w:pPr>
              <w:rPr>
                <w:rFonts w:ascii="Times New Roman" w:eastAsia="Times New Roman" w:hAnsi="Times New Roman" w:cs="Times New Roman"/>
              </w:rPr>
            </w:pPr>
          </w:p>
        </w:tc>
        <w:tc>
          <w:tcPr>
            <w:tcW w:w="4508" w:type="dxa"/>
          </w:tcPr>
          <w:p w14:paraId="1DF95DB1" w14:textId="77777777" w:rsidR="00E844F5" w:rsidRDefault="00E844F5" w:rsidP="004A2F2D">
            <w:pPr>
              <w:rPr>
                <w:rFonts w:ascii="Times New Roman" w:eastAsia="Times New Roman" w:hAnsi="Times New Roman" w:cs="Times New Roman"/>
              </w:rPr>
            </w:pPr>
          </w:p>
        </w:tc>
      </w:tr>
      <w:tr w:rsidR="00E844F5" w14:paraId="17B3A313" w14:textId="77777777" w:rsidTr="004A2F2D">
        <w:tc>
          <w:tcPr>
            <w:tcW w:w="4508" w:type="dxa"/>
          </w:tcPr>
          <w:p w14:paraId="52AF02CE" w14:textId="77777777" w:rsidR="00E844F5" w:rsidRDefault="00E844F5" w:rsidP="004A2F2D">
            <w:pPr>
              <w:rPr>
                <w:rFonts w:ascii="Times New Roman" w:eastAsia="Times New Roman" w:hAnsi="Times New Roman" w:cs="Times New Roman"/>
              </w:rPr>
            </w:pPr>
          </w:p>
        </w:tc>
        <w:tc>
          <w:tcPr>
            <w:tcW w:w="4508" w:type="dxa"/>
          </w:tcPr>
          <w:p w14:paraId="1F0B832A" w14:textId="77777777" w:rsidR="00E844F5" w:rsidRDefault="00E844F5" w:rsidP="004A2F2D">
            <w:pPr>
              <w:rPr>
                <w:rFonts w:ascii="Times New Roman" w:eastAsia="Times New Roman" w:hAnsi="Times New Roman" w:cs="Times New Roman"/>
              </w:rPr>
            </w:pPr>
          </w:p>
        </w:tc>
      </w:tr>
      <w:tr w:rsidR="00E844F5" w14:paraId="1EADCC5E" w14:textId="77777777" w:rsidTr="004A2F2D">
        <w:tc>
          <w:tcPr>
            <w:tcW w:w="4508" w:type="dxa"/>
          </w:tcPr>
          <w:p w14:paraId="6183C7F2" w14:textId="77777777" w:rsidR="00E844F5" w:rsidRDefault="00E844F5" w:rsidP="004A2F2D">
            <w:pPr>
              <w:rPr>
                <w:rFonts w:ascii="Times New Roman" w:eastAsia="Times New Roman" w:hAnsi="Times New Roman" w:cs="Times New Roman"/>
              </w:rPr>
            </w:pPr>
          </w:p>
        </w:tc>
        <w:tc>
          <w:tcPr>
            <w:tcW w:w="4508" w:type="dxa"/>
          </w:tcPr>
          <w:p w14:paraId="179A8A06" w14:textId="77777777" w:rsidR="00E844F5" w:rsidRDefault="00E844F5" w:rsidP="004A2F2D">
            <w:pPr>
              <w:rPr>
                <w:rFonts w:ascii="Times New Roman" w:eastAsia="Times New Roman" w:hAnsi="Times New Roman" w:cs="Times New Roman"/>
              </w:rPr>
            </w:pPr>
          </w:p>
        </w:tc>
      </w:tr>
      <w:tr w:rsidR="00E844F5" w14:paraId="151F031A" w14:textId="77777777" w:rsidTr="004A2F2D">
        <w:tc>
          <w:tcPr>
            <w:tcW w:w="4508" w:type="dxa"/>
          </w:tcPr>
          <w:p w14:paraId="0C85F0DE" w14:textId="77777777" w:rsidR="00E844F5" w:rsidRDefault="00E844F5" w:rsidP="004A2F2D">
            <w:pPr>
              <w:rPr>
                <w:rFonts w:ascii="Times New Roman" w:eastAsia="Times New Roman" w:hAnsi="Times New Roman" w:cs="Times New Roman"/>
              </w:rPr>
            </w:pPr>
          </w:p>
        </w:tc>
        <w:tc>
          <w:tcPr>
            <w:tcW w:w="4508" w:type="dxa"/>
          </w:tcPr>
          <w:p w14:paraId="09762967" w14:textId="77777777" w:rsidR="00E844F5" w:rsidRDefault="00E844F5" w:rsidP="004A2F2D">
            <w:pPr>
              <w:rPr>
                <w:rFonts w:ascii="Times New Roman" w:eastAsia="Times New Roman" w:hAnsi="Times New Roman" w:cs="Times New Roman"/>
              </w:rPr>
            </w:pPr>
          </w:p>
        </w:tc>
      </w:tr>
    </w:tbl>
    <w:p w14:paraId="7317EA48" w14:textId="157A8039" w:rsidR="00E844F5" w:rsidRDefault="00E844F5" w:rsidP="00E844F5">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Style w:val="Strong"/>
          <w:rFonts w:ascii="Times New Roman" w:eastAsia="Times New Roman" w:hAnsi="Times New Roman" w:cs="Times New Roman"/>
          <w:i/>
        </w:rPr>
      </w:pPr>
    </w:p>
    <w:p w14:paraId="7E7C8623" w14:textId="77777777" w:rsidR="00E844F5" w:rsidRDefault="00E844F5">
      <w:pPr>
        <w:rPr>
          <w:rStyle w:val="Strong"/>
          <w:rFonts w:ascii="Times New Roman" w:eastAsia="Times New Roman" w:hAnsi="Times New Roman" w:cs="Times New Roman"/>
          <w:i/>
        </w:rPr>
      </w:pPr>
    </w:p>
    <w:p w14:paraId="5CF7594B" w14:textId="77777777" w:rsidR="00E844F5" w:rsidRDefault="00E844F5">
      <w:pPr>
        <w:rPr>
          <w:rStyle w:val="Strong"/>
          <w:rFonts w:ascii="Times New Roman" w:eastAsia="Times New Roman" w:hAnsi="Times New Roman" w:cs="Times New Roman"/>
          <w:i/>
        </w:rPr>
      </w:pPr>
    </w:p>
    <w:p w14:paraId="07B9FE74" w14:textId="77777777" w:rsidR="00E844F5" w:rsidRDefault="00E844F5">
      <w:pPr>
        <w:rPr>
          <w:rStyle w:val="Strong"/>
          <w:rFonts w:ascii="Times New Roman" w:eastAsia="Times New Roman" w:hAnsi="Times New Roman" w:cs="Times New Roman"/>
          <w:i/>
        </w:rPr>
      </w:pPr>
    </w:p>
    <w:p w14:paraId="23985137" w14:textId="77777777" w:rsidR="00E844F5" w:rsidRDefault="00E844F5">
      <w:pPr>
        <w:rPr>
          <w:rStyle w:val="Strong"/>
          <w:rFonts w:ascii="Times New Roman" w:eastAsia="Times New Roman" w:hAnsi="Times New Roman" w:cs="Times New Roman"/>
          <w:i/>
        </w:rPr>
      </w:pPr>
    </w:p>
    <w:p w14:paraId="64B34B5A" w14:textId="77777777" w:rsidR="00E844F5" w:rsidRDefault="00E844F5">
      <w:pPr>
        <w:rPr>
          <w:rStyle w:val="Strong"/>
          <w:rFonts w:ascii="Times New Roman" w:eastAsia="Times New Roman" w:hAnsi="Times New Roman" w:cs="Times New Roman"/>
          <w:i/>
        </w:rPr>
      </w:pPr>
    </w:p>
    <w:p w14:paraId="4497EC88" w14:textId="77777777" w:rsidR="00E844F5" w:rsidRDefault="00E844F5">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42EF500D"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4182B214" w:rsidR="7FBAA7B2" w:rsidRPr="00E844F5" w:rsidRDefault="35724B15" w:rsidP="00E844F5">
      <w:pPr>
        <w:pStyle w:val="ListParagraph"/>
        <w:numPr>
          <w:ilvl w:val="0"/>
          <w:numId w:val="32"/>
        </w:numPr>
        <w:rPr>
          <w:rFonts w:ascii="Times New Roman" w:eastAsia="Times New Roman" w:hAnsi="Times New Roman" w:cs="Times New Roman"/>
        </w:rPr>
      </w:pPr>
      <w:r w:rsidRPr="00E844F5">
        <w:rPr>
          <w:rFonts w:ascii="Times New Roman" w:eastAsia="Times New Roman" w:hAnsi="Times New Roman" w:cs="Times New Roman"/>
        </w:rPr>
        <w:t>Introduction</w:t>
      </w:r>
    </w:p>
    <w:p w14:paraId="3350E58A" w14:textId="03D05088" w:rsidR="00E844F5" w:rsidRPr="00E844F5" w:rsidRDefault="00E844F5" w:rsidP="00E844F5">
      <w:pPr>
        <w:pStyle w:val="ListParagraph"/>
        <w:rPr>
          <w:rFonts w:ascii="Times New Roman" w:eastAsia="Times New Roman" w:hAnsi="Times New Roman" w:cs="Times New Roman"/>
        </w:rPr>
      </w:pPr>
    </w:p>
    <w:p w14:paraId="70F961C3" w14:textId="31E55317" w:rsidR="5D5E0517" w:rsidRPr="00E844F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3E2AEE25" w14:textId="77777777" w:rsidR="00E844F5" w:rsidRDefault="00E844F5" w:rsidP="00E844F5">
      <w:pPr>
        <w:pStyle w:val="ListParagraph"/>
        <w:ind w:left="1440"/>
        <w:rPr>
          <w:rFonts w:ascii="Times New Roman" w:eastAsia="Times New Roman" w:hAnsi="Times New Roman" w:cs="Times New Roman"/>
          <w:b/>
          <w:bCs/>
        </w:rPr>
      </w:pPr>
    </w:p>
    <w:p w14:paraId="1EEE0343" w14:textId="360E0B43"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The size and impact of COVID-19 infection outbreaks depend on various factors that affect the spread of the virus. Therefore, it is necessary for health officials to develop strategies and allocate resources effectively for public health purposes. The speed at which cases increase due to cluster vs. isolated (non-cluster) infection events has an important influence on the number of people affected by an outbreak. Therefore, understanding the size and severity of collective infection events is important. This research will use the Case.csv dataset to evaluate whether the confirmed case count associated with a collective infection event is greater than that associated with a solitary infection event. This research will provide insight to assist health officials make decisions to implement effective interventions.</w:t>
      </w:r>
    </w:p>
    <w:p w14:paraId="572AC33D" w14:textId="77777777" w:rsidR="00E844F5" w:rsidRDefault="00E844F5" w:rsidP="00E844F5">
      <w:pPr>
        <w:pStyle w:val="ListParagraph"/>
        <w:ind w:left="1440"/>
        <w:rPr>
          <w:rFonts w:ascii="Times New Roman" w:eastAsia="Times New Roman" w:hAnsi="Times New Roman" w:cs="Times New Roman"/>
        </w:rPr>
      </w:pPr>
    </w:p>
    <w:p w14:paraId="29430614" w14:textId="0326BB17" w:rsidR="000F7A9B" w:rsidRPr="00E844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081A8A74" w14:textId="77777777" w:rsidR="00E844F5" w:rsidRDefault="00E844F5" w:rsidP="00E844F5">
      <w:pPr>
        <w:pStyle w:val="ListParagraph"/>
        <w:ind w:left="1440"/>
        <w:rPr>
          <w:rFonts w:ascii="Times New Roman" w:eastAsia="Times New Roman" w:hAnsi="Times New Roman" w:cs="Times New Roman"/>
          <w:b/>
        </w:rPr>
      </w:pPr>
    </w:p>
    <w:p w14:paraId="3C43A684" w14:textId="4726395E" w:rsidR="00E844F5" w:rsidRPr="00135332" w:rsidRDefault="00E844F5" w:rsidP="00E844F5">
      <w:pPr>
        <w:pStyle w:val="ListParagraph"/>
        <w:ind w:left="1440"/>
        <w:rPr>
          <w:rFonts w:ascii="Times New Roman" w:eastAsia="Times New Roman" w:hAnsi="Times New Roman" w:cs="Times New Roman"/>
          <w:bCs/>
          <w:sz w:val="22"/>
          <w:szCs w:val="22"/>
        </w:rPr>
      </w:pPr>
      <w:r w:rsidRPr="00135332">
        <w:rPr>
          <w:rFonts w:ascii="Times New Roman" w:eastAsia="Times New Roman" w:hAnsi="Times New Roman" w:cs="Times New Roman"/>
          <w:bCs/>
          <w:sz w:val="22"/>
          <w:szCs w:val="22"/>
        </w:rPr>
        <w:t>Data is available in the form of a CSV file called “Case.csv,” and it provides detail on COVID-19 outbreaks occurring in various locations throughout South Korea. Each case-cluster represents an infection event, and includes variables related to location, groupings (group=TRUE or FALSE) of cases, types of infections and the number of confirmed infections per cluster. Missing geographic coordinate data is present in this data set as well. Due to being a numeric variable confirmed (cluster size) this data is appropriate for comparing mean cluster sizes between the groups.</w:t>
      </w:r>
    </w:p>
    <w:p w14:paraId="549574D7"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65077B7" w14:textId="528BBDE5" w:rsidR="00E844F5" w:rsidRPr="00E844F5" w:rsidRDefault="000F7A9B"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R</w:t>
      </w:r>
      <w:r w:rsidR="00CD56D6" w:rsidRPr="00E844F5">
        <w:rPr>
          <w:rFonts w:ascii="Times New Roman" w:eastAsia="Times New Roman" w:hAnsi="Times New Roman" w:cs="Times New Roman"/>
        </w:rPr>
        <w:t>esearch question</w:t>
      </w:r>
    </w:p>
    <w:p w14:paraId="391E58DA" w14:textId="77777777" w:rsidR="00E844F5" w:rsidRDefault="00E844F5" w:rsidP="00E844F5">
      <w:pPr>
        <w:pStyle w:val="ListParagraph"/>
        <w:ind w:left="1440"/>
        <w:rPr>
          <w:rFonts w:ascii="Times New Roman" w:eastAsia="Times New Roman" w:hAnsi="Times New Roman" w:cs="Times New Roman"/>
          <w:b/>
          <w:bCs/>
        </w:rPr>
      </w:pPr>
    </w:p>
    <w:p w14:paraId="4EAA6D67" w14:textId="748192BC"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This study examines whether the type of infection event influences outbreak severity. Specifically, the research question asks: “Is there a significant difference in the mean number of confirmed COVID-19 cases between collective infection clusters (group = TRUE) and individual or isolated infection events (group = FALSE)?”</w:t>
      </w:r>
    </w:p>
    <w:p w14:paraId="202CC177" w14:textId="77777777" w:rsidR="00E844F5" w:rsidRPr="00E844F5" w:rsidRDefault="00E844F5" w:rsidP="00E844F5">
      <w:pPr>
        <w:pStyle w:val="ListParagraph"/>
        <w:ind w:left="1440"/>
        <w:rPr>
          <w:rFonts w:ascii="Times New Roman" w:eastAsia="Times New Roman" w:hAnsi="Times New Roman" w:cs="Times New Roman"/>
        </w:rPr>
      </w:pPr>
    </w:p>
    <w:p w14:paraId="6B2B61F9" w14:textId="6CD72064" w:rsidR="5D5E0517" w:rsidRPr="00E844F5" w:rsidRDefault="5D5E0517"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Null hypothesis and alternative hypothesis (H0/H1)</w:t>
      </w:r>
    </w:p>
    <w:p w14:paraId="23EC57A7" w14:textId="77777777" w:rsidR="00E844F5" w:rsidRDefault="00E844F5" w:rsidP="00E844F5">
      <w:pPr>
        <w:pStyle w:val="ListParagraph"/>
        <w:ind w:left="1440"/>
        <w:rPr>
          <w:rFonts w:ascii="Times New Roman" w:eastAsia="Times New Roman" w:hAnsi="Times New Roman" w:cs="Times New Roman"/>
          <w:b/>
          <w:bCs/>
        </w:rPr>
      </w:pPr>
    </w:p>
    <w:p w14:paraId="3BBD150F" w14:textId="77777777"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Null Hypothesis (H₀): There is no difference in the mean number of confirmed cases between collective infection events (group = TRUE) and isolated events (group = FALSE). Any observed difference is due to chance.</w:t>
      </w:r>
    </w:p>
    <w:p w14:paraId="5FDDC214"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C0B9428" w14:textId="596B6D1B"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Alternative Hypothesis (H₁): There is a significant difference in the mean number of confirmed cases between collective infection events and isolated infection events. Collective outbreaks may involve larger groups, whereas isolated infections may remain smaller, suggesting possible variation in mean case counts.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37B49016" w14:textId="77777777" w:rsidR="00F36FD1" w:rsidRDefault="00F36FD1" w:rsidP="00F36FD1">
      <w:pPr>
        <w:pStyle w:val="ListParagraph"/>
        <w:rPr>
          <w:rFonts w:ascii="Times New Roman" w:eastAsia="Times New Roman" w:hAnsi="Times New Roman" w:cs="Times New Roman"/>
        </w:rPr>
      </w:pPr>
    </w:p>
    <w:p w14:paraId="4556CB4C" w14:textId="622690F5"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w:t>
      </w:r>
    </w:p>
    <w:p w14:paraId="4FCB35FE" w14:textId="51EDA469" w:rsidR="7FBAA7B2" w:rsidRDefault="7FBAA7B2" w:rsidP="00F36FD1">
      <w:pPr>
        <w:pStyle w:val="ListParagraph"/>
        <w:ind w:left="2160" w:hanging="720"/>
        <w:rPr>
          <w:rFonts w:ascii="Times New Roman" w:eastAsia="Times New Roman" w:hAnsi="Times New Roman" w:cs="Times New Roman"/>
          <w:i/>
        </w:rPr>
      </w:pPr>
    </w:p>
    <w:p w14:paraId="25DD8EEB"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1 Summary (COVID-19 Superspreading Events)</w:t>
      </w:r>
    </w:p>
    <w:p w14:paraId="3FC08AE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89D052C" w14:textId="40CB2F83"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lastRenderedPageBreak/>
        <w:t>Endo et al. (2020) analysed the role of superspreading events as part of COVID-19 transmissions. Their analysis demonstrated that relatively few clusters accounted for most of all cases while most single case infections generated few subsequent cases. The diversity in the size of individual outbreaks illustrates that when individuals become infected collectively, they will experience a much greater increase in the size of their transmission events. This provides evidence supporting why we would compare the average outbreak size from cluster related cases and non-cluster related cases within our data set.</w:t>
      </w:r>
    </w:p>
    <w:p w14:paraId="1ADC599B"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12664303"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2 Summary (Cluster-based vs. sporadic infections)</w:t>
      </w:r>
    </w:p>
    <w:p w14:paraId="78258A4D"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3379F5D" w14:textId="3BA5F547"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t>Adam et al. (2020) studied over 1000 COVID-19 cases to determine if cluster-based outbreaks produce more cases than sporadic cases. They concluded that the environment and behaviours within cluster settings provided conditions leading to many cases relative to sporadic cases. This is directly related to our research question regarding whether collective events (group=TRUE) generate a larger mean number of confirmed cases than non-collective events.</w:t>
      </w:r>
    </w:p>
    <w:p w14:paraId="17E9822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743239E6"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3 Summary (Variation in cluster sizes across locations)</w:t>
      </w:r>
    </w:p>
    <w:p w14:paraId="45E42DCE"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61DEC5F4" w14:textId="7D801FE5" w:rsidR="00F36FD1" w:rsidRPr="00F36FD1" w:rsidRDefault="00F36FD1" w:rsidP="00F36FD1">
      <w:pPr>
        <w:pStyle w:val="ListParagraph"/>
        <w:ind w:left="1418" w:firstLine="22"/>
        <w:rPr>
          <w:rFonts w:ascii="Times New Roman" w:eastAsia="Times New Roman" w:hAnsi="Times New Roman" w:cs="Times New Roman"/>
          <w:iCs/>
        </w:rPr>
      </w:pPr>
      <w:r w:rsidRPr="00F36FD1">
        <w:rPr>
          <w:rFonts w:ascii="Times New Roman" w:eastAsia="Times New Roman" w:hAnsi="Times New Roman" w:cs="Times New Roman"/>
          <w:iCs/>
          <w:sz w:val="22"/>
          <w:szCs w:val="22"/>
        </w:rPr>
        <w:t>Kim et al. (2021) studied COVID-19 cluster outbreaks in South Korea and determined that there was considerable variation in cluster sizes based upon the specific location, nature of the event, and the social behaviour of those attending. Large clusters were typically attributed to groups meeting together, whereas isolated cases rarely had more than a small number of additional cases. Kim et al.'s findings illustrate the need to compare cluster sizes to each other, thereby further justifying the comparison of mean cluster sizes between collective (TRUE) and non-collective (FALSE) cases in the Case.csv dataset.</w:t>
      </w:r>
    </w:p>
    <w:p w14:paraId="26956130" w14:textId="77777777" w:rsidR="00F36FD1" w:rsidRDefault="00F36FD1" w:rsidP="00F36FD1">
      <w:pPr>
        <w:pStyle w:val="ListParagraph"/>
        <w:ind w:left="2160" w:hanging="720"/>
        <w:rPr>
          <w:rFonts w:ascii="Times New Roman" w:eastAsia="Times New Roman" w:hAnsi="Times New Roman" w:cs="Times New Roman"/>
        </w:rPr>
      </w:pPr>
    </w:p>
    <w:p w14:paraId="13395A3D" w14:textId="1CE7200F"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Why RQ is of interest </w:t>
      </w:r>
    </w:p>
    <w:p w14:paraId="6098E69B" w14:textId="77777777" w:rsidR="007406D4" w:rsidRDefault="007406D4" w:rsidP="007406D4">
      <w:pPr>
        <w:pStyle w:val="ListParagraph"/>
        <w:ind w:left="1440"/>
        <w:rPr>
          <w:rFonts w:ascii="Times New Roman" w:eastAsia="Times New Roman" w:hAnsi="Times New Roman" w:cs="Times New Roman"/>
        </w:rPr>
      </w:pPr>
    </w:p>
    <w:p w14:paraId="0CCFCB20" w14:textId="77777777"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Importance of RQ Understanding the difference between the number of cases in each type of outbreak event - cluster vs. individual – is key to evaluating the ways in which COVID-19 has transmitted through various social environments in different areas of the world. Previous research indicates that cluster-based transmission tends to disproportionately generate a high number of cases relative to other types of events. Research, however, generally compares cluster-based events to non-cluster-based events within only a few limited contexts - i.e., church gatherings; workplace transmissions; etc., rather than examining cluster and non-cluster events on a larger national scale. Thus, the primary contribution of the current study addresses the above-described research gap and examines cluster-based transmission dynamics when compared with individual-based transmission on a national scale by analysing the size of outbreaks generated through TRUE (collective) versus FALSE (isolated) infection events across many of the provinces in South Korea.</w:t>
      </w:r>
    </w:p>
    <w:p w14:paraId="1AB04F90" w14:textId="77777777" w:rsidR="007406D4" w:rsidRPr="007406D4" w:rsidRDefault="007406D4" w:rsidP="007406D4">
      <w:pPr>
        <w:pStyle w:val="ListParagraph"/>
        <w:ind w:left="1440"/>
        <w:rPr>
          <w:rFonts w:ascii="Times New Roman" w:eastAsia="Times New Roman" w:hAnsi="Times New Roman" w:cs="Times New Roman"/>
          <w:sz w:val="22"/>
          <w:szCs w:val="22"/>
        </w:rPr>
      </w:pPr>
    </w:p>
    <w:p w14:paraId="78E8FEFB" w14:textId="77777777"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 xml:space="preserve">This study will be able to demonstrate if the average number of confirmed cases resulting from collective outbreak events are significantly greater than those resulting from isolated outbreak events across the same national dataset. The results of this analysis will provide further support for previous research indicating that cluster-based transmission generates significantly greater numbers of cases than individual-based transmission due to superspreading and variability in transmission rates. </w:t>
      </w:r>
    </w:p>
    <w:p w14:paraId="1D8AE1D1" w14:textId="77777777" w:rsidR="007406D4" w:rsidRPr="007406D4" w:rsidRDefault="007406D4" w:rsidP="007406D4">
      <w:pPr>
        <w:pStyle w:val="ListParagraph"/>
        <w:ind w:left="1440"/>
        <w:rPr>
          <w:rFonts w:ascii="Times New Roman" w:eastAsia="Times New Roman" w:hAnsi="Times New Roman" w:cs="Times New Roman"/>
          <w:sz w:val="22"/>
          <w:szCs w:val="22"/>
        </w:rPr>
      </w:pPr>
    </w:p>
    <w:p w14:paraId="28EBBBDB" w14:textId="7405C15A"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 xml:space="preserve">Building upon this study, future studies could expand upon this work by including additional variables, such as population density; patterns of movement; etc.; to </w:t>
      </w:r>
      <w:r w:rsidRPr="007406D4">
        <w:rPr>
          <w:rFonts w:ascii="Times New Roman" w:eastAsia="Times New Roman" w:hAnsi="Times New Roman" w:cs="Times New Roman"/>
          <w:sz w:val="22"/>
          <w:szCs w:val="22"/>
        </w:rPr>
        <w:lastRenderedPageBreak/>
        <w:t>improve the researchers' ability to identify factors contributing to large cluster-based outbreaks. Additionally, spatial modelling of the data collected for this study could include use of latitude and longitude values to further analyse geographic transmission patterns.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14A5CB78" w14:textId="77BFAE94" w:rsidR="00F36FD1" w:rsidRPr="00F36FD1" w:rsidRDefault="5D5E0517" w:rsidP="00311D61">
      <w:pPr>
        <w:pStyle w:val="ListParagraph"/>
        <w:numPr>
          <w:ilvl w:val="1"/>
          <w:numId w:val="32"/>
        </w:numPr>
        <w:ind w:hanging="720"/>
        <w:rPr>
          <w:rFonts w:ascii="Times New Roman" w:eastAsia="Times New Roman" w:hAnsi="Times New Roman" w:cs="Times New Roman"/>
        </w:rPr>
      </w:pPr>
      <w:r w:rsidRPr="00F36FD1">
        <w:rPr>
          <w:rFonts w:ascii="Times New Roman" w:eastAsia="Times New Roman" w:hAnsi="Times New Roman" w:cs="Times New Roman"/>
        </w:rPr>
        <w:t xml:space="preserve">Appropriate </w:t>
      </w:r>
      <w:r w:rsidR="00CF2D90" w:rsidRPr="00F36FD1">
        <w:rPr>
          <w:rFonts w:ascii="Times New Roman" w:eastAsia="Times New Roman" w:hAnsi="Times New Roman" w:cs="Times New Roman"/>
        </w:rPr>
        <w:t>graphs</w:t>
      </w:r>
      <w:r w:rsidRPr="00F36FD1">
        <w:rPr>
          <w:rFonts w:ascii="Times New Roman" w:eastAsia="Times New Roman" w:hAnsi="Times New Roman" w:cs="Times New Roman"/>
        </w:rPr>
        <w:t xml:space="preserve"> for the RQ </w:t>
      </w:r>
    </w:p>
    <w:p w14:paraId="07417970" w14:textId="77777777" w:rsidR="00F36FD1" w:rsidRPr="00F36FD1" w:rsidRDefault="00F36FD1" w:rsidP="00F36FD1">
      <w:pPr>
        <w:pStyle w:val="ListParagraph"/>
        <w:ind w:left="1440"/>
        <w:rPr>
          <w:rFonts w:ascii="Times New Roman" w:eastAsia="Times New Roman" w:hAnsi="Times New Roman" w:cs="Times New Roman"/>
        </w:rPr>
      </w:pPr>
    </w:p>
    <w:p w14:paraId="16D2A7D9" w14:textId="5DDF1765" w:rsidR="00F36FD1" w:rsidRDefault="00F36FD1" w:rsidP="00F36FD1">
      <w:pPr>
        <w:pStyle w:val="ListParagraph"/>
        <w:ind w:left="1440"/>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2916491" wp14:editId="2ECBF794">
            <wp:extent cx="3785616" cy="2523604"/>
            <wp:effectExtent l="0" t="0" r="0" b="3810"/>
            <wp:docPr id="494040598" name="Picture 3" descr="A chart with green and blu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40598" name="Picture 3" descr="A chart with green and blue rectangular objec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16384" cy="2544115"/>
                    </a:xfrm>
                    <a:prstGeom prst="rect">
                      <a:avLst/>
                    </a:prstGeom>
                  </pic:spPr>
                </pic:pic>
              </a:graphicData>
            </a:graphic>
          </wp:inline>
        </w:drawing>
      </w:r>
    </w:p>
    <w:p w14:paraId="7AA5CB45" w14:textId="00C63CD1" w:rsidR="7FBAA7B2" w:rsidRDefault="7FBAA7B2" w:rsidP="00F36FD1">
      <w:pPr>
        <w:pStyle w:val="ListParagraph"/>
        <w:ind w:left="1440"/>
        <w:rPr>
          <w:rFonts w:ascii="Times New Roman" w:eastAsia="Times New Roman" w:hAnsi="Times New Roman" w:cs="Times New Roman"/>
          <w:i/>
          <w:iCs/>
        </w:rPr>
      </w:pPr>
    </w:p>
    <w:p w14:paraId="166490F0" w14:textId="060B5A16" w:rsidR="00F36FD1" w:rsidRPr="00F36FD1" w:rsidRDefault="00F36FD1" w:rsidP="00F36FD1">
      <w:pPr>
        <w:pStyle w:val="ListParagraph"/>
        <w:ind w:left="1440"/>
        <w:rPr>
          <w:rFonts w:ascii="Times New Roman" w:eastAsia="Times New Roman" w:hAnsi="Times New Roman" w:cs="Times New Roman"/>
          <w:sz w:val="22"/>
          <w:szCs w:val="22"/>
        </w:rPr>
      </w:pPr>
      <w:r w:rsidRPr="00F36FD1">
        <w:rPr>
          <w:rFonts w:ascii="Times New Roman" w:eastAsia="Times New Roman" w:hAnsi="Times New Roman" w:cs="Times New Roman"/>
          <w:sz w:val="22"/>
          <w:szCs w:val="22"/>
        </w:rPr>
        <w:t>The log-transformed boxplot shows that collective infection events (TRUE) appear to have greater variability and a higher median compared to isolated events (FALSE). These visual patterns suggest differences in outbreak size between the groups; however, statistical testing is required to determine whether these differences are significant.</w:t>
      </w:r>
    </w:p>
    <w:p w14:paraId="702B00DB" w14:textId="77777777" w:rsidR="00F36FD1" w:rsidRDefault="00F36FD1" w:rsidP="00F36FD1">
      <w:pPr>
        <w:pStyle w:val="ListParagraph"/>
        <w:ind w:left="1440"/>
        <w:rPr>
          <w:rFonts w:ascii="Times New Roman" w:eastAsia="Times New Roman" w:hAnsi="Times New Roman" w:cs="Times New Roman"/>
          <w:i/>
          <w:iCs/>
        </w:rPr>
      </w:pPr>
    </w:p>
    <w:p w14:paraId="175AF809" w14:textId="5973C8EA" w:rsidR="7FBAA7B2" w:rsidRDefault="5D5E0517" w:rsidP="006F6AB6">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Additional information relating to understanding the data </w:t>
      </w:r>
    </w:p>
    <w:p w14:paraId="07D2D5A5" w14:textId="77777777" w:rsidR="006F6AB6" w:rsidRDefault="006F6AB6" w:rsidP="006F6AB6">
      <w:pPr>
        <w:pStyle w:val="ListParagraph"/>
        <w:ind w:left="1440"/>
        <w:rPr>
          <w:rFonts w:ascii="Times New Roman" w:eastAsia="Times New Roman" w:hAnsi="Times New Roman" w:cs="Times New Roman"/>
        </w:rPr>
      </w:pPr>
    </w:p>
    <w:p w14:paraId="54686473" w14:textId="1ECBCCFA" w:rsidR="006F6AB6" w:rsidRDefault="006F6AB6" w:rsidP="006F6AB6">
      <w:pPr>
        <w:pStyle w:val="ListParagraph"/>
        <w:ind w:left="1440"/>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8EC349C" wp14:editId="08AAFC33">
            <wp:extent cx="3826974" cy="2551176"/>
            <wp:effectExtent l="0" t="0" r="0" b="1905"/>
            <wp:docPr id="733786887" name="Picture 2" descr="A graph of covid-19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86887" name="Picture 2" descr="A graph of covid-19 cas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96174" cy="2597307"/>
                    </a:xfrm>
                    <a:prstGeom prst="rect">
                      <a:avLst/>
                    </a:prstGeom>
                  </pic:spPr>
                </pic:pic>
              </a:graphicData>
            </a:graphic>
          </wp:inline>
        </w:drawing>
      </w:r>
    </w:p>
    <w:p w14:paraId="47773469" w14:textId="77777777" w:rsidR="006F6AB6" w:rsidRDefault="006F6AB6" w:rsidP="006F6AB6">
      <w:pPr>
        <w:pStyle w:val="ListParagraph"/>
        <w:ind w:left="1440"/>
        <w:rPr>
          <w:rFonts w:ascii="Times New Roman" w:eastAsia="Times New Roman" w:hAnsi="Times New Roman" w:cs="Times New Roman"/>
        </w:rPr>
      </w:pPr>
    </w:p>
    <w:p w14:paraId="13210F10" w14:textId="7E94A7EC" w:rsidR="008C1184" w:rsidRDefault="008C1184" w:rsidP="006F6AB6">
      <w:pPr>
        <w:pStyle w:val="ListParagraph"/>
        <w:ind w:left="1440"/>
        <w:rPr>
          <w:rFonts w:ascii="Times New Roman" w:eastAsia="Times New Roman" w:hAnsi="Times New Roman" w:cs="Times New Roman"/>
        </w:rPr>
      </w:pPr>
      <w:r w:rsidRPr="008C1184">
        <w:rPr>
          <w:rFonts w:ascii="Times New Roman" w:eastAsia="Times New Roman" w:hAnsi="Times New Roman" w:cs="Times New Roman"/>
          <w:sz w:val="22"/>
          <w:szCs w:val="22"/>
        </w:rPr>
        <w:t xml:space="preserve">The histogram shows a strongly right-skewed distribution, with many small outbreaks and a few very large superspreading events. This pattern is typical of infectious disease data and highlights substantial variability in outbreak size. The skewness also </w:t>
      </w:r>
      <w:r w:rsidRPr="008C1184">
        <w:rPr>
          <w:rFonts w:ascii="Times New Roman" w:eastAsia="Times New Roman" w:hAnsi="Times New Roman" w:cs="Times New Roman"/>
          <w:sz w:val="22"/>
          <w:szCs w:val="22"/>
        </w:rPr>
        <w:lastRenderedPageBreak/>
        <w:t>supports using statistical methods that do not assume normality when comparing infection event types</w:t>
      </w:r>
      <w:r w:rsidRPr="008C1184">
        <w:rPr>
          <w:rFonts w:ascii="Times New Roman" w:eastAsia="Times New Roman" w:hAnsi="Times New Roman" w:cs="Times New Roman"/>
        </w:rPr>
        <w:t>.</w:t>
      </w:r>
    </w:p>
    <w:p w14:paraId="3C79F2DF" w14:textId="77777777" w:rsidR="006F6AB6" w:rsidRDefault="006F6AB6" w:rsidP="006F6AB6">
      <w:pPr>
        <w:pStyle w:val="ListParagraph"/>
        <w:ind w:left="1440"/>
        <w:rPr>
          <w:rFonts w:ascii="Times New Roman" w:eastAsia="Times New Roman" w:hAnsi="Times New Roman" w:cs="Times New Roman"/>
        </w:rPr>
      </w:pPr>
    </w:p>
    <w:p w14:paraId="3182C7CB" w14:textId="6CE4C443"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p>
    <w:p w14:paraId="2A1FB9D6" w14:textId="4B12B9EF" w:rsidR="00F32764" w:rsidRDefault="00F32764" w:rsidP="00F32764">
      <w:pPr>
        <w:pStyle w:val="ListParagraph"/>
        <w:ind w:left="1440"/>
        <w:rPr>
          <w:rFonts w:ascii="Times New Roman" w:eastAsia="Times New Roman" w:hAnsi="Times New Roman" w:cs="Times New Roman"/>
          <w:i/>
          <w:iCs/>
        </w:rPr>
      </w:pPr>
    </w:p>
    <w:p w14:paraId="01696226" w14:textId="26EEE893" w:rsidR="00F32764" w:rsidRPr="00F32764" w:rsidRDefault="00F32764" w:rsidP="00F32764">
      <w:pPr>
        <w:pStyle w:val="ListParagraph"/>
        <w:ind w:left="1440"/>
        <w:rPr>
          <w:rFonts w:ascii="Times New Roman" w:eastAsia="Times New Roman" w:hAnsi="Times New Roman" w:cs="Times New Roman"/>
          <w:i/>
          <w:iCs/>
        </w:rPr>
      </w:pPr>
      <w:r>
        <w:rPr>
          <w:rFonts w:ascii="Times New Roman" w:eastAsia="Times New Roman" w:hAnsi="Times New Roman" w:cs="Times New Roman"/>
          <w:noProof/>
        </w:rPr>
        <w:drawing>
          <wp:inline distT="0" distB="0" distL="0" distR="0" wp14:anchorId="365D1DDA" wp14:editId="2D4F14DB">
            <wp:extent cx="4306824" cy="2768468"/>
            <wp:effectExtent l="0" t="0" r="0" b="635"/>
            <wp:docPr id="1110162457" name="Picture 4"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62457" name="Picture 4" descr="A graph of a number of blue squar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42393" cy="2791332"/>
                    </a:xfrm>
                    <a:prstGeom prst="rect">
                      <a:avLst/>
                    </a:prstGeom>
                  </pic:spPr>
                </pic:pic>
              </a:graphicData>
            </a:graphic>
          </wp:inline>
        </w:drawing>
      </w:r>
    </w:p>
    <w:p w14:paraId="3A77B69C" w14:textId="77777777" w:rsidR="00F32764" w:rsidRPr="00EB6B27" w:rsidRDefault="00F32764" w:rsidP="7FBAA7B2">
      <w:pPr>
        <w:ind w:left="1440"/>
        <w:rPr>
          <w:rFonts w:ascii="Times New Roman" w:eastAsia="Times New Roman" w:hAnsi="Times New Roman" w:cs="Times New Roman"/>
          <w:sz w:val="22"/>
          <w:szCs w:val="22"/>
        </w:rPr>
      </w:pPr>
    </w:p>
    <w:p w14:paraId="2786EF3C" w14:textId="5663090D" w:rsidR="00EB6B27" w:rsidRDefault="00AE1CF3" w:rsidP="7FBAA7B2">
      <w:pPr>
        <w:ind w:left="1440"/>
        <w:rPr>
          <w:rFonts w:ascii="Times New Roman" w:eastAsia="Times New Roman" w:hAnsi="Times New Roman" w:cs="Times New Roman"/>
          <w:sz w:val="22"/>
          <w:szCs w:val="22"/>
        </w:rPr>
      </w:pPr>
      <w:r w:rsidRPr="00AE1CF3">
        <w:rPr>
          <w:rFonts w:ascii="Times New Roman" w:eastAsia="Times New Roman" w:hAnsi="Times New Roman" w:cs="Times New Roman"/>
          <w:sz w:val="22"/>
          <w:szCs w:val="22"/>
        </w:rPr>
        <w:t>The barplot shows substantial variation in average outbreak size across South Korean provinces. Most regions experienced relatively small mean case counts, while Daegu recorded much higher averages due to major superspreading events. These differences highlight the influence of regional factors on outbreak severity and provide useful context for understanding variability in the dataset before conducting statistical comparisons.</w:t>
      </w:r>
    </w:p>
    <w:p w14:paraId="4E5C0301" w14:textId="77777777" w:rsidR="00AE1CF3" w:rsidRPr="00AE1CF3" w:rsidRDefault="00AE1CF3" w:rsidP="7FBAA7B2">
      <w:pPr>
        <w:ind w:left="1440"/>
        <w:rPr>
          <w:rFonts w:ascii="Times New Roman" w:eastAsia="Times New Roman" w:hAnsi="Times New Roman" w:cs="Times New Roman"/>
          <w:sz w:val="22"/>
          <w:szCs w:val="22"/>
        </w:rPr>
      </w:pP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C211E17" w14:textId="77777777" w:rsidR="00E72278" w:rsidRDefault="00E72278" w:rsidP="00E72278">
      <w:pPr>
        <w:pStyle w:val="ListParagraph"/>
        <w:rPr>
          <w:rFonts w:ascii="Times New Roman" w:eastAsia="Times New Roman" w:hAnsi="Times New Roman" w:cs="Times New Roman"/>
        </w:rPr>
      </w:pPr>
    </w:p>
    <w:p w14:paraId="4E9ED38C" w14:textId="1D8C4D79" w:rsidR="7FBAA7B2" w:rsidRPr="00A113AF" w:rsidRDefault="5D5E0517" w:rsidP="00A113AF">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p>
    <w:p w14:paraId="75F83259" w14:textId="77777777" w:rsidR="00A113AF" w:rsidRDefault="00A113AF" w:rsidP="00A113AF">
      <w:pPr>
        <w:pStyle w:val="ListParagraph"/>
        <w:ind w:left="1440"/>
        <w:rPr>
          <w:rFonts w:ascii="Times New Roman" w:eastAsia="Times New Roman" w:hAnsi="Times New Roman" w:cs="Times New Roman"/>
          <w:b/>
          <w:bCs/>
        </w:rPr>
      </w:pPr>
    </w:p>
    <w:p w14:paraId="375364B4" w14:textId="7DF269FB" w:rsidR="00A113AF" w:rsidRPr="00A113AF" w:rsidRDefault="00A113AF" w:rsidP="00A113AF">
      <w:pPr>
        <w:pStyle w:val="ListParagraph"/>
        <w:ind w:left="1440"/>
        <w:rPr>
          <w:rFonts w:ascii="Times New Roman" w:eastAsia="Times New Roman" w:hAnsi="Times New Roman" w:cs="Times New Roman"/>
          <w:sz w:val="22"/>
          <w:szCs w:val="22"/>
        </w:rPr>
      </w:pPr>
      <w:r w:rsidRPr="00A113AF">
        <w:rPr>
          <w:rFonts w:ascii="Times New Roman" w:eastAsia="Times New Roman" w:hAnsi="Times New Roman" w:cs="Times New Roman"/>
          <w:sz w:val="22"/>
          <w:szCs w:val="22"/>
        </w:rPr>
        <w:t>Normality of the confirmed case counts was assessed using the Shapiro–Wilk test for each group. The TRUE group showed W = 0.11169, p &lt; 2.2e-16, and the FALSE group showed W = 0.43146, p = 1.209e-</w:t>
      </w:r>
      <w:r w:rsidR="003E230E" w:rsidRPr="00A113AF">
        <w:rPr>
          <w:rFonts w:ascii="Times New Roman" w:eastAsia="Times New Roman" w:hAnsi="Times New Roman" w:cs="Times New Roman"/>
          <w:sz w:val="22"/>
          <w:szCs w:val="22"/>
        </w:rPr>
        <w:t>12.</w:t>
      </w:r>
      <w:r w:rsidRPr="00A113AF">
        <w:rPr>
          <w:rFonts w:ascii="Times New Roman" w:eastAsia="Times New Roman" w:hAnsi="Times New Roman" w:cs="Times New Roman"/>
          <w:sz w:val="22"/>
          <w:szCs w:val="22"/>
        </w:rPr>
        <w:t xml:space="preserve"> Both p-values are far below the 0.05 threshold, indicating a strong violation of normality. Due to the highly skewed distribution and presence of extreme outliers, the independent-samples t-test was not suitable. Instead, the non-parametric Wilcoxon rank-sum test was used to compare confirmed case counts between the two infection groups.</w:t>
      </w:r>
    </w:p>
    <w:p w14:paraId="06EC7D32" w14:textId="77777777" w:rsidR="00A113AF" w:rsidRDefault="00A113AF" w:rsidP="00A113AF">
      <w:pPr>
        <w:pStyle w:val="ListParagraph"/>
        <w:ind w:left="1440"/>
        <w:rPr>
          <w:rFonts w:ascii="Times New Roman" w:eastAsia="Times New Roman" w:hAnsi="Times New Roman" w:cs="Times New Roman"/>
        </w:rPr>
      </w:pPr>
    </w:p>
    <w:p w14:paraId="1F38B0FC" w14:textId="4FE5DBDD" w:rsidR="000F7A9B" w:rsidRPr="00A113AF" w:rsidRDefault="6019D57F" w:rsidP="185412CB">
      <w:pPr>
        <w:pStyle w:val="ListParagraph"/>
        <w:numPr>
          <w:ilvl w:val="1"/>
          <w:numId w:val="32"/>
        </w:numPr>
        <w:ind w:hanging="720"/>
        <w:rPr>
          <w:rFonts w:ascii="Times New Roman" w:eastAsia="Times New Roman" w:hAnsi="Times New Roman" w:cs="Times New Roman"/>
          <w:i/>
          <w:iCs/>
        </w:rPr>
      </w:pPr>
      <w:r w:rsidRPr="00A113AF">
        <w:rPr>
          <w:rFonts w:ascii="Times New Roman" w:eastAsia="Times New Roman" w:hAnsi="Times New Roman" w:cs="Times New Roman"/>
        </w:rPr>
        <w:t>The null hypothesis is rejected /not rejected based on the p-value</w:t>
      </w:r>
      <w:r w:rsidR="01BE979F" w:rsidRPr="00A113AF">
        <w:rPr>
          <w:rFonts w:ascii="Times New Roman" w:eastAsia="Times New Roman" w:hAnsi="Times New Roman" w:cs="Times New Roman"/>
        </w:rPr>
        <w:t xml:space="preserve"> </w:t>
      </w:r>
    </w:p>
    <w:p w14:paraId="63D59E8D" w14:textId="77777777" w:rsidR="00A113AF" w:rsidRDefault="00A113AF" w:rsidP="00A113AF">
      <w:pPr>
        <w:pStyle w:val="ListParagraph"/>
        <w:ind w:left="1440"/>
        <w:rPr>
          <w:rFonts w:ascii="Times New Roman" w:eastAsia="Times New Roman" w:hAnsi="Times New Roman" w:cs="Times New Roman"/>
          <w:b/>
          <w:bCs/>
        </w:rPr>
      </w:pPr>
    </w:p>
    <w:p w14:paraId="30BF8AD2" w14:textId="31544015" w:rsidR="00A113AF" w:rsidRPr="00A113AF" w:rsidRDefault="00A113AF" w:rsidP="00A113AF">
      <w:pPr>
        <w:ind w:left="1418"/>
        <w:rPr>
          <w:rFonts w:ascii="Times New Roman" w:eastAsia="Times New Roman" w:hAnsi="Times New Roman" w:cs="Times New Roman"/>
          <w:sz w:val="22"/>
          <w:szCs w:val="22"/>
        </w:rPr>
      </w:pPr>
      <w:r w:rsidRPr="00A113AF">
        <w:rPr>
          <w:rFonts w:ascii="Times New Roman" w:eastAsia="Times New Roman" w:hAnsi="Times New Roman" w:cs="Times New Roman"/>
          <w:sz w:val="22"/>
          <w:szCs w:val="22"/>
        </w:rPr>
        <w:t xml:space="preserve">The Wilcoxon rank-sum test returned W = 3585 and a p-value of 0.1068, which is greater than the 0.05 significance </w:t>
      </w:r>
      <w:r w:rsidR="003E230E" w:rsidRPr="00A113AF">
        <w:rPr>
          <w:rFonts w:ascii="Times New Roman" w:eastAsia="Times New Roman" w:hAnsi="Times New Roman" w:cs="Times New Roman"/>
          <w:sz w:val="22"/>
          <w:szCs w:val="22"/>
        </w:rPr>
        <w:t>level.</w:t>
      </w:r>
      <w:r w:rsidRPr="00A113AF">
        <w:rPr>
          <w:rFonts w:ascii="Times New Roman" w:eastAsia="Times New Roman" w:hAnsi="Times New Roman" w:cs="Times New Roman"/>
          <w:sz w:val="22"/>
          <w:szCs w:val="22"/>
        </w:rPr>
        <w:t xml:space="preserve"> Therefore, we fail to reject the null hypothesis. This result indicates that there is no statistically significant difference in confirmed case counts between collective infection events (group = TRUE) and isolated infection events (group = FALSE). Although the visualisations suggest that cluster events may appear larger, this difference is not statistically supported. The high variability in outbreak sizes, driven partly by superspreading events, likely contributes to the lack of significance.</w:t>
      </w:r>
    </w:p>
    <w:p w14:paraId="7C4A9CF8" w14:textId="77777777" w:rsidR="00A113AF" w:rsidRPr="00A113AF" w:rsidRDefault="00A113AF" w:rsidP="00A113AF">
      <w:pPr>
        <w:pStyle w:val="ListParagraph"/>
        <w:ind w:left="1440"/>
        <w:rPr>
          <w:rFonts w:ascii="Times New Roman" w:eastAsia="Times New Roman" w:hAnsi="Times New Roman" w:cs="Times New Roman"/>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422ED889" w14:textId="77777777" w:rsidR="003E230E" w:rsidRDefault="003E230E" w:rsidP="003E230E">
      <w:pPr>
        <w:pStyle w:val="ListParagraph"/>
        <w:rPr>
          <w:rFonts w:ascii="Times New Roman" w:eastAsia="Times New Roman" w:hAnsi="Times New Roman" w:cs="Times New Roman"/>
        </w:rPr>
      </w:pPr>
    </w:p>
    <w:p w14:paraId="7F59CB54" w14:textId="1E37CF5D" w:rsidR="5D5E0517" w:rsidRPr="003E230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3D953AB1" w14:textId="77777777" w:rsidR="003E230E" w:rsidRDefault="003E230E" w:rsidP="003E230E">
      <w:pPr>
        <w:pStyle w:val="ListParagraph"/>
        <w:ind w:left="1440"/>
        <w:rPr>
          <w:rFonts w:ascii="Times New Roman" w:eastAsia="Times New Roman" w:hAnsi="Times New Roman" w:cs="Times New Roman"/>
          <w:b/>
          <w:bCs/>
        </w:rPr>
      </w:pPr>
    </w:p>
    <w:p w14:paraId="12131D96" w14:textId="5EC1F2D4"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Team collaboration was effective because the report was divided into workable and reasonable sections for the individual members; each section was done on time as a result, the project moved forward steadily and without delay. Collaborative use of GitHub ensured that there were controls over versions and that members could see what had changed at any given point. Members communicated regularly with respect to their work, thus enabling them to address any problems they encountered regarding data cleaning, visualization and testing of statistical assumptions. A difference in means design was appropriately selected based upon the characteristics of the data and provided a basis for making meaningful interpretations from the study's findings.</w:t>
      </w:r>
    </w:p>
    <w:p w14:paraId="1C210650" w14:textId="77777777" w:rsidR="003E230E" w:rsidRDefault="003E230E" w:rsidP="003E230E">
      <w:pPr>
        <w:pStyle w:val="ListParagraph"/>
        <w:ind w:left="1440"/>
        <w:rPr>
          <w:rFonts w:ascii="Times New Roman" w:eastAsia="Times New Roman" w:hAnsi="Times New Roman" w:cs="Times New Roman"/>
        </w:rPr>
      </w:pPr>
    </w:p>
    <w:p w14:paraId="26CFA167" w14:textId="0F16B060" w:rsidR="5D5E0517" w:rsidRPr="003E230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p>
    <w:p w14:paraId="4A54EF13" w14:textId="77777777" w:rsidR="003E230E" w:rsidRDefault="003E230E" w:rsidP="003E230E">
      <w:pPr>
        <w:pStyle w:val="ListParagraph"/>
        <w:ind w:left="1440"/>
        <w:rPr>
          <w:rFonts w:ascii="Times New Roman" w:eastAsia="Times New Roman" w:hAnsi="Times New Roman" w:cs="Times New Roman"/>
          <w:b/>
          <w:bCs/>
        </w:rPr>
      </w:pPr>
    </w:p>
    <w:p w14:paraId="3AB649F9" w14:textId="46401653"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An issue that arose in this project was the dealing with extreme outliers in confirmed cases and how they impacted on visualizations and subsequently, filtering out or transforming (log) data to address the outlier's effect. The early review of visualizations would likely reduce the amount of time spent revising visualizations. More time could also have been allocated to do a thorough background search of the literature to increase the depth of knowledge of the epidemiologic literature. Future projects can also benefit by having a secondary reviewer to validate the assumptions of the statistics at an earlier stage.</w:t>
      </w:r>
    </w:p>
    <w:p w14:paraId="2848C63B" w14:textId="77777777" w:rsidR="003E230E" w:rsidRDefault="003E230E" w:rsidP="003E230E">
      <w:pPr>
        <w:pStyle w:val="ListParagraph"/>
        <w:ind w:left="1440"/>
        <w:rPr>
          <w:rFonts w:ascii="Times New Roman" w:eastAsia="Times New Roman" w:hAnsi="Times New Roman" w:cs="Times New Roman"/>
        </w:rPr>
      </w:pPr>
    </w:p>
    <w:p w14:paraId="3D22C74D" w14:textId="02EB6045"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Group’s time management </w:t>
      </w:r>
    </w:p>
    <w:p w14:paraId="11178C3D" w14:textId="77777777" w:rsidR="003E230E" w:rsidRDefault="003E230E" w:rsidP="003E230E">
      <w:pPr>
        <w:pStyle w:val="ListParagraph"/>
        <w:ind w:left="1440"/>
        <w:rPr>
          <w:rFonts w:ascii="Times New Roman" w:eastAsia="Times New Roman" w:hAnsi="Times New Roman" w:cs="Times New Roman"/>
        </w:rPr>
      </w:pPr>
    </w:p>
    <w:p w14:paraId="44B1CDBB" w14:textId="7B5D12D1"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Most the group's time management efforts were productive; the group met all task completion deadlines, with each member contributing equally. Although there were some delays in the interpretation of non-normality results for determining what type of statistical test to apply, the group responded to these challenges very well, they assisted each other and maintained a constant level of communication. The group overall managed their time effectively and responded positively to the unexpected issues that arose during the project.</w:t>
      </w:r>
    </w:p>
    <w:p w14:paraId="740D8C68" w14:textId="77777777" w:rsidR="003E230E" w:rsidRDefault="003E230E" w:rsidP="003E230E">
      <w:pPr>
        <w:pStyle w:val="ListParagraph"/>
        <w:ind w:left="1440"/>
        <w:rPr>
          <w:rFonts w:ascii="Times New Roman" w:eastAsia="Times New Roman" w:hAnsi="Times New Roman" w:cs="Times New Roman"/>
        </w:rPr>
      </w:pPr>
    </w:p>
    <w:p w14:paraId="1AAB632C" w14:textId="10A5F9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w:t>
      </w:r>
    </w:p>
    <w:p w14:paraId="3BFE3ED3" w14:textId="77777777" w:rsidR="003E230E" w:rsidRDefault="003E230E" w:rsidP="003E230E">
      <w:pPr>
        <w:pStyle w:val="ListParagraph"/>
        <w:ind w:left="1440"/>
        <w:rPr>
          <w:rFonts w:ascii="Times New Roman" w:eastAsia="Times New Roman" w:hAnsi="Times New Roman" w:cs="Times New Roman"/>
        </w:rPr>
      </w:pPr>
    </w:p>
    <w:p w14:paraId="65503C64" w14:textId="2BC03F9D"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The project effectively used statistical methods on an actual epidemiology dataset. Although the results of the study were not significantly different for cluster vs non-cluster infection events using statistical measures of significance, they remain valid in terms of the large variability seen in this dataset. Both visualizations and appropriate testing methodologies were chosen, and the final report was written in keeping with professional/academic writing standards. The project represents very effective analytical practices as well as very strong teamwork.</w:t>
      </w:r>
    </w:p>
    <w:p w14:paraId="25D4E9EE" w14:textId="77777777" w:rsidR="003E230E" w:rsidRPr="003B4A49" w:rsidRDefault="003E230E" w:rsidP="003E230E">
      <w:pPr>
        <w:pStyle w:val="ListParagraph"/>
        <w:ind w:left="1440"/>
        <w:rPr>
          <w:rFonts w:ascii="Times New Roman" w:eastAsia="Times New Roman" w:hAnsi="Times New Roman" w:cs="Times New Roman"/>
        </w:rPr>
      </w:pP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4B670240" w14:textId="1572A232" w:rsidR="4ABDCFE3" w:rsidRDefault="4ABDCFE3" w:rsidP="4ABDCFE3">
      <w:pPr>
        <w:pStyle w:val="ListParagraph"/>
        <w:ind w:left="1080"/>
        <w:rPr>
          <w:rFonts w:ascii="Times New Roman" w:eastAsia="Times New Roman" w:hAnsi="Times New Roman" w:cs="Times New Roman"/>
          <w:i/>
          <w:iCs/>
        </w:rPr>
      </w:pPr>
    </w:p>
    <w:p w14:paraId="480D1F32" w14:textId="77777777"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 xml:space="preserve">The team members were contributing consistently to the GitHub log (Appendix B) during this project. The log demonstrates that the contributors worked together to accomplish each task with many iterations of each contribution. Three of the most important commitments made toward the progression of the project are highlighted </w:t>
      </w:r>
      <w:r w:rsidRPr="003E230E">
        <w:rPr>
          <w:rFonts w:ascii="Times New Roman" w:eastAsia="Times New Roman" w:hAnsi="Times New Roman" w:cs="Times New Roman"/>
          <w:sz w:val="22"/>
          <w:szCs w:val="22"/>
        </w:rPr>
        <w:lastRenderedPageBreak/>
        <w:t>below. They show what was accomplished at the time of commitment as well as how they impacted the final report.</w:t>
      </w:r>
    </w:p>
    <w:p w14:paraId="3A729010"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580D99EA" w14:textId="7791AC4F"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1.</w:t>
      </w:r>
      <w:r>
        <w:rPr>
          <w:rFonts w:ascii="Times New Roman" w:eastAsia="Times New Roman" w:hAnsi="Times New Roman" w:cs="Times New Roman"/>
          <w:sz w:val="22"/>
          <w:szCs w:val="22"/>
        </w:rPr>
        <w:t xml:space="preserve"> </w:t>
      </w:r>
      <w:r w:rsidRPr="003E230E">
        <w:rPr>
          <w:rFonts w:ascii="Times New Roman" w:eastAsia="Times New Roman" w:hAnsi="Times New Roman" w:cs="Times New Roman"/>
          <w:sz w:val="22"/>
          <w:szCs w:val="22"/>
        </w:rPr>
        <w:t xml:space="preserve">Commit Message: [histogram created for confirmed] </w:t>
      </w:r>
    </w:p>
    <w:p w14:paraId="1CD699A0"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6FD04D03" w14:textId="77777777"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This is the first visualization and confirmed the structure of the data set which ultimately enabled the team to determine the form of the distributions and further guided their statistical decisions in determining distribution shape.</w:t>
      </w:r>
    </w:p>
    <w:p w14:paraId="25276DA5"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74A608A9" w14:textId="3014E7E3"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2.</w:t>
      </w:r>
      <w:r>
        <w:rPr>
          <w:rFonts w:ascii="Times New Roman" w:eastAsia="Times New Roman" w:hAnsi="Times New Roman" w:cs="Times New Roman"/>
          <w:sz w:val="22"/>
          <w:szCs w:val="22"/>
        </w:rPr>
        <w:t xml:space="preserve"> </w:t>
      </w:r>
      <w:r w:rsidRPr="003E230E">
        <w:rPr>
          <w:rFonts w:ascii="Times New Roman" w:eastAsia="Times New Roman" w:hAnsi="Times New Roman" w:cs="Times New Roman"/>
          <w:sz w:val="22"/>
          <w:szCs w:val="22"/>
        </w:rPr>
        <w:t xml:space="preserve">Commit Message: [genarate barplot for mean confiremed and province] </w:t>
      </w:r>
    </w:p>
    <w:p w14:paraId="20A744AA"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4C01FE9B" w14:textId="77777777"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This added an additional layer of visualizations to support the background research and enhanced the teams' understanding of the regional variations. Ultimately, it provided evidence to justify investigating the variability in the sizes of outbreaks, and it enhanced sections 2.2 and 3.3 of the final report.</w:t>
      </w:r>
    </w:p>
    <w:p w14:paraId="039159C7"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7A2DD61F" w14:textId="6BF4C711"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3</w:t>
      </w:r>
      <w:r>
        <w:rPr>
          <w:rFonts w:ascii="Times New Roman" w:eastAsia="Times New Roman" w:hAnsi="Times New Roman" w:cs="Times New Roman"/>
          <w:sz w:val="22"/>
          <w:szCs w:val="22"/>
        </w:rPr>
        <w:t xml:space="preserve">. </w:t>
      </w:r>
      <w:r w:rsidRPr="003E230E">
        <w:rPr>
          <w:rFonts w:ascii="Times New Roman" w:eastAsia="Times New Roman" w:hAnsi="Times New Roman" w:cs="Times New Roman"/>
          <w:sz w:val="22"/>
          <w:szCs w:val="22"/>
        </w:rPr>
        <w:t xml:space="preserve">Commit Message: [boxplot for confimred log group] </w:t>
      </w:r>
    </w:p>
    <w:p w14:paraId="4B7C5142"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585B16AA" w14:textId="7B461D53"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This is the primary visualization for the research question; the team developed a log-scaled box plot that helped illustrate the differences between groups and assisted in the selection of the correct non-parametric tests utilized in section four.</w:t>
      </w: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EB82F31" w14:textId="4E886E8A" w:rsidR="003E230E" w:rsidRDefault="00CD56D6" w:rsidP="003E230E">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652BC636" w14:textId="77777777" w:rsidR="003E230E" w:rsidRPr="003E230E" w:rsidRDefault="003E230E" w:rsidP="003E230E">
      <w:pPr>
        <w:pStyle w:val="ListParagraph"/>
        <w:rPr>
          <w:rFonts w:ascii="Times New Roman" w:eastAsia="Times New Roman" w:hAnsi="Times New Roman" w:cs="Times New Roman"/>
        </w:rPr>
      </w:pPr>
    </w:p>
    <w:p w14:paraId="56C8794A" w14:textId="55C8E03A"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p>
    <w:p w14:paraId="6CFE39A9" w14:textId="77777777" w:rsidR="00811B59" w:rsidRDefault="00811B59" w:rsidP="00811B59">
      <w:pPr>
        <w:pStyle w:val="ListParagraph"/>
        <w:ind w:left="1440"/>
        <w:rPr>
          <w:rFonts w:ascii="Times New Roman" w:eastAsia="Times New Roman" w:hAnsi="Times New Roman" w:cs="Times New Roman"/>
        </w:rPr>
      </w:pPr>
    </w:p>
    <w:p w14:paraId="68F73D2D" w14:textId="607B31AF" w:rsidR="00811B59" w:rsidRPr="00650A64" w:rsidRDefault="00811B59" w:rsidP="00811B59">
      <w:pPr>
        <w:pStyle w:val="ListParagraph"/>
        <w:ind w:left="1440"/>
        <w:rPr>
          <w:rFonts w:ascii="Times New Roman" w:eastAsia="Times New Roman" w:hAnsi="Times New Roman" w:cs="Times New Roman"/>
          <w:sz w:val="22"/>
          <w:szCs w:val="22"/>
        </w:rPr>
      </w:pPr>
      <w:r w:rsidRPr="00650A64">
        <w:rPr>
          <w:rFonts w:ascii="Times New Roman" w:eastAsia="Times New Roman" w:hAnsi="Times New Roman" w:cs="Times New Roman"/>
          <w:sz w:val="22"/>
          <w:szCs w:val="22"/>
        </w:rPr>
        <w:t>The results of the Wilcoxon rank-sum test indicated no statistically significant difference in confirmed case counts between collective infection events (group = TRUE) and isolated infection events (group = FALSE). Although visualisations suggested that cluster infections tended to be larger, statistical evidence did not support rejecting the null hypothesis at the 5% significance level.</w:t>
      </w:r>
    </w:p>
    <w:p w14:paraId="6E042186" w14:textId="77777777" w:rsidR="00811B59" w:rsidRDefault="00811B59" w:rsidP="00811B59">
      <w:pPr>
        <w:pStyle w:val="ListParagraph"/>
        <w:ind w:left="1440"/>
        <w:rPr>
          <w:rFonts w:ascii="Times New Roman" w:eastAsia="Times New Roman" w:hAnsi="Times New Roman" w:cs="Times New Roman"/>
        </w:rPr>
      </w:pPr>
    </w:p>
    <w:p w14:paraId="71C3A2A6" w14:textId="40A1F7F9" w:rsidR="00811B59" w:rsidRPr="00811B59" w:rsidRDefault="5D5E0517" w:rsidP="00811B59">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0FADA237" w14:textId="20B2D20B" w:rsidR="5D5E0517" w:rsidRDefault="5D5E0517" w:rsidP="00811B59">
      <w:pPr>
        <w:pStyle w:val="ListParagraph"/>
        <w:ind w:left="1440"/>
        <w:rPr>
          <w:rFonts w:ascii="Times New Roman" w:eastAsia="Times New Roman" w:hAnsi="Times New Roman" w:cs="Times New Roman"/>
        </w:rPr>
      </w:pPr>
    </w:p>
    <w:p w14:paraId="14AADFFE" w14:textId="1CC8ED90" w:rsidR="00811B59" w:rsidRPr="00811B59" w:rsidRDefault="00811B59" w:rsidP="00811B59">
      <w:pPr>
        <w:pStyle w:val="ListParagraph"/>
        <w:ind w:left="1440"/>
        <w:rPr>
          <w:rFonts w:ascii="Times New Roman" w:eastAsia="Times New Roman" w:hAnsi="Times New Roman" w:cs="Times New Roman"/>
          <w:sz w:val="22"/>
          <w:szCs w:val="22"/>
        </w:rPr>
      </w:pPr>
      <w:r w:rsidRPr="00811B59">
        <w:rPr>
          <w:rFonts w:ascii="Times New Roman" w:eastAsia="Times New Roman" w:hAnsi="Times New Roman" w:cs="Times New Roman"/>
          <w:sz w:val="22"/>
          <w:szCs w:val="22"/>
        </w:rPr>
        <w:t>Although there was no statistical evidence that the two types of infections differed significantly from each other, there is variability among cluster cases (i.e., cases that occurred during an outbreak) because while some cluster cases caused very large outbreaks, many cluster cases had relatively few cases. The same can be said for individual cases that are not part of a cluster; they may result in a smaller number of new cases than expected. This pattern illustrates the unpredictability associated with COVID-19 transmission and how variables related to where people live or congregate, including the characteristics of the place, type of activity occurring at the site and/or population density, impact the potential for disease spread.</w:t>
      </w:r>
    </w:p>
    <w:p w14:paraId="709763A5" w14:textId="77777777" w:rsidR="00811B59" w:rsidRDefault="00811B59" w:rsidP="00811B59">
      <w:pPr>
        <w:pStyle w:val="ListParagraph"/>
        <w:ind w:left="1440"/>
        <w:rPr>
          <w:rFonts w:ascii="Times New Roman" w:eastAsia="Times New Roman" w:hAnsi="Times New Roman" w:cs="Times New Roman"/>
          <w:highlight w:val="yellow"/>
        </w:rPr>
      </w:pPr>
    </w:p>
    <w:p w14:paraId="483DB6DC" w14:textId="7F3020E1" w:rsidR="00811B59" w:rsidRPr="005D2B82" w:rsidRDefault="5D5E0517" w:rsidP="00091AFE">
      <w:pPr>
        <w:pStyle w:val="ListParagraph"/>
        <w:numPr>
          <w:ilvl w:val="1"/>
          <w:numId w:val="32"/>
        </w:numPr>
        <w:ind w:hanging="720"/>
        <w:rPr>
          <w:rFonts w:ascii="Times New Roman" w:eastAsia="Times New Roman" w:hAnsi="Times New Roman" w:cs="Times New Roman"/>
          <w:b/>
          <w:bCs/>
        </w:rPr>
      </w:pPr>
      <w:r w:rsidRPr="005D2B82">
        <w:rPr>
          <w:rFonts w:ascii="Times New Roman" w:eastAsia="Times New Roman" w:hAnsi="Times New Roman" w:cs="Times New Roman"/>
        </w:rPr>
        <w:t>Reasons and/or implications for future work, limitations of your stud</w:t>
      </w:r>
      <w:r w:rsidR="1CF3D3D3" w:rsidRPr="005D2B82">
        <w:rPr>
          <w:rFonts w:ascii="Times New Roman" w:eastAsia="Times New Roman" w:hAnsi="Times New Roman" w:cs="Times New Roman"/>
        </w:rPr>
        <w:t xml:space="preserve">y </w:t>
      </w:r>
    </w:p>
    <w:p w14:paraId="2B4FD1AB" w14:textId="77777777" w:rsidR="005D2B82" w:rsidRPr="005D2B82" w:rsidRDefault="005D2B82" w:rsidP="005D2B82">
      <w:pPr>
        <w:pStyle w:val="ListParagraph"/>
        <w:ind w:left="1440"/>
        <w:rPr>
          <w:rFonts w:ascii="Times New Roman" w:eastAsia="Times New Roman" w:hAnsi="Times New Roman" w:cs="Times New Roman"/>
          <w:b/>
          <w:bCs/>
        </w:rPr>
      </w:pPr>
    </w:p>
    <w:p w14:paraId="5ACEF031" w14:textId="793362C7" w:rsidR="00811B59" w:rsidRPr="00811B59" w:rsidRDefault="00811B59" w:rsidP="00811B59">
      <w:pPr>
        <w:pStyle w:val="ListParagraph"/>
        <w:ind w:left="1440"/>
        <w:rPr>
          <w:rFonts w:ascii="Times New Roman" w:eastAsia="Times New Roman" w:hAnsi="Times New Roman" w:cs="Times New Roman"/>
          <w:sz w:val="22"/>
          <w:szCs w:val="22"/>
        </w:rPr>
      </w:pPr>
      <w:r w:rsidRPr="00811B59">
        <w:rPr>
          <w:rFonts w:ascii="Times New Roman" w:eastAsia="Times New Roman" w:hAnsi="Times New Roman" w:cs="Times New Roman"/>
          <w:sz w:val="22"/>
          <w:szCs w:val="22"/>
        </w:rPr>
        <w:t xml:space="preserve">Another drawback to this data set is that there are extreme outliers in the data set, that have a very significant impact on the distribution of the data, as well as the ability to perform either visual or statistical analyses on the data. In addition, the data set does not include any contextual variables (such as density of the population, mobility of the population, or what type of containment measures were implemented) that would allow for an explanation of why some clusters are larger than others. One possible way that future studies may be able to gain a better understanding of the factors that result in large cluster outbreaks could be through incorporating additional </w:t>
      </w:r>
      <w:r w:rsidRPr="00811B59">
        <w:rPr>
          <w:rFonts w:ascii="Times New Roman" w:eastAsia="Times New Roman" w:hAnsi="Times New Roman" w:cs="Times New Roman"/>
          <w:sz w:val="22"/>
          <w:szCs w:val="22"/>
        </w:rPr>
        <w:lastRenderedPageBreak/>
        <w:t>demographic variables into their models; or by using time series progression analysis, or other spatial modeling techniques.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20CF7BE" w14:textId="6300B5EF" w:rsidR="185412CB" w:rsidRPr="00D716A0" w:rsidRDefault="6019D57F" w:rsidP="00632680">
      <w:pPr>
        <w:pStyle w:val="ListParagraph"/>
        <w:numPr>
          <w:ilvl w:val="0"/>
          <w:numId w:val="32"/>
        </w:numPr>
        <w:rPr>
          <w:rFonts w:ascii="Times New Roman" w:eastAsia="Times New Roman" w:hAnsi="Times New Roman" w:cs="Times New Roman"/>
        </w:rPr>
      </w:pPr>
      <w:r w:rsidRPr="00D716A0">
        <w:rPr>
          <w:rFonts w:ascii="Times New Roman" w:eastAsia="Times New Roman" w:hAnsi="Times New Roman" w:cs="Times New Roman"/>
        </w:rPr>
        <w:t>Reference list</w:t>
      </w:r>
      <w:r w:rsidR="53912B4B" w:rsidRPr="00D716A0">
        <w:rPr>
          <w:rFonts w:ascii="Times New Roman" w:eastAsia="Times New Roman" w:hAnsi="Times New Roman" w:cs="Times New Roman"/>
        </w:rPr>
        <w:t xml:space="preserve"> </w:t>
      </w:r>
    </w:p>
    <w:p w14:paraId="21EEE24F" w14:textId="77777777" w:rsidR="00D716A0" w:rsidRPr="00D716A0" w:rsidRDefault="00D716A0" w:rsidP="00D716A0">
      <w:pPr>
        <w:pStyle w:val="ListParagraph"/>
        <w:rPr>
          <w:rFonts w:ascii="Times New Roman" w:eastAsia="Times New Roman" w:hAnsi="Times New Roman" w:cs="Times New Roman"/>
        </w:rPr>
      </w:pPr>
    </w:p>
    <w:p w14:paraId="6C7D4EFE" w14:textId="77777777" w:rsidR="00D25D2F" w:rsidRPr="00D25D2F" w:rsidRDefault="00D25D2F" w:rsidP="00D25D2F">
      <w:pPr>
        <w:pStyle w:val="ListParagraph"/>
        <w:numPr>
          <w:ilvl w:val="0"/>
          <w:numId w:val="35"/>
        </w:numPr>
        <w:rPr>
          <w:rFonts w:ascii="Times New Roman" w:eastAsia="Times New Roman" w:hAnsi="Times New Roman" w:cs="Times New Roman"/>
          <w:i/>
          <w:iCs/>
          <w:sz w:val="22"/>
          <w:szCs w:val="22"/>
        </w:rPr>
      </w:pPr>
      <w:r w:rsidRPr="00D25D2F">
        <w:rPr>
          <w:rFonts w:ascii="Times New Roman" w:eastAsia="Times New Roman" w:hAnsi="Times New Roman" w:cs="Times New Roman"/>
          <w:i/>
          <w:iCs/>
          <w:sz w:val="22"/>
          <w:szCs w:val="22"/>
        </w:rPr>
        <w:t>Adam, D.C., Wu, P., Wong, J.Y., Lau, E.H.Y., Tsang, T.K., Cauchemez, S., Leung, G.M. and Cowling, B.J., 2020. Clustering and superspreading potential of SARS-CoV-2 infections in Hong Kong. Nature Medicine, 26(11), pp.1714–1719.</w:t>
      </w:r>
    </w:p>
    <w:p w14:paraId="1E4C4968" w14:textId="77777777" w:rsidR="00D25D2F" w:rsidRPr="00D25D2F" w:rsidRDefault="00D25D2F" w:rsidP="00D25D2F">
      <w:pPr>
        <w:rPr>
          <w:rFonts w:ascii="Times New Roman" w:eastAsia="Times New Roman" w:hAnsi="Times New Roman" w:cs="Times New Roman"/>
          <w:i/>
          <w:iCs/>
          <w:sz w:val="22"/>
          <w:szCs w:val="22"/>
        </w:rPr>
      </w:pPr>
    </w:p>
    <w:p w14:paraId="5673DCFE" w14:textId="77777777" w:rsidR="00D25D2F" w:rsidRPr="00D25D2F" w:rsidRDefault="00D25D2F" w:rsidP="00D25D2F">
      <w:pPr>
        <w:pStyle w:val="ListParagraph"/>
        <w:numPr>
          <w:ilvl w:val="0"/>
          <w:numId w:val="35"/>
        </w:numPr>
        <w:rPr>
          <w:rFonts w:ascii="Times New Roman" w:eastAsia="Times New Roman" w:hAnsi="Times New Roman" w:cs="Times New Roman"/>
          <w:i/>
          <w:iCs/>
          <w:sz w:val="22"/>
          <w:szCs w:val="22"/>
        </w:rPr>
      </w:pPr>
      <w:r w:rsidRPr="00D25D2F">
        <w:rPr>
          <w:rFonts w:ascii="Times New Roman" w:eastAsia="Times New Roman" w:hAnsi="Times New Roman" w:cs="Times New Roman"/>
          <w:i/>
          <w:iCs/>
          <w:sz w:val="22"/>
          <w:szCs w:val="22"/>
        </w:rPr>
        <w:t>Endo, A., Centre for the Mathematical Modelling of Infectious Diseases COVID-19 Working Group, Abbott, S., Kucharski, A.J. and Funk, S., 2020. Estimating the overdispersion in COVID-19 transmission using outbreak sizes outside China. Wellcome Open Research, 5, p.67.</w:t>
      </w:r>
    </w:p>
    <w:p w14:paraId="35F1D284" w14:textId="77777777" w:rsidR="00D25D2F" w:rsidRPr="00D25D2F" w:rsidRDefault="00D25D2F" w:rsidP="00D25D2F">
      <w:pPr>
        <w:pStyle w:val="ListParagraph"/>
        <w:rPr>
          <w:rFonts w:ascii="Times New Roman" w:eastAsia="Times New Roman" w:hAnsi="Times New Roman" w:cs="Times New Roman"/>
          <w:i/>
          <w:iCs/>
          <w:sz w:val="22"/>
          <w:szCs w:val="22"/>
        </w:rPr>
      </w:pPr>
    </w:p>
    <w:p w14:paraId="233612D6" w14:textId="12941845" w:rsidR="00D25D2F" w:rsidRPr="00D25D2F" w:rsidRDefault="00D25D2F" w:rsidP="00D25D2F">
      <w:pPr>
        <w:pStyle w:val="ListParagraph"/>
        <w:numPr>
          <w:ilvl w:val="0"/>
          <w:numId w:val="35"/>
        </w:numPr>
        <w:rPr>
          <w:rFonts w:ascii="Times New Roman" w:eastAsia="Times New Roman" w:hAnsi="Times New Roman" w:cs="Times New Roman"/>
          <w:i/>
          <w:iCs/>
          <w:sz w:val="22"/>
          <w:szCs w:val="22"/>
        </w:rPr>
      </w:pPr>
      <w:r w:rsidRPr="00D25D2F">
        <w:rPr>
          <w:rFonts w:ascii="Times New Roman" w:eastAsia="Times New Roman" w:hAnsi="Times New Roman" w:cs="Times New Roman"/>
          <w:i/>
          <w:iCs/>
          <w:sz w:val="22"/>
          <w:szCs w:val="22"/>
        </w:rPr>
        <w:t>Kim, J., Choe, Y.J., Lee, J., Park, Y.J., Park, O., Park, Y.K. and Oh, M.D., 2021. Community outbreak clusters of COVID-19 in South Korea: A nationwide epidemiological study. Journal of Infectious Diseases, 223(6), pp.955–964.</w:t>
      </w:r>
    </w:p>
    <w:p w14:paraId="0A5883A6" w14:textId="77777777" w:rsidR="00811B59" w:rsidRDefault="00811B59"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78C1DD19" w14:textId="27A72A9F" w:rsidR="50FCE911" w:rsidRPr="00E45B92" w:rsidRDefault="6EA90DD8" w:rsidP="00E45B92">
      <w:pPr>
        <w:pStyle w:val="ListParagraph"/>
        <w:numPr>
          <w:ilvl w:val="0"/>
          <w:numId w:val="4"/>
        </w:numPr>
        <w:rPr>
          <w:rFonts w:ascii="Times New Roman" w:eastAsia="Times New Roman" w:hAnsi="Times New Roman" w:cs="Times New Roman"/>
        </w:rPr>
      </w:pPr>
      <w:r w:rsidRPr="00E45B92">
        <w:rPr>
          <w:rFonts w:ascii="Times New Roman" w:eastAsia="Times New Roman" w:hAnsi="Times New Roman" w:cs="Times New Roman"/>
          <w:color w:val="333333"/>
        </w:rPr>
        <w:t>R code used for analysis and visualisation</w:t>
      </w:r>
      <w:r w:rsidR="070FC178" w:rsidRPr="00E45B92">
        <w:rPr>
          <w:rFonts w:ascii="Times New Roman" w:eastAsia="Times New Roman" w:hAnsi="Times New Roman" w:cs="Times New Roman"/>
          <w:color w:val="333333"/>
        </w:rPr>
        <w:t xml:space="preserve"> </w:t>
      </w:r>
    </w:p>
    <w:p w14:paraId="49C26FB8" w14:textId="77777777" w:rsidR="00E45B92" w:rsidRDefault="00E45B92" w:rsidP="00E45B92">
      <w:pPr>
        <w:pStyle w:val="ListParagraph"/>
        <w:ind w:left="1440"/>
        <w:rPr>
          <w:rFonts w:ascii="Times New Roman" w:eastAsia="Times New Roman" w:hAnsi="Times New Roman" w:cs="Times New Roman"/>
          <w:b/>
          <w:bCs/>
          <w:i/>
          <w:iCs/>
        </w:rPr>
      </w:pPr>
    </w:p>
    <w:p w14:paraId="0BEF3CCC" w14:textId="73FC02AC" w:rsidR="00E45B92" w:rsidRPr="00073255" w:rsidRDefault="00E45B92" w:rsidP="00E45B92">
      <w:pPr>
        <w:pStyle w:val="ListParagraph"/>
        <w:ind w:left="1440"/>
        <w:rPr>
          <w:rFonts w:asciiTheme="majorBidi" w:eastAsia="Times New Roman" w:hAnsiTheme="majorBidi" w:cstheme="majorBidi"/>
          <w:sz w:val="22"/>
          <w:szCs w:val="22"/>
        </w:rPr>
      </w:pPr>
      <w:r>
        <w:rPr>
          <w:rFonts w:ascii="Times New Roman" w:eastAsia="Times New Roman" w:hAnsi="Times New Roman" w:cs="Times New Roman"/>
        </w:rPr>
        <w:t>1</w:t>
      </w:r>
      <w:r w:rsidRPr="00073255">
        <w:rPr>
          <w:rFonts w:asciiTheme="majorBidi" w:eastAsia="Times New Roman" w:hAnsiTheme="majorBidi" w:cstheme="majorBidi"/>
          <w:sz w:val="22"/>
          <w:szCs w:val="22"/>
        </w:rPr>
        <w:t>. data_preparation_histogram.R</w:t>
      </w:r>
    </w:p>
    <w:p w14:paraId="53E7C97B" w14:textId="77777777" w:rsidR="00E45B92" w:rsidRPr="00073255" w:rsidRDefault="00E45B92" w:rsidP="00E45B92">
      <w:pPr>
        <w:pStyle w:val="ListParagraph"/>
        <w:ind w:left="1440"/>
        <w:rPr>
          <w:rFonts w:asciiTheme="majorBidi" w:eastAsia="Times New Roman" w:hAnsiTheme="majorBidi" w:cstheme="majorBidi"/>
          <w:sz w:val="22"/>
          <w:szCs w:val="22"/>
        </w:rPr>
      </w:pPr>
    </w:p>
    <w:tbl>
      <w:tblPr>
        <w:tblStyle w:val="TableGrid"/>
        <w:tblW w:w="0" w:type="auto"/>
        <w:tblInd w:w="1440" w:type="dxa"/>
        <w:tblLook w:val="04A0" w:firstRow="1" w:lastRow="0" w:firstColumn="1" w:lastColumn="0" w:noHBand="0" w:noVBand="1"/>
      </w:tblPr>
      <w:tblGrid>
        <w:gridCol w:w="7576"/>
      </w:tblGrid>
      <w:tr w:rsidR="00E45B92" w:rsidRPr="00073255" w14:paraId="59CEBAC3" w14:textId="77777777" w:rsidTr="00E45B92">
        <w:tc>
          <w:tcPr>
            <w:tcW w:w="9016" w:type="dxa"/>
          </w:tcPr>
          <w:p w14:paraId="26C14EB6"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load dataset</w:t>
            </w:r>
          </w:p>
          <w:p w14:paraId="60F55B94"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 &lt;- read.csv("data/Case.csv")</w:t>
            </w:r>
          </w:p>
          <w:p w14:paraId="3FC73733" w14:textId="77777777" w:rsidR="00E45B92" w:rsidRPr="00073255" w:rsidRDefault="00E45B92" w:rsidP="00E45B92">
            <w:pPr>
              <w:pStyle w:val="ListParagraph"/>
              <w:rPr>
                <w:rFonts w:asciiTheme="majorBidi" w:eastAsia="Times New Roman" w:hAnsiTheme="majorBidi" w:cstheme="majorBidi"/>
                <w:sz w:val="22"/>
                <w:szCs w:val="22"/>
              </w:rPr>
            </w:pPr>
          </w:p>
          <w:p w14:paraId="589D71B9"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check structure</w:t>
            </w:r>
          </w:p>
          <w:p w14:paraId="2B20AA03"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#str(df)</w:t>
            </w:r>
          </w:p>
          <w:p w14:paraId="1F270CD5"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#names(df)</w:t>
            </w:r>
          </w:p>
          <w:p w14:paraId="382415C1" w14:textId="77777777" w:rsidR="00E45B92" w:rsidRPr="00073255" w:rsidRDefault="00E45B92" w:rsidP="00E45B92">
            <w:pPr>
              <w:pStyle w:val="ListParagraph"/>
              <w:rPr>
                <w:rFonts w:asciiTheme="majorBidi" w:eastAsia="Times New Roman" w:hAnsiTheme="majorBidi" w:cstheme="majorBidi"/>
                <w:sz w:val="22"/>
                <w:szCs w:val="22"/>
              </w:rPr>
            </w:pPr>
          </w:p>
          <w:p w14:paraId="5B6366CD"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#Convert "-" to NA</w:t>
            </w:r>
          </w:p>
          <w:p w14:paraId="0F6BB093"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df[df == "-"] &lt;- NA</w:t>
            </w:r>
          </w:p>
          <w:p w14:paraId="3161B2AC" w14:textId="77777777" w:rsidR="00E45B92" w:rsidRPr="00073255" w:rsidRDefault="00E45B92" w:rsidP="00E45B92">
            <w:pPr>
              <w:pStyle w:val="ListParagraph"/>
              <w:rPr>
                <w:rFonts w:asciiTheme="majorBidi" w:eastAsia="Times New Roman" w:hAnsiTheme="majorBidi" w:cstheme="majorBidi"/>
                <w:sz w:val="22"/>
                <w:szCs w:val="22"/>
              </w:rPr>
            </w:pPr>
          </w:p>
          <w:p w14:paraId="0C103DF7"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#Convert confirmed to numeric</w:t>
            </w:r>
          </w:p>
          <w:p w14:paraId="6625D929"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df$confirmed &lt;- as.numeric(df$confirmed)</w:t>
            </w:r>
          </w:p>
          <w:p w14:paraId="5508EF15" w14:textId="77777777" w:rsidR="00E45B92" w:rsidRPr="00073255" w:rsidRDefault="00E45B92" w:rsidP="00E45B92">
            <w:pPr>
              <w:pStyle w:val="ListParagraph"/>
              <w:rPr>
                <w:rFonts w:asciiTheme="majorBidi" w:eastAsia="Times New Roman" w:hAnsiTheme="majorBidi" w:cstheme="majorBidi"/>
                <w:sz w:val="22"/>
                <w:szCs w:val="22"/>
              </w:rPr>
            </w:pPr>
          </w:p>
          <w:p w14:paraId="52C8D5C4"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#missing values</w:t>
            </w:r>
          </w:p>
          <w:p w14:paraId="7DBD9192"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sum(is.na(df$confirmed))</w:t>
            </w:r>
          </w:p>
          <w:p w14:paraId="6C869848"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sum(is.na(df$group))</w:t>
            </w:r>
          </w:p>
          <w:p w14:paraId="028CE0F2" w14:textId="77777777" w:rsidR="00E45B92" w:rsidRPr="00073255" w:rsidRDefault="00E45B92" w:rsidP="00E45B92">
            <w:pPr>
              <w:pStyle w:val="ListParagraph"/>
              <w:rPr>
                <w:rFonts w:asciiTheme="majorBidi" w:eastAsia="Times New Roman" w:hAnsiTheme="majorBidi" w:cstheme="majorBidi"/>
                <w:sz w:val="22"/>
                <w:szCs w:val="22"/>
              </w:rPr>
            </w:pPr>
          </w:p>
          <w:p w14:paraId="719E4ED8"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#analysis dataset</w:t>
            </w:r>
          </w:p>
          <w:p w14:paraId="6143B7BE"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analysis_data &lt;- df[, c("group", "confirmed")]</w:t>
            </w:r>
          </w:p>
          <w:p w14:paraId="7DECEDC7" w14:textId="77777777" w:rsidR="00E45B92" w:rsidRPr="00073255" w:rsidRDefault="00E45B92" w:rsidP="00E45B92">
            <w:pPr>
              <w:pStyle w:val="ListParagraph"/>
              <w:rPr>
                <w:rFonts w:asciiTheme="majorBidi" w:eastAsia="Times New Roman" w:hAnsiTheme="majorBidi" w:cstheme="majorBidi"/>
                <w:sz w:val="22"/>
                <w:szCs w:val="22"/>
              </w:rPr>
            </w:pPr>
          </w:p>
          <w:p w14:paraId="056AF1DE"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#Convert group to factor / t-test</w:t>
            </w:r>
          </w:p>
          <w:p w14:paraId="72CD8DD0"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analysis_data$group &lt;- as.factor(analysis_data$group)</w:t>
            </w:r>
          </w:p>
          <w:p w14:paraId="52C65F4B" w14:textId="77777777" w:rsidR="00E45B92" w:rsidRPr="00073255" w:rsidRDefault="00E45B92" w:rsidP="00E45B92">
            <w:pPr>
              <w:pStyle w:val="ListParagraph"/>
              <w:rPr>
                <w:rFonts w:asciiTheme="majorBidi" w:eastAsia="Times New Roman" w:hAnsiTheme="majorBidi" w:cstheme="majorBidi"/>
                <w:sz w:val="22"/>
                <w:szCs w:val="22"/>
              </w:rPr>
            </w:pPr>
          </w:p>
          <w:p w14:paraId="1F42AE51"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Save histogram as PNG</w:t>
            </w:r>
          </w:p>
          <w:p w14:paraId="5C262CBF"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png("output/histogram_confirmed.png", width = 1200, height = 800)</w:t>
            </w:r>
          </w:p>
          <w:p w14:paraId="3F8F74A0" w14:textId="77777777" w:rsidR="00E45B92" w:rsidRPr="00073255" w:rsidRDefault="00E45B92" w:rsidP="00E45B92">
            <w:pPr>
              <w:pStyle w:val="ListParagraph"/>
              <w:rPr>
                <w:rFonts w:asciiTheme="majorBidi" w:eastAsia="Times New Roman" w:hAnsiTheme="majorBidi" w:cstheme="majorBidi"/>
                <w:sz w:val="22"/>
                <w:szCs w:val="22"/>
              </w:rPr>
            </w:pPr>
          </w:p>
          <w:p w14:paraId="7D7A04C6"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#Filter typical outbreaks only for visualization</w:t>
            </w:r>
          </w:p>
          <w:p w14:paraId="4D161A4A"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filtered &lt;- analysis_data$confirmed[analysis_data$confirmed &lt; 500]</w:t>
            </w:r>
          </w:p>
          <w:p w14:paraId="63FB542F"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#max_val &lt;- max(filtered, na.rm = TRUE)</w:t>
            </w:r>
          </w:p>
          <w:p w14:paraId="3BD97DF8" w14:textId="77777777" w:rsidR="00E45B92" w:rsidRPr="00073255" w:rsidRDefault="00E45B92" w:rsidP="00E45B92">
            <w:pPr>
              <w:pStyle w:val="ListParagraph"/>
              <w:rPr>
                <w:rFonts w:asciiTheme="majorBidi" w:eastAsia="Times New Roman" w:hAnsiTheme="majorBidi" w:cstheme="majorBidi"/>
                <w:sz w:val="22"/>
                <w:szCs w:val="22"/>
              </w:rPr>
            </w:pPr>
          </w:p>
          <w:p w14:paraId="21C26657"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h &lt;- hist(filtered,</w:t>
            </w:r>
          </w:p>
          <w:p w14:paraId="39DCE9E1"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lastRenderedPageBreak/>
              <w:t xml:space="preserve">          breaks = 40,</w:t>
            </w:r>
          </w:p>
          <w:p w14:paraId="6B052125"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main = "Histogram of Confirmed COVID-19 Cases (&lt; 500 Cases)",</w:t>
            </w:r>
          </w:p>
          <w:p w14:paraId="3ED5826D"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xlab = "Number of Confirmed Cases",</w:t>
            </w:r>
          </w:p>
          <w:p w14:paraId="1FF95E59"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ylab = "Frequency",</w:t>
            </w:r>
          </w:p>
          <w:p w14:paraId="3CA55280"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col = "lightblue",</w:t>
            </w:r>
          </w:p>
          <w:p w14:paraId="2D5ACDFF"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border = "black",</w:t>
            </w:r>
          </w:p>
          <w:p w14:paraId="0F9D6CC8"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ylim = c(0, 100)</w:t>
            </w:r>
          </w:p>
          <w:p w14:paraId="2562F087"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w:t>
            </w:r>
          </w:p>
          <w:p w14:paraId="5FB2238A" w14:textId="77777777" w:rsidR="00E45B92" w:rsidRPr="00073255" w:rsidRDefault="00E45B92" w:rsidP="00E45B92">
            <w:pPr>
              <w:pStyle w:val="ListParagraph"/>
              <w:rPr>
                <w:rFonts w:asciiTheme="majorBidi" w:eastAsia="Times New Roman" w:hAnsiTheme="majorBidi" w:cstheme="majorBidi"/>
                <w:sz w:val="22"/>
                <w:szCs w:val="22"/>
              </w:rPr>
            </w:pPr>
          </w:p>
          <w:p w14:paraId="27BEB266" w14:textId="500A3D53" w:rsidR="00E45B92" w:rsidRPr="00073255" w:rsidRDefault="00E45B92" w:rsidP="00E45B92">
            <w:pPr>
              <w:pStyle w:val="ListParagraph"/>
              <w:ind w:left="0"/>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dev.off()</w:t>
            </w:r>
          </w:p>
        </w:tc>
      </w:tr>
    </w:tbl>
    <w:p w14:paraId="02A78C5E" w14:textId="77777777" w:rsidR="00E45B92" w:rsidRPr="00073255" w:rsidRDefault="00E45B92" w:rsidP="00E45B92">
      <w:pPr>
        <w:pStyle w:val="ListParagraph"/>
        <w:ind w:left="1440"/>
        <w:rPr>
          <w:rFonts w:asciiTheme="majorBidi" w:eastAsia="Times New Roman" w:hAnsiTheme="majorBidi" w:cstheme="majorBidi"/>
          <w:sz w:val="22"/>
          <w:szCs w:val="22"/>
        </w:rPr>
      </w:pPr>
    </w:p>
    <w:p w14:paraId="4057C44A" w14:textId="092376B4" w:rsidR="00E45B92" w:rsidRPr="00073255" w:rsidRDefault="00E45B92" w:rsidP="00E45B92">
      <w:pPr>
        <w:pStyle w:val="ListParagraph"/>
        <w:ind w:left="1440"/>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2. descriptive_stats_boxplot.R</w:t>
      </w:r>
    </w:p>
    <w:p w14:paraId="41EFAE7E" w14:textId="77777777" w:rsidR="00E45B92" w:rsidRPr="00073255" w:rsidRDefault="00E45B92" w:rsidP="00E45B92">
      <w:pPr>
        <w:pStyle w:val="ListParagraph"/>
        <w:ind w:left="1440"/>
        <w:rPr>
          <w:rFonts w:asciiTheme="majorBidi" w:eastAsia="Times New Roman" w:hAnsiTheme="majorBidi" w:cstheme="majorBidi"/>
          <w:sz w:val="22"/>
          <w:szCs w:val="22"/>
        </w:rPr>
      </w:pPr>
    </w:p>
    <w:tbl>
      <w:tblPr>
        <w:tblStyle w:val="TableGrid"/>
        <w:tblW w:w="0" w:type="auto"/>
        <w:tblInd w:w="1440" w:type="dxa"/>
        <w:tblLook w:val="04A0" w:firstRow="1" w:lastRow="0" w:firstColumn="1" w:lastColumn="0" w:noHBand="0" w:noVBand="1"/>
      </w:tblPr>
      <w:tblGrid>
        <w:gridCol w:w="7576"/>
      </w:tblGrid>
      <w:tr w:rsidR="00E45B92" w:rsidRPr="00073255" w14:paraId="01F903AB" w14:textId="77777777" w:rsidTr="00E45B92">
        <w:tc>
          <w:tcPr>
            <w:tcW w:w="9016" w:type="dxa"/>
          </w:tcPr>
          <w:p w14:paraId="459B8FDD"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Load libraries</w:t>
            </w:r>
          </w:p>
          <w:p w14:paraId="7BEAEE45"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library(dplyr)</w:t>
            </w:r>
          </w:p>
          <w:p w14:paraId="7EC3B6DD" w14:textId="77777777" w:rsidR="00E45B92" w:rsidRPr="00073255" w:rsidRDefault="00E45B92" w:rsidP="00E45B92">
            <w:pPr>
              <w:pStyle w:val="ListParagraph"/>
              <w:rPr>
                <w:rFonts w:asciiTheme="majorBidi" w:eastAsia="Times New Roman" w:hAnsiTheme="majorBidi" w:cstheme="majorBidi"/>
                <w:sz w:val="22"/>
                <w:szCs w:val="22"/>
              </w:rPr>
            </w:pPr>
          </w:p>
          <w:p w14:paraId="354B2868"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Load and clean dataset</w:t>
            </w:r>
          </w:p>
          <w:p w14:paraId="1F59FBD2"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 &lt;- read.csv("data/Case.csv", stringsAsFactors = FALSE)</w:t>
            </w:r>
          </w:p>
          <w:p w14:paraId="5A1E5931"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df[df == "-"] &lt;- NA</w:t>
            </w:r>
          </w:p>
          <w:p w14:paraId="59508597"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df$confirmed &lt;- as.numeric(df$confirmed)</w:t>
            </w:r>
          </w:p>
          <w:p w14:paraId="0121D511"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df$group &lt;- as.factor(df$group)</w:t>
            </w:r>
          </w:p>
          <w:p w14:paraId="09F78D2C" w14:textId="77777777" w:rsidR="00E45B92" w:rsidRPr="00073255" w:rsidRDefault="00E45B92" w:rsidP="00E45B92">
            <w:pPr>
              <w:pStyle w:val="ListParagraph"/>
              <w:rPr>
                <w:rFonts w:asciiTheme="majorBidi" w:eastAsia="Times New Roman" w:hAnsiTheme="majorBidi" w:cstheme="majorBidi"/>
                <w:sz w:val="22"/>
                <w:szCs w:val="22"/>
              </w:rPr>
            </w:pPr>
          </w:p>
          <w:p w14:paraId="78EF99F6"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Create analysis dataset</w:t>
            </w:r>
          </w:p>
          <w:p w14:paraId="1AF27AED"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analysis_data &lt;- df[, c("group", "confirmed")]</w:t>
            </w:r>
          </w:p>
          <w:p w14:paraId="63629E40" w14:textId="77777777" w:rsidR="00E45B92" w:rsidRPr="00073255" w:rsidRDefault="00E45B92" w:rsidP="00E45B92">
            <w:pPr>
              <w:pStyle w:val="ListParagraph"/>
              <w:rPr>
                <w:rFonts w:asciiTheme="majorBidi" w:eastAsia="Times New Roman" w:hAnsiTheme="majorBidi" w:cstheme="majorBidi"/>
                <w:sz w:val="22"/>
                <w:szCs w:val="22"/>
              </w:rPr>
            </w:pPr>
          </w:p>
          <w:p w14:paraId="595DFA61"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 DESCRIPTIVE STATISTICS ----</w:t>
            </w:r>
          </w:p>
          <w:p w14:paraId="055B421E"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stats &lt;- analysis_data %&gt;%</w:t>
            </w:r>
          </w:p>
          <w:p w14:paraId="19043B70"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group_by(group) %&gt;%</w:t>
            </w:r>
          </w:p>
          <w:p w14:paraId="5268F68D"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summarise(</w:t>
            </w:r>
          </w:p>
          <w:p w14:paraId="1FC76846"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count = n(),</w:t>
            </w:r>
          </w:p>
          <w:p w14:paraId="3FF8123B"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mean_confirmed = mean(confirmed, na.rm = TRUE),</w:t>
            </w:r>
          </w:p>
          <w:p w14:paraId="2AE0423E"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median_confirmed = median(confirmed, na.rm = TRUE),</w:t>
            </w:r>
          </w:p>
          <w:p w14:paraId="785A1212"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sd_confirmed = sd(confirmed, na.rm = TRUE)</w:t>
            </w:r>
          </w:p>
          <w:p w14:paraId="32743CAB"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w:t>
            </w:r>
          </w:p>
          <w:p w14:paraId="304836D3" w14:textId="77777777" w:rsidR="00E45B92" w:rsidRPr="00073255" w:rsidRDefault="00E45B92" w:rsidP="00E45B92">
            <w:pPr>
              <w:pStyle w:val="ListParagraph"/>
              <w:rPr>
                <w:rFonts w:asciiTheme="majorBidi" w:eastAsia="Times New Roman" w:hAnsiTheme="majorBidi" w:cstheme="majorBidi"/>
                <w:sz w:val="22"/>
                <w:szCs w:val="22"/>
              </w:rPr>
            </w:pPr>
          </w:p>
          <w:p w14:paraId="5D6C1A29"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print(stats)</w:t>
            </w:r>
          </w:p>
          <w:p w14:paraId="17348B1C" w14:textId="77777777" w:rsidR="00E45B92" w:rsidRPr="00073255" w:rsidRDefault="00E45B92" w:rsidP="00E45B92">
            <w:pPr>
              <w:pStyle w:val="ListParagraph"/>
              <w:rPr>
                <w:rFonts w:asciiTheme="majorBidi" w:eastAsia="Times New Roman" w:hAnsiTheme="majorBidi" w:cstheme="majorBidi"/>
                <w:sz w:val="22"/>
                <w:szCs w:val="22"/>
              </w:rPr>
            </w:pPr>
          </w:p>
          <w:p w14:paraId="55C98072" w14:textId="77777777" w:rsidR="00E45B92" w:rsidRPr="00073255" w:rsidRDefault="00E45B92" w:rsidP="00E45B92">
            <w:pPr>
              <w:pStyle w:val="ListParagraph"/>
              <w:rPr>
                <w:rFonts w:asciiTheme="majorBidi" w:eastAsia="Times New Roman" w:hAnsiTheme="majorBidi" w:cstheme="majorBidi"/>
                <w:sz w:val="22"/>
                <w:szCs w:val="22"/>
              </w:rPr>
            </w:pPr>
          </w:p>
          <w:p w14:paraId="2E5175FF"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 BOXPLOT VISUALISATION ----</w:t>
            </w:r>
          </w:p>
          <w:p w14:paraId="062896A6"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png("output/boxplot_group_confirmed_log.png", width = 1200, height = 800)</w:t>
            </w:r>
          </w:p>
          <w:p w14:paraId="5E281E11" w14:textId="77777777" w:rsidR="00E45B92" w:rsidRPr="00073255" w:rsidRDefault="00E45B92" w:rsidP="00E45B92">
            <w:pPr>
              <w:pStyle w:val="ListParagraph"/>
              <w:rPr>
                <w:rFonts w:asciiTheme="majorBidi" w:eastAsia="Times New Roman" w:hAnsiTheme="majorBidi" w:cstheme="majorBidi"/>
                <w:sz w:val="22"/>
                <w:szCs w:val="22"/>
              </w:rPr>
            </w:pPr>
          </w:p>
          <w:p w14:paraId="4416621E"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boxplot(log10(confirmed) ~ group,</w:t>
            </w:r>
          </w:p>
          <w:p w14:paraId="29BF00FA"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data = analysis_data,</w:t>
            </w:r>
          </w:p>
          <w:p w14:paraId="1F9535C3"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main = "Log-Scaled Boxplot of Confirmed Cases by Group",</w:t>
            </w:r>
          </w:p>
          <w:p w14:paraId="3A3C437F"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xlab = "Group (TRUE = Cluster Infection, FALSE = Isolated Infection)",</w:t>
            </w:r>
          </w:p>
          <w:p w14:paraId="34F627D1"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ylab = "log10(Number of Confirmed Cases)",</w:t>
            </w:r>
          </w:p>
          <w:p w14:paraId="62625E1B"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col = c("lightgreen", "lightblue"))</w:t>
            </w:r>
          </w:p>
          <w:p w14:paraId="72C12233" w14:textId="77777777" w:rsidR="00E45B92" w:rsidRPr="00073255" w:rsidRDefault="00E45B92" w:rsidP="00E45B92">
            <w:pPr>
              <w:pStyle w:val="ListParagraph"/>
              <w:rPr>
                <w:rFonts w:asciiTheme="majorBidi" w:eastAsia="Times New Roman" w:hAnsiTheme="majorBidi" w:cstheme="majorBidi"/>
                <w:sz w:val="22"/>
                <w:szCs w:val="22"/>
              </w:rPr>
            </w:pPr>
          </w:p>
          <w:p w14:paraId="7649EA0C"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dev.off()</w:t>
            </w:r>
          </w:p>
          <w:p w14:paraId="01A0696C" w14:textId="77777777" w:rsidR="00E45B92" w:rsidRPr="00073255" w:rsidRDefault="00E45B92" w:rsidP="00E45B92">
            <w:pPr>
              <w:pStyle w:val="ListParagraph"/>
              <w:ind w:left="0"/>
              <w:rPr>
                <w:rFonts w:asciiTheme="majorBidi" w:eastAsia="Times New Roman" w:hAnsiTheme="majorBidi" w:cstheme="majorBidi"/>
                <w:sz w:val="22"/>
                <w:szCs w:val="22"/>
                <w:highlight w:val="yellow"/>
              </w:rPr>
            </w:pPr>
          </w:p>
        </w:tc>
      </w:tr>
    </w:tbl>
    <w:p w14:paraId="35103159" w14:textId="77777777" w:rsidR="00E45B92" w:rsidRPr="00073255" w:rsidRDefault="00E45B92" w:rsidP="00E45B92">
      <w:pPr>
        <w:pStyle w:val="ListParagraph"/>
        <w:ind w:left="1440"/>
        <w:rPr>
          <w:rFonts w:asciiTheme="majorBidi" w:eastAsia="Times New Roman" w:hAnsiTheme="majorBidi" w:cstheme="majorBidi"/>
          <w:sz w:val="22"/>
          <w:szCs w:val="22"/>
          <w:highlight w:val="yellow"/>
        </w:rPr>
      </w:pPr>
    </w:p>
    <w:p w14:paraId="2F5FED23" w14:textId="7C095670" w:rsidR="00E45B92" w:rsidRPr="00073255" w:rsidRDefault="00E45B92" w:rsidP="00E45B92">
      <w:pPr>
        <w:pStyle w:val="ListParagraph"/>
        <w:ind w:left="1440"/>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3. difference_in_means_test.R</w:t>
      </w:r>
    </w:p>
    <w:p w14:paraId="4505F1A6" w14:textId="77777777" w:rsidR="00E45B92" w:rsidRPr="00073255" w:rsidRDefault="00E45B92" w:rsidP="00E45B92">
      <w:pPr>
        <w:pStyle w:val="ListParagraph"/>
        <w:ind w:left="1440"/>
        <w:rPr>
          <w:rFonts w:asciiTheme="majorBidi" w:eastAsia="Times New Roman" w:hAnsiTheme="majorBidi" w:cstheme="majorBidi"/>
          <w:sz w:val="22"/>
          <w:szCs w:val="22"/>
        </w:rPr>
      </w:pPr>
    </w:p>
    <w:tbl>
      <w:tblPr>
        <w:tblStyle w:val="TableGrid"/>
        <w:tblW w:w="0" w:type="auto"/>
        <w:tblInd w:w="1440" w:type="dxa"/>
        <w:tblLook w:val="04A0" w:firstRow="1" w:lastRow="0" w:firstColumn="1" w:lastColumn="0" w:noHBand="0" w:noVBand="1"/>
      </w:tblPr>
      <w:tblGrid>
        <w:gridCol w:w="7576"/>
      </w:tblGrid>
      <w:tr w:rsidR="00E45B92" w:rsidRPr="00073255" w14:paraId="597E3169" w14:textId="77777777" w:rsidTr="00E45B92">
        <w:tc>
          <w:tcPr>
            <w:tcW w:w="9016" w:type="dxa"/>
          </w:tcPr>
          <w:p w14:paraId="778AA01E"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lastRenderedPageBreak/>
              <w:t>#Load data</w:t>
            </w:r>
          </w:p>
          <w:p w14:paraId="1C2D9849"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 &lt;- read.csv("data/Case.csv", stringsAsFactors = FALSE)</w:t>
            </w:r>
          </w:p>
          <w:p w14:paraId="1C37E5E3"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df[df == "-"] &lt;- NA</w:t>
            </w:r>
          </w:p>
          <w:p w14:paraId="277B063D"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df$confirmed &lt;- as.numeric(df$confirmed)</w:t>
            </w:r>
          </w:p>
          <w:p w14:paraId="35AB24A8"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df$group &lt;- as.factor(df$group)</w:t>
            </w:r>
          </w:p>
          <w:p w14:paraId="01AA1A5A" w14:textId="77777777" w:rsidR="00E45B92" w:rsidRPr="00073255" w:rsidRDefault="00E45B92" w:rsidP="00E45B92">
            <w:pPr>
              <w:pStyle w:val="ListParagraph"/>
              <w:rPr>
                <w:rFonts w:asciiTheme="majorBidi" w:eastAsia="Times New Roman" w:hAnsiTheme="majorBidi" w:cstheme="majorBidi"/>
                <w:sz w:val="22"/>
                <w:szCs w:val="22"/>
              </w:rPr>
            </w:pPr>
          </w:p>
          <w:p w14:paraId="75C18F96"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#Check normality for each group (Shapiro–Wilk)</w:t>
            </w:r>
          </w:p>
          <w:p w14:paraId="1DAE63BC"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shapiro_true &lt;- shapiro.test(analysis_data$confirmed[analysis_data$group == "TRUE"])</w:t>
            </w:r>
          </w:p>
          <w:p w14:paraId="4634D413"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shapiro_false &lt;- shapiro.test(analysis_data$confirmed[analysis_data$group == "FALSE"])</w:t>
            </w:r>
          </w:p>
          <w:p w14:paraId="73B8C041" w14:textId="77777777" w:rsidR="00E45B92" w:rsidRPr="00073255" w:rsidRDefault="00E45B92" w:rsidP="00E45B92">
            <w:pPr>
              <w:pStyle w:val="ListParagraph"/>
              <w:rPr>
                <w:rFonts w:asciiTheme="majorBidi" w:eastAsia="Times New Roman" w:hAnsiTheme="majorBidi" w:cstheme="majorBidi"/>
                <w:sz w:val="22"/>
                <w:szCs w:val="22"/>
              </w:rPr>
            </w:pPr>
          </w:p>
          <w:p w14:paraId="11B47846"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shapiro_true</w:t>
            </w:r>
          </w:p>
          <w:p w14:paraId="5376D63E"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shapiro_false</w:t>
            </w:r>
          </w:p>
          <w:p w14:paraId="1105E6F0" w14:textId="77777777" w:rsidR="00E45B92" w:rsidRPr="00073255" w:rsidRDefault="00E45B92" w:rsidP="00E45B92">
            <w:pPr>
              <w:pStyle w:val="ListParagraph"/>
              <w:rPr>
                <w:rFonts w:asciiTheme="majorBidi" w:eastAsia="Times New Roman" w:hAnsiTheme="majorBidi" w:cstheme="majorBidi"/>
                <w:sz w:val="22"/>
                <w:szCs w:val="22"/>
              </w:rPr>
            </w:pPr>
          </w:p>
          <w:p w14:paraId="2A793392"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#Perform Wilcoxon Rank-Sum Test (Non-parametric)</w:t>
            </w:r>
          </w:p>
          <w:p w14:paraId="06BC2C3A"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wilcox_result &lt;- wilcox.test(confirmed ~ group, data = analysis_data, exact = FALSE)</w:t>
            </w:r>
          </w:p>
          <w:p w14:paraId="7BF96BC8"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wilcox_result</w:t>
            </w:r>
          </w:p>
          <w:p w14:paraId="2AA8D922" w14:textId="77777777" w:rsidR="00E45B92" w:rsidRPr="00073255" w:rsidRDefault="00E45B92" w:rsidP="00E45B92">
            <w:pPr>
              <w:pStyle w:val="ListParagraph"/>
              <w:rPr>
                <w:rFonts w:asciiTheme="majorBidi" w:eastAsia="Times New Roman" w:hAnsiTheme="majorBidi" w:cstheme="majorBidi"/>
                <w:sz w:val="22"/>
                <w:szCs w:val="22"/>
              </w:rPr>
            </w:pPr>
          </w:p>
          <w:p w14:paraId="2A9EC266"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#Save results</w:t>
            </w:r>
          </w:p>
          <w:p w14:paraId="27947CC0"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sink("output/test_results.txt")</w:t>
            </w:r>
          </w:p>
          <w:p w14:paraId="0682A659"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cat("Shapiro-Wilk Normality Tests:\n")</w:t>
            </w:r>
          </w:p>
          <w:p w14:paraId="5D345A94"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print(shapiro_true)</w:t>
            </w:r>
          </w:p>
          <w:p w14:paraId="3C83CD16"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print(shapiro_false)</w:t>
            </w:r>
          </w:p>
          <w:p w14:paraId="275F9F5C" w14:textId="77777777" w:rsidR="00E45B92" w:rsidRPr="00073255" w:rsidRDefault="00E45B92" w:rsidP="00E45B92">
            <w:pPr>
              <w:pStyle w:val="ListParagraph"/>
              <w:rPr>
                <w:rFonts w:asciiTheme="majorBidi" w:eastAsia="Times New Roman" w:hAnsiTheme="majorBidi" w:cstheme="majorBidi"/>
                <w:sz w:val="22"/>
                <w:szCs w:val="22"/>
              </w:rPr>
            </w:pPr>
          </w:p>
          <w:p w14:paraId="1A714226"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cat("\nWilcoxon Rank-Sum Test:\n")</w:t>
            </w:r>
          </w:p>
          <w:p w14:paraId="0603685A" w14:textId="77777777" w:rsidR="00E45B92" w:rsidRPr="00073255" w:rsidRDefault="00E45B92" w:rsidP="00E45B92">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print(wilcox_result)</w:t>
            </w:r>
          </w:p>
          <w:p w14:paraId="5468F4A5" w14:textId="4BC6EF2E" w:rsidR="00E45B92" w:rsidRPr="00073255" w:rsidRDefault="00E45B92" w:rsidP="00E45B92">
            <w:pPr>
              <w:pStyle w:val="ListParagraph"/>
              <w:ind w:left="0"/>
              <w:rPr>
                <w:rFonts w:asciiTheme="majorBidi" w:eastAsia="Times New Roman" w:hAnsiTheme="majorBidi" w:cstheme="majorBidi"/>
                <w:sz w:val="22"/>
                <w:szCs w:val="22"/>
                <w:highlight w:val="yellow"/>
              </w:rPr>
            </w:pPr>
            <w:r w:rsidRPr="00073255">
              <w:rPr>
                <w:rFonts w:asciiTheme="majorBidi" w:eastAsia="Times New Roman" w:hAnsiTheme="majorBidi" w:cstheme="majorBidi"/>
                <w:sz w:val="22"/>
                <w:szCs w:val="22"/>
              </w:rPr>
              <w:t>sink()</w:t>
            </w:r>
          </w:p>
        </w:tc>
      </w:tr>
    </w:tbl>
    <w:p w14:paraId="75B4FFB4" w14:textId="77777777" w:rsidR="00E45B92" w:rsidRPr="00073255" w:rsidRDefault="00E45B92" w:rsidP="00E45B92">
      <w:pPr>
        <w:pStyle w:val="ListParagraph"/>
        <w:ind w:left="1440"/>
        <w:rPr>
          <w:rFonts w:asciiTheme="majorBidi" w:eastAsia="Times New Roman" w:hAnsiTheme="majorBidi" w:cstheme="majorBidi"/>
          <w:sz w:val="22"/>
          <w:szCs w:val="22"/>
          <w:highlight w:val="yellow"/>
        </w:rPr>
      </w:pPr>
    </w:p>
    <w:p w14:paraId="70C8AA99" w14:textId="1553D6F3" w:rsidR="009330C8" w:rsidRPr="00073255" w:rsidRDefault="009330C8" w:rsidP="00E45B92">
      <w:pPr>
        <w:pStyle w:val="ListParagraph"/>
        <w:ind w:left="1440"/>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4. province_barplot_gap_analysis.R</w:t>
      </w:r>
    </w:p>
    <w:p w14:paraId="35BE7D89" w14:textId="77777777" w:rsidR="009330C8" w:rsidRPr="00073255" w:rsidRDefault="009330C8" w:rsidP="00E45B92">
      <w:pPr>
        <w:pStyle w:val="ListParagraph"/>
        <w:ind w:left="1440"/>
        <w:rPr>
          <w:rFonts w:asciiTheme="majorBidi" w:eastAsia="Times New Roman" w:hAnsiTheme="majorBidi" w:cstheme="majorBidi"/>
          <w:sz w:val="22"/>
          <w:szCs w:val="22"/>
        </w:rPr>
      </w:pPr>
    </w:p>
    <w:tbl>
      <w:tblPr>
        <w:tblStyle w:val="TableGrid"/>
        <w:tblW w:w="0" w:type="auto"/>
        <w:tblInd w:w="1440" w:type="dxa"/>
        <w:tblLook w:val="04A0" w:firstRow="1" w:lastRow="0" w:firstColumn="1" w:lastColumn="0" w:noHBand="0" w:noVBand="1"/>
      </w:tblPr>
      <w:tblGrid>
        <w:gridCol w:w="7576"/>
      </w:tblGrid>
      <w:tr w:rsidR="009330C8" w:rsidRPr="00073255" w14:paraId="1A271F14" w14:textId="77777777" w:rsidTr="009330C8">
        <w:tc>
          <w:tcPr>
            <w:tcW w:w="9016" w:type="dxa"/>
          </w:tcPr>
          <w:p w14:paraId="1231090F"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#dataset loading and get col values</w:t>
            </w:r>
          </w:p>
          <w:p w14:paraId="7E354376"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 &lt;- read.csv("data/Case.csv", stringsAsFactors = FALSE)</w:t>
            </w:r>
          </w:p>
          <w:p w14:paraId="5C69FCDA"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df[df == "-"] &lt;- NA</w:t>
            </w:r>
          </w:p>
          <w:p w14:paraId="6916221E"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df$confirmed &lt;- as.numeric(df$confirmed)</w:t>
            </w:r>
          </w:p>
          <w:p w14:paraId="1127BA75"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df$province &lt;- as.factor(df$province)</w:t>
            </w:r>
          </w:p>
          <w:p w14:paraId="3C28E103" w14:textId="77777777" w:rsidR="009330C8" w:rsidRPr="00073255" w:rsidRDefault="009330C8" w:rsidP="009330C8">
            <w:pPr>
              <w:pStyle w:val="ListParagraph"/>
              <w:rPr>
                <w:rFonts w:asciiTheme="majorBidi" w:eastAsia="Times New Roman" w:hAnsiTheme="majorBidi" w:cstheme="majorBidi"/>
                <w:sz w:val="22"/>
                <w:szCs w:val="22"/>
              </w:rPr>
            </w:pPr>
          </w:p>
          <w:p w14:paraId="074D0703"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#dplyr for data manipulation</w:t>
            </w:r>
          </w:p>
          <w:p w14:paraId="3112A62D"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library(dplyr)</w:t>
            </w:r>
          </w:p>
          <w:p w14:paraId="337DED02" w14:textId="77777777" w:rsidR="009330C8" w:rsidRPr="00073255" w:rsidRDefault="009330C8" w:rsidP="009330C8">
            <w:pPr>
              <w:pStyle w:val="ListParagraph"/>
              <w:rPr>
                <w:rFonts w:asciiTheme="majorBidi" w:eastAsia="Times New Roman" w:hAnsiTheme="majorBidi" w:cstheme="majorBidi"/>
                <w:sz w:val="22"/>
                <w:szCs w:val="22"/>
              </w:rPr>
            </w:pPr>
          </w:p>
          <w:p w14:paraId="00FA2558"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province_stats &lt;- df %&gt;%</w:t>
            </w:r>
          </w:p>
          <w:p w14:paraId="17775C9D"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group_by(province) %&gt;%</w:t>
            </w:r>
          </w:p>
          <w:p w14:paraId="5928BCFD"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summarise(</w:t>
            </w:r>
          </w:p>
          <w:p w14:paraId="0AE725F8"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mean_confirmed = mean(confirmed, na.rm = TRUE),</w:t>
            </w:r>
          </w:p>
          <w:p w14:paraId="60A8541D"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count = n()</w:t>
            </w:r>
          </w:p>
          <w:p w14:paraId="34AFBF24"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w:t>
            </w:r>
          </w:p>
          <w:p w14:paraId="5544A36A" w14:textId="77777777" w:rsidR="009330C8" w:rsidRPr="00073255" w:rsidRDefault="009330C8" w:rsidP="009330C8">
            <w:pPr>
              <w:pStyle w:val="ListParagraph"/>
              <w:rPr>
                <w:rFonts w:asciiTheme="majorBidi" w:eastAsia="Times New Roman" w:hAnsiTheme="majorBidi" w:cstheme="majorBidi"/>
                <w:sz w:val="22"/>
                <w:szCs w:val="22"/>
              </w:rPr>
            </w:pPr>
          </w:p>
          <w:p w14:paraId="453E0375"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print(province_stats)</w:t>
            </w:r>
          </w:p>
          <w:p w14:paraId="77177332" w14:textId="77777777" w:rsidR="009330C8" w:rsidRPr="00073255" w:rsidRDefault="009330C8" w:rsidP="009330C8">
            <w:pPr>
              <w:pStyle w:val="ListParagraph"/>
              <w:rPr>
                <w:rFonts w:asciiTheme="majorBidi" w:eastAsia="Times New Roman" w:hAnsiTheme="majorBidi" w:cstheme="majorBidi"/>
                <w:sz w:val="22"/>
                <w:szCs w:val="22"/>
              </w:rPr>
            </w:pPr>
          </w:p>
          <w:p w14:paraId="59AB413E"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#genarate barplot</w:t>
            </w:r>
          </w:p>
          <w:p w14:paraId="19F2DFF0"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png("output/barplot_mean_confirmed_province.png", width = 1400, height = 900)</w:t>
            </w:r>
          </w:p>
          <w:p w14:paraId="1585A9B2" w14:textId="77777777" w:rsidR="009330C8" w:rsidRPr="00073255" w:rsidRDefault="009330C8" w:rsidP="009330C8">
            <w:pPr>
              <w:pStyle w:val="ListParagraph"/>
              <w:rPr>
                <w:rFonts w:asciiTheme="majorBidi" w:eastAsia="Times New Roman" w:hAnsiTheme="majorBidi" w:cstheme="majorBidi"/>
                <w:sz w:val="22"/>
                <w:szCs w:val="22"/>
              </w:rPr>
            </w:pPr>
          </w:p>
          <w:p w14:paraId="43CBCB49"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par(mar = c(12, 5, 4, 2))  # more space for labels</w:t>
            </w:r>
          </w:p>
          <w:p w14:paraId="7C427D24" w14:textId="77777777" w:rsidR="009330C8" w:rsidRPr="00073255" w:rsidRDefault="009330C8" w:rsidP="009330C8">
            <w:pPr>
              <w:pStyle w:val="ListParagraph"/>
              <w:rPr>
                <w:rFonts w:asciiTheme="majorBidi" w:eastAsia="Times New Roman" w:hAnsiTheme="majorBidi" w:cstheme="majorBidi"/>
                <w:sz w:val="22"/>
                <w:szCs w:val="22"/>
              </w:rPr>
            </w:pPr>
          </w:p>
          <w:p w14:paraId="1DC7D52D"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barplot(province_stats$mean_confirmed,</w:t>
            </w:r>
          </w:p>
          <w:p w14:paraId="1649E602"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names.arg = province_stats$province,</w:t>
            </w:r>
          </w:p>
          <w:p w14:paraId="2C099938"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las = 2,</w:t>
            </w:r>
          </w:p>
          <w:p w14:paraId="0747BF8E"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col = "skyblue",</w:t>
            </w:r>
          </w:p>
          <w:p w14:paraId="668C65A1"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main = "Mean Confirmed COVID-19 Cases by Province",</w:t>
            </w:r>
          </w:p>
          <w:p w14:paraId="3323B06C"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ylab = "Mean Number of Confirmed Cases",</w:t>
            </w:r>
          </w:p>
          <w:p w14:paraId="7B33FE64"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ylim = c(0, 700),</w:t>
            </w:r>
          </w:p>
          <w:p w14:paraId="14B33665"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cex.names = 0.8)   # shrink label size slightly,</w:t>
            </w:r>
          </w:p>
          <w:p w14:paraId="3A3A821B" w14:textId="77777777" w:rsidR="009330C8" w:rsidRPr="00073255" w:rsidRDefault="009330C8" w:rsidP="009330C8">
            <w:pPr>
              <w:pStyle w:val="ListParagraph"/>
              <w:rPr>
                <w:rFonts w:asciiTheme="majorBidi" w:eastAsia="Times New Roman" w:hAnsiTheme="majorBidi" w:cstheme="majorBidi"/>
                <w:sz w:val="22"/>
                <w:szCs w:val="22"/>
              </w:rPr>
            </w:pPr>
          </w:p>
          <w:p w14:paraId="719E0F3C"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#fix axis label manually BELOW the province names</w:t>
            </w:r>
          </w:p>
          <w:p w14:paraId="57BB714C"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mtext("Province", side = 1, line = 8, cex = 1.2)</w:t>
            </w:r>
          </w:p>
          <w:p w14:paraId="4CF65E3B" w14:textId="77777777" w:rsidR="009330C8" w:rsidRPr="00073255" w:rsidRDefault="009330C8" w:rsidP="009330C8">
            <w:pPr>
              <w:pStyle w:val="ListParagraph"/>
              <w:rPr>
                <w:rFonts w:asciiTheme="majorBidi" w:eastAsia="Times New Roman" w:hAnsiTheme="majorBidi" w:cstheme="majorBidi"/>
                <w:sz w:val="22"/>
                <w:szCs w:val="22"/>
              </w:rPr>
            </w:pPr>
          </w:p>
          <w:p w14:paraId="6CD74962" w14:textId="2289CD4F" w:rsidR="009330C8" w:rsidRPr="00073255" w:rsidRDefault="009330C8" w:rsidP="009330C8">
            <w:pPr>
              <w:pStyle w:val="ListParagraph"/>
              <w:ind w:left="0"/>
              <w:rPr>
                <w:rFonts w:asciiTheme="majorBidi" w:eastAsia="Times New Roman" w:hAnsiTheme="majorBidi" w:cstheme="majorBidi"/>
                <w:sz w:val="22"/>
                <w:szCs w:val="22"/>
                <w:highlight w:val="yellow"/>
              </w:rPr>
            </w:pPr>
            <w:r w:rsidRPr="00073255">
              <w:rPr>
                <w:rFonts w:asciiTheme="majorBidi" w:eastAsia="Times New Roman" w:hAnsiTheme="majorBidi" w:cstheme="majorBidi"/>
                <w:sz w:val="22"/>
                <w:szCs w:val="22"/>
              </w:rPr>
              <w:t>dev.off()</w:t>
            </w:r>
          </w:p>
        </w:tc>
      </w:tr>
    </w:tbl>
    <w:p w14:paraId="03E24492" w14:textId="77777777" w:rsidR="009330C8" w:rsidRPr="00073255" w:rsidRDefault="009330C8" w:rsidP="00E45B92">
      <w:pPr>
        <w:pStyle w:val="ListParagraph"/>
        <w:ind w:left="1440"/>
        <w:rPr>
          <w:rFonts w:asciiTheme="majorBidi" w:eastAsia="Times New Roman" w:hAnsiTheme="majorBidi" w:cstheme="majorBidi"/>
          <w:sz w:val="22"/>
          <w:szCs w:val="22"/>
          <w:highlight w:val="yellow"/>
        </w:rPr>
      </w:pPr>
    </w:p>
    <w:p w14:paraId="7C5D1B72" w14:textId="2CE0B22B" w:rsidR="009330C8" w:rsidRPr="00073255" w:rsidRDefault="009330C8" w:rsidP="00E45B92">
      <w:pPr>
        <w:pStyle w:val="ListParagraph"/>
        <w:ind w:left="1440"/>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5. summary_outputs.R</w:t>
      </w:r>
    </w:p>
    <w:p w14:paraId="480A92F5" w14:textId="77777777" w:rsidR="009330C8" w:rsidRPr="00073255" w:rsidRDefault="009330C8" w:rsidP="00E45B92">
      <w:pPr>
        <w:pStyle w:val="ListParagraph"/>
        <w:ind w:left="1440"/>
        <w:rPr>
          <w:rFonts w:asciiTheme="majorBidi" w:eastAsia="Times New Roman" w:hAnsiTheme="majorBidi" w:cstheme="majorBidi"/>
          <w:sz w:val="22"/>
          <w:szCs w:val="22"/>
        </w:rPr>
      </w:pPr>
    </w:p>
    <w:tbl>
      <w:tblPr>
        <w:tblStyle w:val="TableGrid"/>
        <w:tblW w:w="0" w:type="auto"/>
        <w:tblInd w:w="1440" w:type="dxa"/>
        <w:tblLook w:val="04A0" w:firstRow="1" w:lastRow="0" w:firstColumn="1" w:lastColumn="0" w:noHBand="0" w:noVBand="1"/>
      </w:tblPr>
      <w:tblGrid>
        <w:gridCol w:w="7576"/>
      </w:tblGrid>
      <w:tr w:rsidR="009330C8" w:rsidRPr="00073255" w14:paraId="0BF02B97" w14:textId="77777777" w:rsidTr="009330C8">
        <w:tc>
          <w:tcPr>
            <w:tcW w:w="9016" w:type="dxa"/>
          </w:tcPr>
          <w:p w14:paraId="70D3B12B"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Load and clean data</w:t>
            </w:r>
          </w:p>
          <w:p w14:paraId="0440B11E"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 &lt;- read.csv("data/Case.csv", stringsAsFactors = FALSE)</w:t>
            </w:r>
          </w:p>
          <w:p w14:paraId="40D76DFE"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df[df == "-"] &lt;- NA</w:t>
            </w:r>
          </w:p>
          <w:p w14:paraId="23A3758D" w14:textId="77777777" w:rsidR="009330C8" w:rsidRPr="00073255" w:rsidRDefault="009330C8" w:rsidP="009330C8">
            <w:pPr>
              <w:pStyle w:val="ListParagraph"/>
              <w:rPr>
                <w:rFonts w:asciiTheme="majorBidi" w:eastAsia="Times New Roman" w:hAnsiTheme="majorBidi" w:cstheme="majorBidi"/>
                <w:sz w:val="22"/>
                <w:szCs w:val="22"/>
              </w:rPr>
            </w:pPr>
          </w:p>
          <w:p w14:paraId="50E1789D"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df$confirmed &lt;- as.numeric(df$confirmed)</w:t>
            </w:r>
          </w:p>
          <w:p w14:paraId="74DD096E"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df$group &lt;- as.factor(df$group)</w:t>
            </w:r>
          </w:p>
          <w:p w14:paraId="5EBFBE77" w14:textId="77777777" w:rsidR="009330C8" w:rsidRPr="00073255" w:rsidRDefault="009330C8" w:rsidP="009330C8">
            <w:pPr>
              <w:pStyle w:val="ListParagraph"/>
              <w:rPr>
                <w:rFonts w:asciiTheme="majorBidi" w:eastAsia="Times New Roman" w:hAnsiTheme="majorBidi" w:cstheme="majorBidi"/>
                <w:sz w:val="22"/>
                <w:szCs w:val="22"/>
              </w:rPr>
            </w:pPr>
          </w:p>
          <w:p w14:paraId="7CFABEA8"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#package load</w:t>
            </w:r>
          </w:p>
          <w:p w14:paraId="3A7134A8"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library(dplyr)</w:t>
            </w:r>
          </w:p>
          <w:p w14:paraId="23FDF403" w14:textId="77777777" w:rsidR="009330C8" w:rsidRPr="00073255" w:rsidRDefault="009330C8" w:rsidP="009330C8">
            <w:pPr>
              <w:pStyle w:val="ListParagraph"/>
              <w:rPr>
                <w:rFonts w:asciiTheme="majorBidi" w:eastAsia="Times New Roman" w:hAnsiTheme="majorBidi" w:cstheme="majorBidi"/>
                <w:sz w:val="22"/>
                <w:szCs w:val="22"/>
              </w:rPr>
            </w:pPr>
          </w:p>
          <w:p w14:paraId="6086EEE7"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analysis_data &lt;- df[, c("group", "confirmed")]</w:t>
            </w:r>
          </w:p>
          <w:p w14:paraId="33880FA0" w14:textId="77777777" w:rsidR="009330C8" w:rsidRPr="00073255" w:rsidRDefault="009330C8" w:rsidP="009330C8">
            <w:pPr>
              <w:pStyle w:val="ListParagraph"/>
              <w:rPr>
                <w:rFonts w:asciiTheme="majorBidi" w:eastAsia="Times New Roman" w:hAnsiTheme="majorBidi" w:cstheme="majorBidi"/>
                <w:sz w:val="22"/>
                <w:szCs w:val="22"/>
              </w:rPr>
            </w:pPr>
          </w:p>
          <w:p w14:paraId="05CC42B2"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1. Missing Value Report</w:t>
            </w:r>
          </w:p>
          <w:p w14:paraId="08276AC7"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missing_report &lt;- sapply(df, function(x) sum(is.na(x)))</w:t>
            </w:r>
          </w:p>
          <w:p w14:paraId="6B380C0A"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write.csv(missing_report, "output/missing_values_report.csv", row.names = TRUE)</w:t>
            </w:r>
          </w:p>
          <w:p w14:paraId="6032BADD" w14:textId="77777777" w:rsidR="009330C8" w:rsidRPr="00073255" w:rsidRDefault="009330C8" w:rsidP="009330C8">
            <w:pPr>
              <w:pStyle w:val="ListParagraph"/>
              <w:rPr>
                <w:rFonts w:asciiTheme="majorBidi" w:eastAsia="Times New Roman" w:hAnsiTheme="majorBidi" w:cstheme="majorBidi"/>
                <w:sz w:val="22"/>
                <w:szCs w:val="22"/>
              </w:rPr>
            </w:pPr>
          </w:p>
          <w:p w14:paraId="1537AB65"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2. Summary Table by Group</w:t>
            </w:r>
          </w:p>
          <w:p w14:paraId="13B705E1"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summary_table &lt;- df %&gt;%</w:t>
            </w:r>
          </w:p>
          <w:p w14:paraId="6F694773"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group_by(group) %&gt;%</w:t>
            </w:r>
          </w:p>
          <w:p w14:paraId="34E70841"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summarise(</w:t>
            </w:r>
          </w:p>
          <w:p w14:paraId="1E347AA9"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count = n(),</w:t>
            </w:r>
          </w:p>
          <w:p w14:paraId="5E525F16"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mean_confirmed = mean(confirmed, na.rm = TRUE),</w:t>
            </w:r>
          </w:p>
          <w:p w14:paraId="1916C9F4"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median_confirmed = median(confirmed, na.rm = TRUE),</w:t>
            </w:r>
          </w:p>
          <w:p w14:paraId="1A4E4BE4"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sd_confirmed = sd(confirmed, na.rm = TRUE)</w:t>
            </w:r>
          </w:p>
          <w:p w14:paraId="48C230C9" w14:textId="77777777" w:rsidR="009330C8" w:rsidRPr="00073255" w:rsidRDefault="009330C8" w:rsidP="009330C8">
            <w:pPr>
              <w:pStyle w:val="ListParagraph"/>
              <w:rPr>
                <w:rFonts w:asciiTheme="majorBidi" w:eastAsia="Times New Roman" w:hAnsiTheme="majorBidi" w:cstheme="majorBidi"/>
                <w:sz w:val="22"/>
                <w:szCs w:val="22"/>
              </w:rPr>
            </w:pPr>
            <w:r w:rsidRPr="00073255">
              <w:rPr>
                <w:rFonts w:asciiTheme="majorBidi" w:eastAsia="Times New Roman" w:hAnsiTheme="majorBidi" w:cstheme="majorBidi"/>
                <w:sz w:val="22"/>
                <w:szCs w:val="22"/>
              </w:rPr>
              <w:t xml:space="preserve">  )</w:t>
            </w:r>
          </w:p>
          <w:p w14:paraId="5CD66962" w14:textId="77777777" w:rsidR="009330C8" w:rsidRPr="00073255" w:rsidRDefault="009330C8" w:rsidP="009330C8">
            <w:pPr>
              <w:pStyle w:val="ListParagraph"/>
              <w:rPr>
                <w:rFonts w:asciiTheme="majorBidi" w:eastAsia="Times New Roman" w:hAnsiTheme="majorBidi" w:cstheme="majorBidi"/>
                <w:sz w:val="22"/>
                <w:szCs w:val="22"/>
              </w:rPr>
            </w:pPr>
          </w:p>
          <w:p w14:paraId="384A0D62" w14:textId="2895B0B1" w:rsidR="009330C8" w:rsidRPr="00073255" w:rsidRDefault="009330C8" w:rsidP="009330C8">
            <w:pPr>
              <w:pStyle w:val="ListParagraph"/>
              <w:ind w:left="0"/>
              <w:rPr>
                <w:rFonts w:asciiTheme="majorBidi" w:eastAsia="Times New Roman" w:hAnsiTheme="majorBidi" w:cstheme="majorBidi"/>
                <w:sz w:val="22"/>
                <w:szCs w:val="22"/>
                <w:highlight w:val="yellow"/>
              </w:rPr>
            </w:pPr>
            <w:r w:rsidRPr="00073255">
              <w:rPr>
                <w:rFonts w:asciiTheme="majorBidi" w:eastAsia="Times New Roman" w:hAnsiTheme="majorBidi" w:cstheme="majorBidi"/>
                <w:sz w:val="22"/>
                <w:szCs w:val="22"/>
              </w:rPr>
              <w:t>write.csv(summary_table, "output/summary_table_group.csv", row.names = FALSE)</w:t>
            </w:r>
          </w:p>
        </w:tc>
      </w:tr>
    </w:tbl>
    <w:p w14:paraId="22EA4A8D" w14:textId="77777777" w:rsidR="009330C8" w:rsidRDefault="009330C8" w:rsidP="00E45B92">
      <w:pPr>
        <w:pStyle w:val="ListParagraph"/>
        <w:ind w:left="1440"/>
        <w:rPr>
          <w:rFonts w:ascii="Times New Roman" w:eastAsia="Times New Roman" w:hAnsi="Times New Roman" w:cs="Times New Roman"/>
          <w:highlight w:val="yellow"/>
        </w:rPr>
      </w:pPr>
    </w:p>
    <w:p w14:paraId="0716D787" w14:textId="77777777" w:rsidR="00E45B92" w:rsidRDefault="00E45B92" w:rsidP="00E45B92">
      <w:pPr>
        <w:pStyle w:val="ListParagraph"/>
        <w:ind w:left="1440"/>
        <w:rPr>
          <w:rFonts w:ascii="Times New Roman" w:eastAsia="Times New Roman" w:hAnsi="Times New Roman" w:cs="Times New Roman"/>
          <w:highlight w:val="yellow"/>
        </w:rPr>
      </w:pP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00073255">
      <w:pPr>
        <w:ind w:left="1080"/>
        <w:rPr>
          <w:rFonts w:ascii="Times New Roman" w:eastAsia="Times New Roman" w:hAnsi="Times New Roman" w:cs="Times New Roman"/>
        </w:rPr>
      </w:pPr>
    </w:p>
    <w:p w14:paraId="530BA891"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f2ed1b0 Minor changes</w:t>
      </w:r>
    </w:p>
    <w:p w14:paraId="014E95D0"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760b1c8 R code added to the final doc</w:t>
      </w:r>
    </w:p>
    <w:p w14:paraId="3ED6013D"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5ad18bb minor changes in 3.3 section</w:t>
      </w:r>
    </w:p>
    <w:p w14:paraId="32FA4F3D"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bdd6fce conclusion and references list updated</w:t>
      </w:r>
    </w:p>
    <w:p w14:paraId="47BEA071"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lastRenderedPageBreak/>
        <w:t>c3e805e Merge pull request #12 from himash1997/anilkumar</w:t>
      </w:r>
    </w:p>
    <w:p w14:paraId="771DDB40"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5353159 Group Evaluation Added to the report</w:t>
      </w:r>
    </w:p>
    <w:p w14:paraId="4F711C09"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29f2d99 Merge pull request #11 from himash1997/main</w:t>
      </w:r>
    </w:p>
    <w:p w14:paraId="414D73CA"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c2f2720 Merge pull request #10 from himash1997/mounika</w:t>
      </w:r>
    </w:p>
    <w:p w14:paraId="535FE326"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65f28f8 4th section updated</w:t>
      </w:r>
    </w:p>
    <w:p w14:paraId="209A0FAF"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bbe7653 Merge pull request #9 from himash1997/main</w:t>
      </w:r>
    </w:p>
    <w:p w14:paraId="51586F1C"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f4bf37d Merge pull request #8 from himash1997/omkar</w:t>
      </w:r>
    </w:p>
    <w:p w14:paraId="48AB6A66"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a74c973 2.2 and 3.2 content added</w:t>
      </w:r>
    </w:p>
    <w:p w14:paraId="731DB41A"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42d02a5 Merge pull request #7 from himash1997/main</w:t>
      </w:r>
    </w:p>
    <w:p w14:paraId="55933C9C"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385b683 Merge pull request #6 from himash1997/lavanya</w:t>
      </w:r>
    </w:p>
    <w:p w14:paraId="0C890D8F"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febc4a3 update section 2 and 3.1</w:t>
      </w:r>
    </w:p>
    <w:p w14:paraId="00D9D51C"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3bb8698 Merge pull request #5 from himash1997/main</w:t>
      </w:r>
    </w:p>
    <w:p w14:paraId="3FD14274"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bbd917e 3.2 useful information update</w:t>
      </w:r>
    </w:p>
    <w:p w14:paraId="59EF2738"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de30067 intro section update in document</w:t>
      </w:r>
    </w:p>
    <w:p w14:paraId="46C074CC"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46dfd94 Merge pull request #4 from himash1997/anilkumar</w:t>
      </w:r>
    </w:p>
    <w:p w14:paraId="604D8DB3"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33f3503 summary of table group genarated for final report</w:t>
      </w:r>
    </w:p>
    <w:p w14:paraId="1A41F2D5"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a6fddd4 missing value report genarated</w:t>
      </w:r>
    </w:p>
    <w:p w14:paraId="6F0D90F2"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c349ed4 Load dplyr package and prepare analysis data</w:t>
      </w:r>
    </w:p>
    <w:p w14:paraId="767E7D43"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05e2806 data load and missing values cleared</w:t>
      </w:r>
    </w:p>
    <w:p w14:paraId="6D985C03"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8a02953 Merge pull request #3 from himash1997/lavanya</w:t>
      </w:r>
    </w:p>
    <w:p w14:paraId="090ED5DB"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01c49c8 boxplot for confimred log group</w:t>
      </w:r>
    </w:p>
    <w:p w14:paraId="192EE24A"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49f3060  descriptive statistics results</w:t>
      </w:r>
    </w:p>
    <w:p w14:paraId="36ABFF69"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845d07f Load libraries and clean dataset</w:t>
      </w:r>
    </w:p>
    <w:p w14:paraId="7F722067"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1fde377 Merge pull request #2 from himash1997/omkar</w:t>
      </w:r>
    </w:p>
    <w:p w14:paraId="585217A3"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198f5b5 remove duplicates line and fixed issues</w:t>
      </w:r>
    </w:p>
    <w:p w14:paraId="6061AA98"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01faf4a genarate barplot for mean confiremed and province</w:t>
      </w:r>
    </w:p>
    <w:p w14:paraId="1DDA7604"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4eb1cad dplyr added and get province_stats</w:t>
      </w:r>
    </w:p>
    <w:p w14:paraId="60EE4766"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074bdff Structure changes</w:t>
      </w:r>
    </w:p>
    <w:p w14:paraId="30360CFE"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31a172f dataset loaded</w:t>
      </w:r>
    </w:p>
    <w:p w14:paraId="249D2632"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a4a2eba Merge pull request #1 from himash1997/mounika</w:t>
      </w:r>
    </w:p>
    <w:p w14:paraId="3BCF0F4D"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ba89926 Create Test Results</w:t>
      </w:r>
    </w:p>
    <w:p w14:paraId="118ACD39"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5e4d6f7 genarating a text file for results</w:t>
      </w:r>
    </w:p>
    <w:p w14:paraId="14EFCBCA"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247b494 Wilcoxon Rank-Sum Testing</w:t>
      </w:r>
    </w:p>
    <w:p w14:paraId="4E69D42E"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2c9adc6 Checking normality for each groups</w:t>
      </w:r>
    </w:p>
    <w:p w14:paraId="4CFDD3B5"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5830e0e load data from dataset</w:t>
      </w:r>
    </w:p>
    <w:p w14:paraId="40AFAF47"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709d679 clear structure</w:t>
      </w:r>
    </w:p>
    <w:p w14:paraId="2EE41F8B"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2563d1e fixed issues in histogram</w:t>
      </w:r>
    </w:p>
    <w:p w14:paraId="009AEECB"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e723fad clean file structure</w:t>
      </w:r>
    </w:p>
    <w:p w14:paraId="52C7864F"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e475588 histogram created for confirmed</w:t>
      </w:r>
    </w:p>
    <w:p w14:paraId="4B78771E"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8008135 Merge branch 'main' into himash</w:t>
      </w:r>
    </w:p>
    <w:p w14:paraId="677E86D9"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85a0b66 data preparation</w:t>
      </w:r>
    </w:p>
    <w:p w14:paraId="7C082193"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2b727d2 update RQ and hypothesis</w:t>
      </w:r>
    </w:p>
    <w:p w14:paraId="5EFCF013"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464093e remove dataset and update correct one</w:t>
      </w:r>
    </w:p>
    <w:p w14:paraId="2892E37E"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ce21571 final report template added</w:t>
      </w:r>
    </w:p>
    <w:p w14:paraId="262E2367"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df83f41 code refactor and save image</w:t>
      </w:r>
    </w:p>
    <w:p w14:paraId="5310FCF6"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19d872f code refactor and missing values checked</w:t>
      </w:r>
    </w:p>
    <w:p w14:paraId="4DC53B57"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6af6dea add histogram for crude oil</w:t>
      </w:r>
    </w:p>
    <w:p w14:paraId="22824782"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e768819 clean and create dataset</w:t>
      </w:r>
    </w:p>
    <w:p w14:paraId="7AFE03F7"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0faf1d7 change date coulmn data type</w:t>
      </w:r>
    </w:p>
    <w:p w14:paraId="7DEB0E57"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c56dfea dataload and structure testing</w:t>
      </w:r>
    </w:p>
    <w:p w14:paraId="3D922A4C" w14:textId="77777777" w:rsidR="005F3230"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6633614 dataset added</w:t>
      </w:r>
    </w:p>
    <w:p w14:paraId="55A6813D" w14:textId="2B6D87D8" w:rsidR="00073255" w:rsidRPr="005F3230" w:rsidRDefault="005F3230" w:rsidP="005F3230">
      <w:pPr>
        <w:ind w:left="1080"/>
        <w:rPr>
          <w:rFonts w:ascii="Times New Roman" w:eastAsia="Times New Roman" w:hAnsi="Times New Roman" w:cs="Times New Roman"/>
          <w:sz w:val="22"/>
          <w:szCs w:val="22"/>
        </w:rPr>
      </w:pPr>
      <w:r w:rsidRPr="005F3230">
        <w:rPr>
          <w:rFonts w:ascii="Times New Roman" w:eastAsia="Times New Roman" w:hAnsi="Times New Roman" w:cs="Times New Roman"/>
          <w:sz w:val="22"/>
          <w:szCs w:val="22"/>
        </w:rPr>
        <w:t>c23bfd3 Initial commit</w:t>
      </w:r>
    </w:p>
    <w:sectPr w:rsidR="00073255" w:rsidRPr="005F3230"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E95F1" w14:textId="77777777" w:rsidR="003905D5" w:rsidRDefault="003905D5" w:rsidP="000F7A9B">
      <w:r>
        <w:separator/>
      </w:r>
    </w:p>
  </w:endnote>
  <w:endnote w:type="continuationSeparator" w:id="0">
    <w:p w14:paraId="51F9D2AC" w14:textId="77777777" w:rsidR="003905D5" w:rsidRDefault="003905D5" w:rsidP="000F7A9B">
      <w:r>
        <w:continuationSeparator/>
      </w:r>
    </w:p>
  </w:endnote>
  <w:endnote w:type="continuationNotice" w:id="1">
    <w:p w14:paraId="320821AF" w14:textId="77777777" w:rsidR="003905D5" w:rsidRDefault="003905D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73C1D" w14:textId="77777777" w:rsidR="003905D5" w:rsidRDefault="003905D5" w:rsidP="000F7A9B">
      <w:r>
        <w:separator/>
      </w:r>
    </w:p>
  </w:footnote>
  <w:footnote w:type="continuationSeparator" w:id="0">
    <w:p w14:paraId="51285129" w14:textId="77777777" w:rsidR="003905D5" w:rsidRDefault="003905D5" w:rsidP="000F7A9B">
      <w:r>
        <w:continuationSeparator/>
      </w:r>
    </w:p>
  </w:footnote>
  <w:footnote w:type="continuationNotice" w:id="1">
    <w:p w14:paraId="31BE745D" w14:textId="77777777" w:rsidR="003905D5" w:rsidRDefault="003905D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1AE74EF"/>
    <w:multiLevelType w:val="hybridMultilevel"/>
    <w:tmpl w:val="770442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49608F"/>
    <w:multiLevelType w:val="hybridMultilevel"/>
    <w:tmpl w:val="518E414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9"/>
  </w:num>
  <w:num w:numId="2" w16cid:durableId="439304008">
    <w:abstractNumId w:val="0"/>
  </w:num>
  <w:num w:numId="3" w16cid:durableId="1814369601">
    <w:abstractNumId w:val="8"/>
  </w:num>
  <w:num w:numId="4" w16cid:durableId="2006858979">
    <w:abstractNumId w:val="30"/>
  </w:num>
  <w:num w:numId="5" w16cid:durableId="1839346339">
    <w:abstractNumId w:val="18"/>
  </w:num>
  <w:num w:numId="6" w16cid:durableId="1380855808">
    <w:abstractNumId w:val="10"/>
  </w:num>
  <w:num w:numId="7" w16cid:durableId="565338146">
    <w:abstractNumId w:val="32"/>
  </w:num>
  <w:num w:numId="8" w16cid:durableId="522136554">
    <w:abstractNumId w:val="19"/>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3"/>
  </w:num>
  <w:num w:numId="25" w16cid:durableId="1303582182">
    <w:abstractNumId w:val="26"/>
  </w:num>
  <w:num w:numId="26" w16cid:durableId="2138447778">
    <w:abstractNumId w:val="2"/>
  </w:num>
  <w:num w:numId="27" w16cid:durableId="715280916">
    <w:abstractNumId w:val="12"/>
  </w:num>
  <w:num w:numId="28" w16cid:durableId="296570619">
    <w:abstractNumId w:val="27"/>
  </w:num>
  <w:num w:numId="29" w16cid:durableId="266351746">
    <w:abstractNumId w:val="34"/>
  </w:num>
  <w:num w:numId="30" w16cid:durableId="1027947511">
    <w:abstractNumId w:val="31"/>
  </w:num>
  <w:num w:numId="31" w16cid:durableId="1358778646">
    <w:abstractNumId w:val="22"/>
  </w:num>
  <w:num w:numId="32" w16cid:durableId="186406669">
    <w:abstractNumId w:val="33"/>
  </w:num>
  <w:num w:numId="33" w16cid:durableId="364215154">
    <w:abstractNumId w:val="3"/>
  </w:num>
  <w:num w:numId="34" w16cid:durableId="515653624">
    <w:abstractNumId w:val="28"/>
  </w:num>
  <w:num w:numId="35" w16cid:durableId="12722828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0B5A"/>
    <w:rsid w:val="00073255"/>
    <w:rsid w:val="00075040"/>
    <w:rsid w:val="000F7A9B"/>
    <w:rsid w:val="0011288E"/>
    <w:rsid w:val="00125225"/>
    <w:rsid w:val="00132622"/>
    <w:rsid w:val="00135332"/>
    <w:rsid w:val="00161399"/>
    <w:rsid w:val="00164848"/>
    <w:rsid w:val="00186000"/>
    <w:rsid w:val="00190B86"/>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05D5"/>
    <w:rsid w:val="003966FF"/>
    <w:rsid w:val="003B126C"/>
    <w:rsid w:val="003B4A49"/>
    <w:rsid w:val="003B537D"/>
    <w:rsid w:val="003E230E"/>
    <w:rsid w:val="004052A5"/>
    <w:rsid w:val="00420379"/>
    <w:rsid w:val="004210BC"/>
    <w:rsid w:val="00442D7F"/>
    <w:rsid w:val="0047462E"/>
    <w:rsid w:val="004942F0"/>
    <w:rsid w:val="00496D7F"/>
    <w:rsid w:val="004E74FD"/>
    <w:rsid w:val="00544349"/>
    <w:rsid w:val="00563ABA"/>
    <w:rsid w:val="005C0287"/>
    <w:rsid w:val="005C56CD"/>
    <w:rsid w:val="005D2B82"/>
    <w:rsid w:val="005E431C"/>
    <w:rsid w:val="005E65FE"/>
    <w:rsid w:val="005E6DCD"/>
    <w:rsid w:val="005F3230"/>
    <w:rsid w:val="0060489D"/>
    <w:rsid w:val="00637EB8"/>
    <w:rsid w:val="00650A64"/>
    <w:rsid w:val="006911B0"/>
    <w:rsid w:val="00695C53"/>
    <w:rsid w:val="006E14BD"/>
    <w:rsid w:val="006F6AB6"/>
    <w:rsid w:val="00702B37"/>
    <w:rsid w:val="007406D4"/>
    <w:rsid w:val="007749BF"/>
    <w:rsid w:val="007919F5"/>
    <w:rsid w:val="007E5960"/>
    <w:rsid w:val="008045F2"/>
    <w:rsid w:val="00811B59"/>
    <w:rsid w:val="0084182B"/>
    <w:rsid w:val="0084254D"/>
    <w:rsid w:val="00846C6A"/>
    <w:rsid w:val="00882D92"/>
    <w:rsid w:val="008938DA"/>
    <w:rsid w:val="00893DDB"/>
    <w:rsid w:val="008B6212"/>
    <w:rsid w:val="008C1184"/>
    <w:rsid w:val="008C1BCD"/>
    <w:rsid w:val="008E2DF2"/>
    <w:rsid w:val="00916B8B"/>
    <w:rsid w:val="009279F0"/>
    <w:rsid w:val="009330C8"/>
    <w:rsid w:val="00953C8E"/>
    <w:rsid w:val="009614ED"/>
    <w:rsid w:val="009A4C41"/>
    <w:rsid w:val="009C2821"/>
    <w:rsid w:val="009E4512"/>
    <w:rsid w:val="009F760B"/>
    <w:rsid w:val="00A113AF"/>
    <w:rsid w:val="00A315D2"/>
    <w:rsid w:val="00A508EB"/>
    <w:rsid w:val="00A766EC"/>
    <w:rsid w:val="00AE1CF3"/>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25D2F"/>
    <w:rsid w:val="00D40433"/>
    <w:rsid w:val="00D41136"/>
    <w:rsid w:val="00D51143"/>
    <w:rsid w:val="00D610AD"/>
    <w:rsid w:val="00D716A0"/>
    <w:rsid w:val="00D736D3"/>
    <w:rsid w:val="00D857AE"/>
    <w:rsid w:val="00D911ED"/>
    <w:rsid w:val="00DA04D4"/>
    <w:rsid w:val="00DA7833"/>
    <w:rsid w:val="00DF4FF0"/>
    <w:rsid w:val="00DF7999"/>
    <w:rsid w:val="00E04064"/>
    <w:rsid w:val="00E04520"/>
    <w:rsid w:val="00E45B92"/>
    <w:rsid w:val="00E72278"/>
    <w:rsid w:val="00E7239C"/>
    <w:rsid w:val="00E82355"/>
    <w:rsid w:val="00E844F5"/>
    <w:rsid w:val="00EB4177"/>
    <w:rsid w:val="00EB6B27"/>
    <w:rsid w:val="00ED30FE"/>
    <w:rsid w:val="00EE1B48"/>
    <w:rsid w:val="00EE47A2"/>
    <w:rsid w:val="00EE71DB"/>
    <w:rsid w:val="00F0288F"/>
    <w:rsid w:val="00F06F16"/>
    <w:rsid w:val="00F270E1"/>
    <w:rsid w:val="00F32764"/>
    <w:rsid w:val="00F3547D"/>
    <w:rsid w:val="00F36FD1"/>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E844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6F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13</Pages>
  <Words>3640</Words>
  <Characters>20749</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Himash Nadeeshan Panditha [Student-PECS]</cp:lastModifiedBy>
  <cp:revision>26</cp:revision>
  <dcterms:created xsi:type="dcterms:W3CDTF">2025-10-31T11:57:00Z</dcterms:created>
  <dcterms:modified xsi:type="dcterms:W3CDTF">2025-12-11T01:13:00Z</dcterms:modified>
</cp:coreProperties>
</file>