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맑은 고딕" w:cs="맑은 고딕" w:eastAsia="맑은 고딕" w:hAnsi="맑은 고딕"/>
          <w:b/>
          <w:bCs/>
          <w:color w:val="7A2E2E"/>
          <w:sz w:val="60"/>
          <w:szCs w:val="60"/>
        </w:rPr>
        <w:t xml:space="preserve">CALIGO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34"/>
          <w:szCs w:val="34"/>
        </w:rPr>
        <w:t xml:space="preserve">신규 팩션 · 캐릭터 밸런스 분석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4팩션 · 약 60유닛 리워크안 종합 검토</w:t>
      </w:r>
    </w:p>
    <w:p>
      <w:pPr>
        <w:spacing w:before="200"/>
        <w:jc w:val="center"/>
      </w:pPr>
      <w:r>
        <w:rPr>
          <w:rFonts w:ascii="맑은 고딕" w:cs="맑은 고딕" w:eastAsia="맑은 고딕" w:hAnsi="맑은 고딕"/>
          <w:i/>
          <w:iCs/>
          <w:color w:val="B85042"/>
          <w:sz w:val="18"/>
          <w:szCs w:val="18"/>
        </w:rPr>
        <w:t xml:space="preserve">실제 인게임 규칙 + 전투 AI 로직 관점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작성: 2026-07-07 · 검토용 (즉시 적용 아님)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개요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대상: </w:t>
      </w:r>
      <w:r>
        <w:rPr>
          <w:rFonts w:ascii="맑은 고딕" w:cs="맑은 고딕" w:eastAsia="맑은 고딕" w:hAnsi="맑은 고딕"/>
          <w:sz w:val="20"/>
          <w:szCs w:val="20"/>
        </w:rPr>
        <w:t xml:space="preserve">«칼리고 새로운 팩션과 캐릭터.pptx» 60슬라이드 전체.</w:t>
      </w:r>
    </w:p>
    <w:p>무소속·정령·왕실·악인 4개 팩션으로 캐릭터를 재편하고, 기존 유닛 조정 + 다수 신규 유닛 + 다수 신규 시스템(중독·진균지대·개구리·행운·배신·이교단·카운터·처형·유해경제 등)을 도입하는 대규모 리워크안이다.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분석 원칙: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실제 인게임 규칙에만 근거해 해석했다. 즉 (1) 1v1에 진영/지정석 개념 없음, (2) SP는 턴 10·20·40에만 +1 지급되는 극희소 공유풀 자원, (3) 공격은 사거리 내 1칸 선택 타격이 원칙, (4) 한 턴 1행동(이동 OR 공격), (5) 자유시전 스킬은 행동을 소비하지 않고 행동소비 스킬만 그 턴 행동을 대체 — 이 실제 규칙을 왜곡하지 않고 분석했다.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관점: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지속 업그레이드 중인 전투 AI(확률맵·위협맵·표식추격·유닛가치평가·SP 수읽기·블라인드 공격 스코어링)가 이 로스터를 실제로 감당할 수 있는가를 핵심 축으로 본다.</w:t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0. 먼저 결정해야 할 구조적 전제</w:t>
      </w:r>
    </w:p>
    <w:p>아래 두 가지가 확정되지 않으면 이후 밸런스 판단이 모두 유동적이다.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① 덱 구조 — 모노 팩션인가?</w:t>
      </w:r>
    </w:p>
    <w:p>덱은 여전히 T1·T2·T3 각 1명(3유닛)으로 보인다. 그러나 팩션 페이오프(공주 후원자 = 아군 왕실 전체, 오베론 = 정령 전체, 타락 = 악인 전체, 사기증진 = 인접)는 덱이 모노 팩션일 때만 유의미하다. 무소속·용병(자유 티어)·호문클루스(팩션 변신)는 명백히 "필러/유연화" 장치다. 따라서 이 안은 사실상 「모노 팩션을 유도하되 무소속으로 구멍을 메우는」 설계로 읽힌다. 덱 규칙이 자유 조합인지 모노 팩션 유도인지 먼저 확정해야 한다.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② 공격 모델 — "1칸 선택" vs "범위 전체 동시타" 혼재</w:t>
      </w:r>
    </w:p>
    <w:p>현재 게임은 라인/광역이어도 한 칸만 선택 타격이 원칙이다. 그런데 신규 스펙엔 "모두 공격"이 여럿이다 — 파수꾼(8칸 모두), 매직포트(8칸 모두), 광전사(9칸), 사이렌송(맵 전체). 이는 공격 모델이 갈라지는 변경으로, 서버가 다중타깃·칸별 반격·칸별 상태부여를 처리해야 하고, AI의 공격 스코어링(best칸 + 0.35×나머지)이 "1칸 선택" 가정이라 광역 유닛을 오평가한다. 광역/단일을 명확히 구분·표기해야 한다.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1. 새 시스템 · 규칙 충돌 / 우려 (핵심)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1-A. 중독(Poison) — AI 최대 사각지대, "가랑비" 재현</w:t>
      </w:r>
    </w:p>
    <w:p>0.1/행동, 중첩, 원천 사망 후 유지, 판정 최후반. 출처: 독살꾼(독니+맹독구름), 쥐, 진균지대(머쉬킨·확산).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AI 우려(치명적):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겨우 유황 chip 견제를 넣은 AI에게 중독은 완전히 새 축적 데미지다. 현재 poison 인지 0 → 유황솥에 쓸려죽던 패턴이 그대로 재발. 게다가 "내가 움직이면 내가 깎이는" 구조라 무지성 전진 시 self-attrition.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sz w:val="20"/>
          <w:szCs w:val="20"/>
        </w:rPr>
        <w:t xml:space="preserve">필요 대응: 중독원 가치 상향 / 진균지대 회피(유해처럼) / HP 계획에 스택 반영 / 중독 상태에선 불필요한 이동 억제.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밸런스: </w:t>
      </w:r>
      <w:r>
        <w:rPr>
          <w:rFonts w:ascii="맑은 고딕" w:cs="맑은 고딕" w:eastAsia="맑은 고딕" w:hAnsi="맑은 고딕"/>
          <w:sz w:val="20"/>
          <w:szCs w:val="20"/>
        </w:rPr>
        <w:t xml:space="preserve">0.1/턴은 매우 느림(10턴=1). 보드축소 강제행동 + 다중 스택 + 사후 유지로 누적. 행동소비 스킬은 중독 트리거가 아니어서 스킬 유닛이 회피하는 카운터플레이는 좋음. 다만 수치가 낮아 무시될 위험.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1-B. 알트 승리조건 3개 — AI가 "보지 못하고 지는" 경로</w:t>
      </w:r>
    </w:p>
    <w:p>현재 승패는 전멸(every not alive)뿐이다. 신규는 패배 경로가 3개로 늘어난다.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이단자 현혹: 피격 유닛이 이교단화 → 적 전원 이교단이면 승리.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sz w:val="20"/>
          <w:szCs w:val="20"/>
        </w:rPr>
        <w:t xml:space="preserve">오베론 종언(카운터 10): 정령 아닌 유닛 전부 파괴 = 승리.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sz w:val="20"/>
          <w:szCs w:val="20"/>
        </w:rPr>
        <w:t xml:space="preserve">언데드·보드파괴 등 사망/파괴 구분.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→ </w:t>
      </w:r>
      <w:r>
        <w:rPr>
          <w:rFonts w:ascii="맑은 고딕" w:cs="맑은 고딕" w:eastAsia="맑은 고딕" w:hAnsi="맑은 고딕"/>
          <w:sz w:val="20"/>
          <w:szCs w:val="20"/>
        </w:rPr>
        <w:t xml:space="preserve">AI가 이 조건을 위협으로 인식 못 해, 전멸당하지 않고도 갑자기 패배할 수 있다. AI에 알트-로스 추적(이교단 카운트·오베론 카운터) 추가 필수. 숨김게임이므로 플레이어 UI 경고(이교단/종언 임박)도 강하게 필요.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1-C. "공격 반응형 반격" 시스템이 참조되나 명세가 불완전</w:t>
      </w:r>
    </w:p>
    <w:p>화약상·덫·샘의인어·그리폰 설명에 "반격 대상이 될 수 없다 / 공격 반응형 패시브 극대화"가 반복된다. 즉 「피격 시 반격하는 패시브」 클래스를 전제하는데, 그런 유닛이 누구인지(그리폰 격노 외) 로스터가 안 잡혀 있다. 사이렌송(맵 전체 0.5)은 그걸 한꺼번에 트리거하는 콤보 엔진인데, 트리거 대상 집합이 모호하면 사이렌송 파워가 미정이다. 반격-패시브 유닛 목록을 명시적으로 확정해야 한다.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1-D. HP 상한(10) 돌파 — 선공 우위</w:t>
      </w:r>
    </w:p>
    <w:p>공주 후원자: 게임 시작 시 아군 왕실 전원 +1 HP. 모노 왕실이면 총 HP 10→13(상대보다 +3)으로 시작. 백작 흡혈도 왕실 대상 시 상한 돌파. 스타팅 HP 비대칭은 강력 — 후원자는 모노 왕실을 사실상 강제할 수준일 수 있어 파워 체크 필요.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1-E. 동적 스탯 유닛 — AI 정적 평가가 깨짐</w:t>
      </w:r>
    </w:p>
    <w:p>철인(ATK=남은 HP), 왕자(ATK=생존 왕실 수×0.5, 적 포함), 드라이어드(피격마다 사거리+1), 묘지기(유해수×0.5), 마왕 타락/오베론 축복(정령 ATK 버프). AI의 유닛가치·위협맵은 고정값 전제라 성장/변동 위협을 못 읽는다. 특히 철인 + 고HP 배분(최대 8) = ATK8 즉발 버스트 가능 → 잠재적 degenerate(단, 피격 시 ATK 급락 + 처형인 카운터로 상쇄).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1-F. SP 경제 공격 — 극희소 SP를 노리는 하드 카운터</w:t>
      </w:r>
    </w:p>
    <w:p>SP는 게임당 1~2회 지급되는 극희소 자원이다. 여기에: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궁정대신 탄압: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비왕실 유닛 스킬비용 +1. SP4 저주→5(≈턴40+), 대부분 스킬을 벽돌로 만듦 → 스킬 덱 하드 카운터, 과할 수 있음.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도적 강탈: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상대 SP 탈취.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→ </w:t>
      </w:r>
      <w:r>
        <w:rPr>
          <w:rFonts w:ascii="맑은 고딕" w:cs="맑은 고딕" w:eastAsia="맑은 고딕" w:hAnsi="맑은 고딕"/>
          <w:sz w:val="20"/>
          <w:szCs w:val="20"/>
        </w:rPr>
        <w:t xml:space="preserve">AI의 SP 수읽기(스킬 예약)가 비용 인플레·탈취를 반영 못 하면 못 쓸 스킬을 계획한다. 반드시 반영.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1-G. 처형인(참수) — 범용 패시브 카운터, 메타 왜곡 위험</w:t>
      </w:r>
    </w:p>
    <w:p>피격 적의 패시브 무력화 + 언데드 즉시 파괴 + 유니콘 면역/철인 괴력/드라이어드 생장 무력화. T2 ATK1이지만 가치는 패시브에 있다. 패시브 의존 유닛이 많아진 만큼 "처형인 있냐 없냐"로 갈리는 자동채용이 될 수 있어 파워 체크 필요.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1-H. 강제이동 × 위험지대 콤보</w:t>
      </w:r>
    </w:p>
    <w:p>국왕 절대복종반지(아무 유닛이나 원하는 위치로), 윈드서퍼 바람몰이(1칸 밀기), 공성파괴자(칸 파괴 예약) + 덫·폭탄·진균·보드축소. 적을 덫/폭탄/파괴칸으로 강제이송하는 콤보가 강력하다. 재밌지만 국왕+공성파괴자+덫류 조합의 상한을 봐야 한다.</w:p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2. 기존 캐릭터 주요 변경점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1900"/>
        <w:gridCol w:w="4600"/>
        <w:gridCol w:w="2526"/>
      </w:tblGrid>
      <w:tr>
        <w:trPr>
          <w:tblHeader/>
        </w:trPr>
        <w:tc>
          <w:tcPr>
            <w:tcW w:type="dxa" w:w="19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46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</w:t>
            </w:r>
          </w:p>
        </w:tc>
        <w:tc>
          <w:tcPr>
            <w:tcW w:type="dxa" w:w="252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지휘관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사기증진 버프 +1로 너프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지원가치↓, 모노팩션서만 유효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고문기술자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범위↓ + 피격 표식 삭제(공격만) + 시전자 사망 시 해제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표식콤보 약화(적절한 너프)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성지기(구 호위무사)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상태이상 흡수 삭제, 표식조차 보호 처리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소폭 너프 + 규칙 명확화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마법사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원거리 + 피격마다 instant SP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self-SP 엔진, 스킬경제 강력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국왕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 3, 반지로 아군도 이동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ATK3은 사실상 死스탯(범위=제자리), 유틸유닛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왕자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계승자 = 생존 왕실 수×0.5(적 포함)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동적 ATK, 모노왕실서 강함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공주 / 골렘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공주=후원자(+HP)+개구리해제 / 골렘(구공주)=ATK3·-1HP·무소속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후원자 강력 / 골렘 오버티어 경향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장군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부대공격 = 아군 왕실 전원 공격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 폭딜, 모노왕실 페이오프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마녀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저주 SP4 + 개구리화 신규 + 빗자루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컨트롤 강화(SP4는 매우 비쌈)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쥐장수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코스트1·쥐2 + 중독 합류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실질 버프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백작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폭정 → 흡혈(최대HP 감소+회복)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완전 리워크, 새 매커니즘</w:t>
            </w:r>
          </w:p>
        </w:tc>
      </w:tr>
      <w:tr>
        <w:tc>
          <w:tcPr>
            <w:tcW w:type="dxa" w:w="1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개명·재배치</w:t>
            </w:r>
          </w:p>
        </w:tc>
        <w:tc>
          <w:tcPr>
            <w:tcW w:type="dxa" w:w="46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유황솥→매직포트 / 수도승→사제 / 궁수→엘프 / 학살영웅→광전사 / 구기마병→갈고리살인마</w:t>
            </w:r>
          </w:p>
        </w:tc>
        <w:tc>
          <w:tcPr>
            <w:tcW w:type="dxa" w:w="2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정체성 정리</w:t>
            </w:r>
          </w:p>
        </w:tc>
      </w:tr>
    </w:tbl>
    <w:p>
      <w:pPr>
        <w:spacing w:after="120" w:before="80" w:line="276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전반적으로 기존 유닛은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팩션 편입 + 소폭 조정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이 대부분이고, 리워크가 큰 건 백작·장군·국왕·마녀·고문기술자다.</w:t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3. 티어 · 유닛 밸런스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기준선: </w:t>
      </w:r>
      <w:r>
        <w:rPr>
          <w:rFonts w:ascii="맑은 고딕" w:cs="맑은 고딕" w:eastAsia="맑은 고딕" w:hAnsi="맑은 고딕"/>
          <w:sz w:val="20"/>
          <w:szCs w:val="20"/>
        </w:rPr>
        <w:t xml:space="preserve">T1≈ATK1, T2≈ATK2, T3≈ATK3.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오버티어(주의)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투석기 (T1·ATK2, "원하는 칸 선택"=무한사거리 단일):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T1에 ATK2+무한사거리 저격은 상급. 이동불가(구동 스킬로만)로 상쇄하나 여전히 강함 → ATK1 하향 검토.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골렘 (T2·ATK3):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-1HP·무소속·무유해로 상쇄했지만 ATK3 세로3은 T2 상단. "풀파워 픽" 의도는 이해되나 경계.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철인 (T2·ATK0→최대 8):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고HP 배분 시 즉발 버스트. 스윙 과함(피격 시 급락·처형인으로 상쇄되긴 함).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死스탯 유틸 유닛(AI 저평가 금지)</w:t>
      </w:r>
    </w:p>
    <w:p>국왕 ATK3(범위=제자리, 타격 거의 불가), 마왕칼리고 ATK0, 마녀 ATK0 — 전부 스킬/패시브 유닛이다. AI 유닛가치가 ATK0을 저평가하면 안 된다(마녀는 고가치).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약한(채용가치 낮음) 유닛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sz w:val="20"/>
          <w:szCs w:val="20"/>
        </w:rPr>
        <w:t xml:space="preserve">방랑자 (T1 ATK1, 무스킬, 상단3+제자리) — 순수 바닐라 필러. 동티어(창병/도적/독살꾼) 대비 채용 이유 빈약.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sz w:val="20"/>
          <w:szCs w:val="20"/>
        </w:rPr>
        <w:t xml:space="preserve">민병대장 (T3 ATK3 가로3, 무스킬) — 단순 딜러. 유틸 T3들에 밀림. "심플 픽" 슬롯으로만 의의.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sz w:val="20"/>
          <w:szCs w:val="20"/>
        </w:rPr>
        <w:t xml:space="preserve">포춘텔러 (ATK0.5, SP3 상태이동) — 상황의존 극심(아군 상태이상 전제).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sz w:val="20"/>
          <w:szCs w:val="20"/>
        </w:rPr>
        <w:t xml:space="preserve">파수꾼 (ATK0.5) — 8칸 동시타면 존압박은 있으나 딜 낮음.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강한(핵심/자동채용 후보) 유닛</w:t>
      </w:r>
    </w:p>
    <w:p>처형인(범용 카운터) · 궁정대신(SP 봉쇄) · 마법사(SP 엔진) · 공주(HP 돌파+개구리해제) · 마녀(하드 CC) · 국왕(강제이동 콤보) · 영웅(설치물 청소+악인 견제) · 골렘/투석기(스탯).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스킬이 약한 범위를 보완하는가 — 대체로 Yes</w:t>
      </w:r>
    </w:p>
    <w:p>저사거리·저ATK 유닛 상당수가 스킬로 정체성을 얻는다(마녀 ATK0↔컨트롤, 국왕 死범위↔반지, 매직포트 저ATK↔유황범람, 오베론/마왕 저ATK↔팩션 엔진). 다만 무스킬 바닐라(방랑자·민병대장·갈고리살인마·창병·기사)는 범위·ATK로만 승부 → 이들은 "심플/저코스트 채용"이라는 명확한 니치가 있어야 살아남는다.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동티어 채용 여지 — 풍부</w:t>
      </w:r>
    </w:p>
    <w:p>각 팩션×티어가 3~5개 뚜렷한 롤(딜/컨트롤/서포트/테크)로 갈려 다양성은 좋다. 리스크는 (a) 바닐라 유닛이 동티어 유틸에 지배되는 것, (b) 처형인·궁정대신·공주 같은 몇몇이 자동채용화되는 것.</w:p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4. 전투 AI가 반드시 대응해야 할 목록</w:t>
      </w:r>
    </w:p>
    <w:p>지금 로스터를 그대로 붙이면 AI가 무너지는 지점들. 사실상 브레인 대규모 리워크다(현재 AI 자산 기반 확장 가능하나, 로스터·상태·승리조건 3축을 새로 학습해야 함).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900"/>
        <w:gridCol w:w="2900"/>
        <w:gridCol w:w="5226"/>
      </w:tblGrid>
      <w:tr>
        <w:trPr>
          <w:tblHeader/>
        </w:trPr>
        <w:tc>
          <w:tcPr>
            <w:tcW w:type="dxa" w:w="9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29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22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중독/진균 chip 인지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유황과 동일 처리 확장 — 중독원 견제, 진균 회피, HP 계획 반영. 최우선.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17"/>
                <w:szCs w:val="17"/>
              </w:rPr>
              <w:t xml:space="preserve">1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알트 승리조건 추적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이교단 카운트·오베론 카운터·언데드. 전멸 외 패배 예측.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유닛가치 전면 재작성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60개 신규 타입 전부 미등록 → 기본값 오평가. ATK0 유틸을 고가치로.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광역("모두 공격") 스코어링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best칸+0.35 가정을 다중타깃용으로 분기.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SP 비용 인플레/탈취 반영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궁정대신·도적 → 스킬 예약 재계산.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동적 ATK 위협 모델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철인·왕자·드라이어드·타락 성장 위협 예측.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강제이동·배신·개구리 대응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내 유닛이 얼거나 위험칸으로 밀리는 상황 처리.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면역·무력화 인지</w:t>
            </w:r>
          </w:p>
        </w:tc>
        <w:tc>
          <w:tcPr>
            <w:tcW w:type="dxa" w:w="52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처형인·유니콘·그림자 → 헛방 방지.</w:t>
            </w:r>
          </w:p>
        </w:tc>
      </w:tr>
    </w:tbl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5. 종합 우려 우선순위 (TL;DR)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800"/>
        <w:gridCol w:w="5400"/>
        <w:gridCol w:w="2826"/>
      </w:tblGrid>
      <w:tr>
        <w:trPr>
          <w:tblHeader/>
        </w:trPr>
        <w:tc>
          <w:tcPr>
            <w:tcW w:type="dxa" w:w="8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54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82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성격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●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덱 구조(모노팩션?)·광역/단일 공격 모델 확정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설계 선결 — 없으면 밸런스 전체 미정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●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AI: 중독/진균 chip + 알트 승리조건 인지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 하면 AI가 그대로 붕괴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●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반격-패시브 시스템 로스터 명세 확정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규칙 미완성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07000"/>
                <w:sz w:val="17"/>
                <w:szCs w:val="17"/>
              </w:rPr>
              <w:t xml:space="preserve">◐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오버티어(투석기·골렘·철인 버스트) 수치 조정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밸런스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07000"/>
                <w:sz w:val="17"/>
                <w:szCs w:val="17"/>
              </w:rPr>
              <w:t xml:space="preserve">◐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궁정대신 탄압·후원자 HP돌파·처형인 자동채용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과함/왜곡 위험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D07000"/>
                <w:sz w:val="17"/>
                <w:szCs w:val="17"/>
              </w:rPr>
              <w:t xml:space="preserve">◐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강제이동×위험지대 콤보 상한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콤보 폭발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○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바닐라 유닛(방랑자·민병대장) 채용가치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사장 위험</w:t>
            </w:r>
          </w:p>
        </w:tc>
      </w:tr>
      <w:tr>
        <w:tc>
          <w:tcPr>
            <w:tcW w:type="dxa" w:w="8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○</w:t>
            </w:r>
          </w:p>
        </w:tc>
        <w:tc>
          <w:tcPr>
            <w:tcW w:type="dxa" w:w="54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모호 범위(H·U·V·십자·"상단3") 다이어그램 확정</w:t>
            </w:r>
          </w:p>
        </w:tc>
        <w:tc>
          <w:tcPr>
            <w:tcW w:type="dxa" w:w="28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스펙 확인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부록 A. 팩션별 전체 로스터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범위·스킬은 PPT 표기 그대로. "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"는 실제 규칙·AI 관점 요약. 모양이 모호한 범위(H·U·V 등)는 다이어그램 확인 필요.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무소속 (Neutral)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60"/>
        <w:gridCol w:w="1500"/>
        <w:gridCol w:w="620"/>
        <w:gridCol w:w="2000"/>
        <w:gridCol w:w="2900"/>
        <w:gridCol w:w="1446"/>
      </w:tblGrid>
      <w:tr>
        <w:trPr>
          <w:tblHeader/>
        </w:trPr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5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6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20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</w:t>
            </w:r>
          </w:p>
        </w:tc>
        <w:tc>
          <w:tcPr>
            <w:tcW w:type="dxa" w:w="29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14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화약상(기존)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범위 내 랜덤 2칸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폭탄설치(SP1,자유)+기폭(SP0,1회)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설치/폭발 딜러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파수꾼(기존)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주위 8칸 모두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저딜 존압박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도적(신규)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4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강탈(SP0,행동): SP 적을 때 탈취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안티-SP 테크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포춘텔러(신규)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십자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운명변곡(SP3,행동): 상태이상 이동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상황의존, 약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방랑자(신규)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상단3+제자리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바닐라 필러(약)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양손검객(기존)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대각 4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쌍검무(SP2,1회): 범위 1딜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견제 유틸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장갑병(기존)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아이언스킨(모든 뎀-0.5, 상태이상뎀 제외)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탱커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무기상(기존)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정비(SP1,1회): 세로 전환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유연 딜러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철인(신규)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제자리+상단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괴력(ATK=남은 HP)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고HP 버스트(스윙)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이야기꾼(신규)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위치 줄+상단3씩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선동(SP3,1회): 적 배신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컨트롤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유니콘(신규)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제자리+상단대각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백은뿔(상태이상 완전면역)+무유해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안티-상태이상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민병대장(기존)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 (구 왕자 롤)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바닐라 딜러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영웅(신규)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대지분쇄(SP3,1회): 주위9 설치물 전파괴+악인1딜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안티-설치물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호문클루스(신규)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변이(SP1,자유): 팩션 변신[악인/왕실/정령]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카운터픽/유연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검투사(신규)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좌우+상단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투지(SP3,자유): 무스킬아군 힐1+사기증진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서포트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용병(신규)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십자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특성: 자유 티어 배치 / 무스킬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필러/유연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정령 (Spirit)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60"/>
        <w:gridCol w:w="1500"/>
        <w:gridCol w:w="620"/>
        <w:gridCol w:w="2000"/>
        <w:gridCol w:w="2900"/>
        <w:gridCol w:w="1446"/>
      </w:tblGrid>
      <w:tr>
        <w:trPr>
          <w:tblHeader/>
        </w:trPr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5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6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20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</w:t>
            </w:r>
          </w:p>
        </w:tc>
        <w:tc>
          <w:tcPr>
            <w:tcW w:type="dxa" w:w="29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14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약초전문가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약초학(SP2,자유): 주위8 아군 +1(제자리 제외)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힐러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엘프(구 궁수)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좌측 대각선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정비(SP1,1회): 범위 반전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딜러(개명)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요정(신규)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자신중심 H ⚠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페어리더스트(SP2,자유): 행운(1회 데미지 0)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방어 버프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윈드서퍼(신규)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가로3+하단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바람몰이(SP2,자유): 아군/적 1칸 밀기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강제이동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샘의인어(신규)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제자리+상단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사이렌송(SP2,행동): 맵 전체 0.5(자신 제외)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반격 콤보 엔진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마법사(개편)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상하좌우 2 원거리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마력의원천(피격마다 instant SP)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SP 엔진(강)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골렘(구 공주)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낡은심장(-1 HP 시작)+무유해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오버티어 경향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드라이어드(신규)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생장(피격마다 사거리+1)+무유해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성장 딜러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그리폰(신규)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?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격노(SP2,1회, 피격 시 활성): 상대 1딜 / 무유해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반격형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드래곤조련사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제외 대각4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드래곤소환(SP5,1회, 게임당 1): 정령 3/ATK3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하이엔드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매직포트(구 유황솥)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주변 8칸 모두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유황범람(SP3,행동): 외곽 전체 2딜 / 무유해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chip AoE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사제(구 수도승)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상하 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가호(악인 3딜/피격 0.5)+신성(SP3,자유): 상태해제+2힐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안티-악인/힐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머쉬킨(신규)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위치 횡+하단3씩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포자살포(피격→진균2)+확산(SP2,자유)+무유해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존/중독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오베론(신규)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제자리+하단대각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요정왕(정령 피격→카운터+1)+축복/은혜/종언(카운터 자원)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팩션 엔진/wincon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왕실 (Royal)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60"/>
        <w:gridCol w:w="1500"/>
        <w:gridCol w:w="620"/>
        <w:gridCol w:w="2000"/>
        <w:gridCol w:w="2900"/>
        <w:gridCol w:w="1446"/>
      </w:tblGrid>
      <w:tr>
        <w:trPr>
          <w:tblHeader/>
        </w:trPr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5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6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20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</w:t>
            </w:r>
          </w:p>
        </w:tc>
        <w:tc>
          <w:tcPr>
            <w:tcW w:type="dxa" w:w="29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14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창병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열 전부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라인 딜러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척후병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정찰(SP2,자유): 적 1 위치공개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정보(상향)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전령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세로3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칙명(SP3,1회): 왕실 행동권 +1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템포(버프)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기마병(리워크)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없음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공격 불가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질주(2칸 이동+경로 적 1딜)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이동 하라스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투석기(신규)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원하는 칸 선택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구동(SP2,행동)으로만 이동 / 무유해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오버티어(저격)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기사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제자리+대각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바닐라 딜러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성지기(구 호위무사)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제외 상하좌우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호위(왕실 보호, 하나당 1딜)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탱/보호(너프)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장군(리워크)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하단+좌우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부대공격(SP3,행동): 왕실 아군 전원 공격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 페이오프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처형인(신규)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제자리+아래대각2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참수(피격 적 패시브 무력화)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범용 카운터(강)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궁정대신(신규)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포함 U ⚠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탄압(비왕실 스킬 SP +1)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SP 봉쇄(강)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국왕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제자리(死스탯)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절대복종반지(SP3,자유): 강제이동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유틸/콤보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왕자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계승자(생존 왕실 수×0.5, 적 포함)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동적 ATK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공주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상하 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후원자(왕실 시작 +1HP)+그레이스키스(SP1: 개구리 해제)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HP 돌파/카운터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지휘관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사기증진(인접 아군 +1)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서포트(너프)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공성파괴자(신규)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(표기 없음) ⚠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파괴공작(SP4,자유): 지정 칸 다음 턴 파괴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보드 파괴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악인 (Villain)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60"/>
        <w:gridCol w:w="1500"/>
        <w:gridCol w:w="620"/>
        <w:gridCol w:w="2000"/>
        <w:gridCol w:w="2900"/>
        <w:gridCol w:w="1446"/>
      </w:tblGrid>
      <w:tr>
        <w:trPr>
          <w:tblHeader/>
        </w:trPr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5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6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20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</w:t>
            </w:r>
          </w:p>
        </w:tc>
        <w:tc>
          <w:tcPr>
            <w:tcW w:type="dxa" w:w="29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14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쌍둥이 강도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레드 가로3 / 블루 세로3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분신(SP1,1회): 위치 합류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2바디(버프)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인간 사냥꾼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3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덫설치(SP2,1회): 도착 적 2딜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설치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갈고리 살인마(구 기마병)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횡 전부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라인 딜러(개명)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독살꾼(신규)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제자리+X 대각선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독니(중독)+맹독구름(SP2,행동)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중독 엔진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묘지기(신규)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제외 십자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담력(유해 이동+유해수×0.5 ATK)+도굴(SP0)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유해 경제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그림자 암살자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3×3 중 1칸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그림자숨기(SP1,1회): 완전 면역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회피/암살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쥐 장수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제자리+쥐 칸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역병의자손(SP1): 쥐 2 + 중독 룰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소환/중독(버프)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마녀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공격 불가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저주(SP4)+개구리(SP3)+빗자루(SP1)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하드 CC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악령술사(신규)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제자리+위 대각2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강령술(SP2,1회: 유해 부활)+조종(SP2,행동)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유해 경제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이단자(신규)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제자리+상하 2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현혹(이교단화, 전원 시 승리)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알트 wincon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광전사(구 학살영웅)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주위 9칸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학살(아군에게도 피해)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AoE 팀킬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백작(리워크)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제자리+대각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흡혈(SP3,1회): 최대 HP -1 / 자힐 +1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스탯 조작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고문기술자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좌우+하단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표식(공격 시)+악몽(SP2)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표식 콤보(너프)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언데드(신규)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양옆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HP0 시작+부패한영혼(항상 유해)+무유해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묘지기 시너지/처형인 약점</w:t>
            </w:r>
          </w:p>
        </w:tc>
      </w:tr>
      <w:tr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마왕 칼리고(신규)</w:t>
            </w:r>
          </w:p>
        </w:tc>
        <w:tc>
          <w:tcPr>
            <w:tcW w:type="dxa" w:w="6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제자리중심 V ⚠</w:t>
            </w:r>
          </w:p>
        </w:tc>
        <w:tc>
          <w:tcPr>
            <w:tcW w:type="dxa" w:w="2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어둠장막(비악인 사거리 랜덤-1)+타락(SP1: 악인 +0.5)</w:t>
            </w:r>
          </w:p>
        </w:tc>
        <w:tc>
          <w:tcPr>
            <w:tcW w:type="dxa" w:w="14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팩션 엔진</w:t>
            </w:r>
          </w:p>
        </w:tc>
      </w:tr>
    </w:tbl>
    <w:p>
      <w:pPr>
        <w:spacing w:after="120" w:before="8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⚠ 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= 텍스트만으론 셀 모양이 모호해 다이어그램 확인이 필요한 범위(H·U·V 등).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2026-07-07T00:38:06.020Z</dcterms:created>
  <dcterms:modified xsi:type="dcterms:W3CDTF">2026-07-07T00:38:06.021Z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