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1821" w:rsidRDefault="00F744EF">
      <w:pPr>
        <w:pStyle w:val="Title"/>
        <w:spacing w:before="33"/>
      </w:pPr>
      <w:r>
        <w:t>Project</w:t>
      </w:r>
      <w:r>
        <w:rPr>
          <w:spacing w:val="-4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Phase-</w:t>
      </w:r>
      <w:r>
        <w:rPr>
          <w:spacing w:val="-5"/>
        </w:rPr>
        <w:t>II</w:t>
      </w:r>
    </w:p>
    <w:p w:rsidR="00A51821" w:rsidRDefault="00F744EF">
      <w:pPr>
        <w:pStyle w:val="Title"/>
        <w:ind w:right="421"/>
      </w:pPr>
      <w:r>
        <w:t>Solution</w:t>
      </w:r>
      <w:r>
        <w:rPr>
          <w:spacing w:val="-2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(Functional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Non-</w:t>
      </w:r>
      <w:r>
        <w:rPr>
          <w:spacing w:val="-2"/>
        </w:rPr>
        <w:t>functional)</w:t>
      </w:r>
    </w:p>
    <w:p w:rsidR="00A51821" w:rsidRDefault="00A51821">
      <w:pPr>
        <w:pStyle w:val="BodyText"/>
        <w:spacing w:before="7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8"/>
        <w:gridCol w:w="4844"/>
      </w:tblGrid>
      <w:tr w:rsidR="00A51821">
        <w:trPr>
          <w:trHeight w:val="268"/>
        </w:trPr>
        <w:tc>
          <w:tcPr>
            <w:tcW w:w="4508" w:type="dxa"/>
          </w:tcPr>
          <w:p w:rsidR="00A51821" w:rsidRDefault="00F744EF">
            <w:pPr>
              <w:pStyle w:val="TableParagraph"/>
              <w:spacing w:line="248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:rsidR="00A51821" w:rsidRDefault="00F744EF">
            <w:pPr>
              <w:pStyle w:val="TableParagraph"/>
              <w:spacing w:line="248" w:lineRule="exact"/>
              <w:ind w:left="107"/>
            </w:pPr>
            <w:r>
              <w:t>19</w:t>
            </w:r>
            <w:r>
              <w:rPr>
                <w:spacing w:val="-6"/>
              </w:rPr>
              <w:t xml:space="preserve"> </w:t>
            </w:r>
            <w:r>
              <w:t>February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A51821">
        <w:trPr>
          <w:trHeight w:val="268"/>
        </w:trPr>
        <w:tc>
          <w:tcPr>
            <w:tcW w:w="4508" w:type="dxa"/>
          </w:tcPr>
          <w:p w:rsidR="00A51821" w:rsidRDefault="00F744EF">
            <w:pPr>
              <w:pStyle w:val="TableParagraph"/>
              <w:spacing w:line="248" w:lineRule="exact"/>
              <w:ind w:left="107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44" w:type="dxa"/>
          </w:tcPr>
          <w:p w:rsidR="00A51821" w:rsidRDefault="009A3471">
            <w:pPr>
              <w:pStyle w:val="TableParagraph"/>
              <w:spacing w:line="248" w:lineRule="exact"/>
              <w:ind w:left="107"/>
            </w:pPr>
            <w:r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>LTVIP2026TMIDS66141</w:t>
            </w:r>
          </w:p>
        </w:tc>
      </w:tr>
      <w:tr w:rsidR="00A51821">
        <w:trPr>
          <w:trHeight w:val="537"/>
        </w:trPr>
        <w:tc>
          <w:tcPr>
            <w:tcW w:w="4508" w:type="dxa"/>
          </w:tcPr>
          <w:p w:rsidR="00A51821" w:rsidRDefault="00F744EF">
            <w:pPr>
              <w:pStyle w:val="TableParagraph"/>
              <w:ind w:left="107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:rsidR="00A51821" w:rsidRDefault="00F744EF">
            <w:pPr>
              <w:pStyle w:val="TableParagraph"/>
              <w:ind w:left="107"/>
            </w:pPr>
            <w:proofErr w:type="spellStart"/>
            <w:r>
              <w:t>IntelliSQL</w:t>
            </w:r>
            <w:proofErr w:type="spellEnd"/>
            <w:r>
              <w:t>:</w:t>
            </w:r>
            <w:r>
              <w:rPr>
                <w:spacing w:val="-6"/>
              </w:rPr>
              <w:t xml:space="preserve"> </w:t>
            </w:r>
            <w:r>
              <w:t>Intelligent</w:t>
            </w:r>
            <w:r>
              <w:rPr>
                <w:spacing w:val="-7"/>
              </w:rPr>
              <w:t xml:space="preserve"> </w:t>
            </w:r>
            <w:r>
              <w:t>SQL</w:t>
            </w:r>
            <w:r>
              <w:rPr>
                <w:spacing w:val="-5"/>
              </w:rPr>
              <w:t xml:space="preserve"> </w:t>
            </w:r>
            <w:r>
              <w:t>Querying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t>LLMs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Using</w:t>
            </w:r>
          </w:p>
          <w:p w:rsidR="00A51821" w:rsidRDefault="00F744EF">
            <w:pPr>
              <w:pStyle w:val="TableParagraph"/>
              <w:spacing w:line="249" w:lineRule="exact"/>
              <w:ind w:left="107"/>
            </w:pPr>
            <w:r>
              <w:t>Gemini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Pro</w:t>
            </w:r>
          </w:p>
        </w:tc>
      </w:tr>
      <w:tr w:rsidR="00A51821">
        <w:trPr>
          <w:trHeight w:val="268"/>
        </w:trPr>
        <w:tc>
          <w:tcPr>
            <w:tcW w:w="4508" w:type="dxa"/>
          </w:tcPr>
          <w:p w:rsidR="00A51821" w:rsidRDefault="00F744EF">
            <w:pPr>
              <w:pStyle w:val="TableParagraph"/>
              <w:spacing w:line="248" w:lineRule="exact"/>
              <w:ind w:left="107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4" w:type="dxa"/>
          </w:tcPr>
          <w:p w:rsidR="00A51821" w:rsidRDefault="00F744EF">
            <w:pPr>
              <w:pStyle w:val="TableParagraph"/>
              <w:spacing w:line="248" w:lineRule="exact"/>
              <w:ind w:left="107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:rsidR="00A51821" w:rsidRDefault="00A51821">
      <w:pPr>
        <w:pStyle w:val="BodyText"/>
        <w:spacing w:before="158"/>
        <w:rPr>
          <w:b/>
          <w:sz w:val="24"/>
        </w:rPr>
      </w:pPr>
    </w:p>
    <w:p w:rsidR="00A51821" w:rsidRDefault="00F744EF">
      <w:pPr>
        <w:pStyle w:val="Heading1"/>
      </w:pPr>
      <w:r>
        <w:t>Functional</w:t>
      </w:r>
      <w:r>
        <w:rPr>
          <w:spacing w:val="-7"/>
        </w:rPr>
        <w:t xml:space="preserve"> </w:t>
      </w:r>
      <w:r>
        <w:rPr>
          <w:spacing w:val="-2"/>
        </w:rPr>
        <w:t>Requirements:</w:t>
      </w:r>
    </w:p>
    <w:p w:rsidR="00A51821" w:rsidRDefault="00F744EF">
      <w:pPr>
        <w:pStyle w:val="BodyText"/>
        <w:spacing w:before="181"/>
        <w:ind w:left="23"/>
      </w:pPr>
      <w:r>
        <w:t>Following</w:t>
      </w:r>
      <w:r>
        <w:rPr>
          <w:spacing w:val="-8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rPr>
          <w:spacing w:val="-2"/>
        </w:rPr>
        <w:t>solution.</w:t>
      </w:r>
    </w:p>
    <w:p w:rsidR="00A51821" w:rsidRDefault="00A51821">
      <w:pPr>
        <w:pStyle w:val="BodyText"/>
        <w:spacing w:after="1"/>
        <w:rPr>
          <w:sz w:val="1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26"/>
        <w:gridCol w:w="3149"/>
        <w:gridCol w:w="5249"/>
      </w:tblGrid>
      <w:tr w:rsidR="00A51821">
        <w:trPr>
          <w:trHeight w:val="333"/>
        </w:trPr>
        <w:tc>
          <w:tcPr>
            <w:tcW w:w="926" w:type="dxa"/>
          </w:tcPr>
          <w:p w:rsidR="00A51821" w:rsidRDefault="00F744EF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 xml:space="preserve">FR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149" w:type="dxa"/>
          </w:tcPr>
          <w:p w:rsidR="00A51821" w:rsidRDefault="00F744EF">
            <w:pPr>
              <w:pStyle w:val="TableParagraph"/>
              <w:rPr>
                <w:b/>
              </w:rPr>
            </w:pPr>
            <w:r>
              <w:rPr>
                <w:b/>
              </w:rPr>
              <w:t>Functional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(Epic)</w:t>
            </w:r>
          </w:p>
        </w:tc>
        <w:tc>
          <w:tcPr>
            <w:tcW w:w="5249" w:type="dxa"/>
          </w:tcPr>
          <w:p w:rsidR="00A51821" w:rsidRDefault="00F744EF">
            <w:pPr>
              <w:pStyle w:val="TableParagraph"/>
              <w:rPr>
                <w:b/>
              </w:rPr>
            </w:pPr>
            <w:r>
              <w:rPr>
                <w:b/>
              </w:rPr>
              <w:t>Sub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(Story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Sub-</w:t>
            </w:r>
            <w:r>
              <w:rPr>
                <w:b/>
                <w:spacing w:val="-2"/>
              </w:rPr>
              <w:t>Task)</w:t>
            </w:r>
          </w:p>
        </w:tc>
      </w:tr>
      <w:tr w:rsidR="00A51821">
        <w:trPr>
          <w:trHeight w:val="806"/>
        </w:trPr>
        <w:tc>
          <w:tcPr>
            <w:tcW w:w="926" w:type="dxa"/>
          </w:tcPr>
          <w:p w:rsidR="00A51821" w:rsidRDefault="00F744EF">
            <w:pPr>
              <w:pStyle w:val="TableParagraph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1</w:t>
            </w:r>
          </w:p>
        </w:tc>
        <w:tc>
          <w:tcPr>
            <w:tcW w:w="3149" w:type="dxa"/>
          </w:tcPr>
          <w:p w:rsidR="00A51821" w:rsidRDefault="00F744EF">
            <w:pPr>
              <w:pStyle w:val="TableParagraph"/>
            </w:pPr>
            <w:r>
              <w:t>System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Configuration</w:t>
            </w:r>
          </w:p>
        </w:tc>
        <w:tc>
          <w:tcPr>
            <w:tcW w:w="5249" w:type="dxa"/>
          </w:tcPr>
          <w:p w:rsidR="00A51821" w:rsidRDefault="00F744EF">
            <w:pPr>
              <w:pStyle w:val="TableParagraph"/>
              <w:spacing w:line="240" w:lineRule="auto"/>
            </w:pPr>
            <w:r>
              <w:t>Secure</w:t>
            </w:r>
            <w:r>
              <w:rPr>
                <w:spacing w:val="-5"/>
              </w:rPr>
              <w:t xml:space="preserve"> </w:t>
            </w:r>
            <w:r>
              <w:t>API</w:t>
            </w:r>
            <w:r>
              <w:rPr>
                <w:spacing w:val="-5"/>
              </w:rPr>
              <w:t xml:space="preserve"> </w:t>
            </w:r>
            <w:r>
              <w:t>Key</w:t>
            </w:r>
            <w:r>
              <w:rPr>
                <w:spacing w:val="-4"/>
              </w:rPr>
              <w:t xml:space="preserve"> </w:t>
            </w:r>
            <w:r>
              <w:t>loading</w:t>
            </w:r>
            <w:r>
              <w:rPr>
                <w:spacing w:val="-6"/>
              </w:rPr>
              <w:t xml:space="preserve"> </w:t>
            </w:r>
            <w:r>
              <w:t>via</w:t>
            </w:r>
            <w:r>
              <w:rPr>
                <w:spacing w:val="-8"/>
              </w:rPr>
              <w:t xml:space="preserve"> </w:t>
            </w:r>
            <w:r>
              <w:t>.</w:t>
            </w:r>
            <w:proofErr w:type="spellStart"/>
            <w:r>
              <w:t>env</w:t>
            </w:r>
            <w:proofErr w:type="spellEnd"/>
            <w:r>
              <w:rPr>
                <w:spacing w:val="-5"/>
              </w:rPr>
              <w:t xml:space="preserve"> </w:t>
            </w:r>
            <w:r>
              <w:t>environment</w:t>
            </w:r>
            <w:r>
              <w:rPr>
                <w:spacing w:val="-7"/>
              </w:rPr>
              <w:t xml:space="preserve"> </w:t>
            </w:r>
            <w:r>
              <w:t xml:space="preserve">variables. Initialization of Google Generative AI with the </w:t>
            </w:r>
            <w:proofErr w:type="spellStart"/>
            <w:r>
              <w:t>gemini</w:t>
            </w:r>
            <w:proofErr w:type="spellEnd"/>
            <w:r>
              <w:t>-</w:t>
            </w:r>
          </w:p>
          <w:p w:rsidR="00A51821" w:rsidRDefault="00F744EF">
            <w:pPr>
              <w:pStyle w:val="TableParagraph"/>
              <w:spacing w:line="249" w:lineRule="exact"/>
            </w:pPr>
            <w:proofErr w:type="gramStart"/>
            <w:r>
              <w:t>flash-latest</w:t>
            </w:r>
            <w:proofErr w:type="gram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model.</w:t>
            </w:r>
          </w:p>
        </w:tc>
      </w:tr>
      <w:tr w:rsidR="00A51821">
        <w:trPr>
          <w:trHeight w:val="1343"/>
        </w:trPr>
        <w:tc>
          <w:tcPr>
            <w:tcW w:w="926" w:type="dxa"/>
          </w:tcPr>
          <w:p w:rsidR="00A51821" w:rsidRDefault="00F744EF">
            <w:pPr>
              <w:pStyle w:val="TableParagraph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2</w:t>
            </w:r>
          </w:p>
        </w:tc>
        <w:tc>
          <w:tcPr>
            <w:tcW w:w="3149" w:type="dxa"/>
          </w:tcPr>
          <w:p w:rsidR="00A51821" w:rsidRDefault="00F744EF">
            <w:pPr>
              <w:pStyle w:val="TableParagraph"/>
            </w:pPr>
            <w:r>
              <w:t>Database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  <w:tc>
          <w:tcPr>
            <w:tcW w:w="5249" w:type="dxa"/>
          </w:tcPr>
          <w:p w:rsidR="00A51821" w:rsidRDefault="00F744EF">
            <w:pPr>
              <w:pStyle w:val="TableParagraph"/>
              <w:spacing w:line="240" w:lineRule="auto"/>
              <w:ind w:right="162"/>
            </w:pPr>
            <w:r>
              <w:t>Local</w:t>
            </w:r>
            <w:r>
              <w:rPr>
                <w:spacing w:val="-9"/>
              </w:rPr>
              <w:t xml:space="preserve"> </w:t>
            </w:r>
            <w:proofErr w:type="spellStart"/>
            <w:r>
              <w:t>SQLite</w:t>
            </w:r>
            <w:proofErr w:type="spellEnd"/>
            <w:r>
              <w:rPr>
                <w:spacing w:val="-7"/>
              </w:rPr>
              <w:t xml:space="preserve"> </w:t>
            </w:r>
            <w:r>
              <w:t>database</w:t>
            </w:r>
            <w:r>
              <w:rPr>
                <w:spacing w:val="-7"/>
              </w:rPr>
              <w:t xml:space="preserve"> </w:t>
            </w:r>
            <w:r>
              <w:t>(</w:t>
            </w:r>
            <w:proofErr w:type="spellStart"/>
            <w:r>
              <w:t>data.db</w:t>
            </w:r>
            <w:proofErr w:type="spellEnd"/>
            <w:r>
              <w:t>)</w:t>
            </w:r>
            <w:r>
              <w:rPr>
                <w:spacing w:val="-7"/>
              </w:rPr>
              <w:t xml:space="preserve"> </w:t>
            </w:r>
            <w:r>
              <w:t>creation</w:t>
            </w:r>
            <w:r>
              <w:rPr>
                <w:spacing w:val="-8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connection.</w:t>
            </w:r>
          </w:p>
          <w:p w:rsidR="00A51821" w:rsidRDefault="00F744EF">
            <w:pPr>
              <w:pStyle w:val="TableParagraph"/>
              <w:spacing w:line="240" w:lineRule="auto"/>
              <w:ind w:right="162"/>
            </w:pPr>
            <w:r>
              <w:t>Definition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STUDENTS</w:t>
            </w:r>
            <w:r>
              <w:rPr>
                <w:spacing w:val="-5"/>
              </w:rPr>
              <w:t xml:space="preserve"> </w:t>
            </w:r>
            <w:r>
              <w:t>table</w:t>
            </w:r>
            <w:r>
              <w:rPr>
                <w:spacing w:val="-5"/>
              </w:rPr>
              <w:t xml:space="preserve"> </w:t>
            </w:r>
            <w:r>
              <w:t>schema</w:t>
            </w:r>
            <w:r>
              <w:rPr>
                <w:spacing w:val="-8"/>
              </w:rPr>
              <w:t xml:space="preserve"> </w:t>
            </w:r>
            <w:r>
              <w:t>(NAME, CLASS, MARKS, COMPANY).</w:t>
            </w:r>
          </w:p>
          <w:p w:rsidR="00A51821" w:rsidRDefault="00F744EF">
            <w:pPr>
              <w:pStyle w:val="TableParagraph"/>
              <w:spacing w:line="249" w:lineRule="exact"/>
            </w:pPr>
            <w:r>
              <w:t>Initial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seeding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testing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purposes.</w:t>
            </w:r>
          </w:p>
        </w:tc>
      </w:tr>
      <w:tr w:rsidR="00A51821">
        <w:trPr>
          <w:trHeight w:val="1074"/>
        </w:trPr>
        <w:tc>
          <w:tcPr>
            <w:tcW w:w="926" w:type="dxa"/>
          </w:tcPr>
          <w:p w:rsidR="00A51821" w:rsidRDefault="00F744EF">
            <w:pPr>
              <w:pStyle w:val="TableParagraph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3</w:t>
            </w:r>
          </w:p>
        </w:tc>
        <w:tc>
          <w:tcPr>
            <w:tcW w:w="3149" w:type="dxa"/>
          </w:tcPr>
          <w:p w:rsidR="00A51821" w:rsidRDefault="00F744EF">
            <w:pPr>
              <w:pStyle w:val="TableParagraph"/>
            </w:pPr>
            <w:r>
              <w:t>Natural</w:t>
            </w:r>
            <w:r>
              <w:rPr>
                <w:spacing w:val="-4"/>
              </w:rPr>
              <w:t xml:space="preserve"> </w:t>
            </w:r>
            <w:r>
              <w:t>Language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Processing</w:t>
            </w:r>
          </w:p>
        </w:tc>
        <w:tc>
          <w:tcPr>
            <w:tcW w:w="5249" w:type="dxa"/>
          </w:tcPr>
          <w:p w:rsidR="00A51821" w:rsidRDefault="00F744EF">
            <w:pPr>
              <w:pStyle w:val="TableParagraph"/>
              <w:spacing w:line="240" w:lineRule="auto"/>
              <w:ind w:right="162"/>
            </w:pPr>
            <w:r>
              <w:t>Implementation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"System</w:t>
            </w:r>
            <w:r>
              <w:rPr>
                <w:spacing w:val="-6"/>
              </w:rPr>
              <w:t xml:space="preserve"> </w:t>
            </w:r>
            <w:r>
              <w:t>Prompt"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guide</w:t>
            </w:r>
            <w:r>
              <w:rPr>
                <w:spacing w:val="-5"/>
              </w:rPr>
              <w:t xml:space="preserve"> </w:t>
            </w:r>
            <w:r>
              <w:t>the LLM's SQL generation.</w:t>
            </w:r>
          </w:p>
          <w:p w:rsidR="00A51821" w:rsidRDefault="00F744EF">
            <w:pPr>
              <w:pStyle w:val="TableParagraph"/>
              <w:spacing w:line="270" w:lineRule="atLeast"/>
            </w:pPr>
            <w:r>
              <w:t>Translation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natural</w:t>
            </w:r>
            <w:r>
              <w:rPr>
                <w:spacing w:val="-6"/>
              </w:rPr>
              <w:t xml:space="preserve"> </w:t>
            </w:r>
            <w:r>
              <w:t>language</w:t>
            </w:r>
            <w:r>
              <w:rPr>
                <w:spacing w:val="-6"/>
              </w:rPr>
              <w:t xml:space="preserve"> </w:t>
            </w:r>
            <w:r>
              <w:t>English</w:t>
            </w:r>
            <w:r>
              <w:rPr>
                <w:spacing w:val="-6"/>
              </w:rPr>
              <w:t xml:space="preserve"> </w:t>
            </w:r>
            <w:r>
              <w:t>questions</w:t>
            </w:r>
            <w:r>
              <w:rPr>
                <w:spacing w:val="-6"/>
              </w:rPr>
              <w:t xml:space="preserve"> </w:t>
            </w:r>
            <w:r>
              <w:t>into executable SQL queries.</w:t>
            </w:r>
          </w:p>
        </w:tc>
      </w:tr>
      <w:tr w:rsidR="00A51821">
        <w:trPr>
          <w:trHeight w:val="1070"/>
        </w:trPr>
        <w:tc>
          <w:tcPr>
            <w:tcW w:w="926" w:type="dxa"/>
          </w:tcPr>
          <w:p w:rsidR="00A51821" w:rsidRDefault="00F744EF">
            <w:pPr>
              <w:pStyle w:val="TableParagraph"/>
              <w:spacing w:line="265" w:lineRule="exact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4</w:t>
            </w:r>
          </w:p>
        </w:tc>
        <w:tc>
          <w:tcPr>
            <w:tcW w:w="3149" w:type="dxa"/>
          </w:tcPr>
          <w:p w:rsidR="00A51821" w:rsidRDefault="00F744EF">
            <w:pPr>
              <w:pStyle w:val="TableParagraph"/>
              <w:spacing w:line="265" w:lineRule="exact"/>
            </w:pPr>
            <w:r>
              <w:t xml:space="preserve">Query </w:t>
            </w:r>
            <w:r>
              <w:rPr>
                <w:spacing w:val="-2"/>
              </w:rPr>
              <w:t>Sanitization</w:t>
            </w:r>
          </w:p>
        </w:tc>
        <w:tc>
          <w:tcPr>
            <w:tcW w:w="5249" w:type="dxa"/>
          </w:tcPr>
          <w:p w:rsidR="00A51821" w:rsidRDefault="00F744EF">
            <w:pPr>
              <w:pStyle w:val="TableParagraph"/>
              <w:spacing w:line="240" w:lineRule="auto"/>
            </w:pPr>
            <w:proofErr w:type="spellStart"/>
            <w:r>
              <w:t>Regex</w:t>
            </w:r>
            <w:proofErr w:type="spellEnd"/>
            <w:r>
              <w:t>-based</w:t>
            </w:r>
            <w:r>
              <w:rPr>
                <w:spacing w:val="-5"/>
              </w:rPr>
              <w:t xml:space="preserve"> </w:t>
            </w:r>
            <w:r>
              <w:t>extraction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raw</w:t>
            </w:r>
            <w:r>
              <w:rPr>
                <w:spacing w:val="-5"/>
              </w:rPr>
              <w:t xml:space="preserve"> </w:t>
            </w:r>
            <w:r>
              <w:t>SQL</w:t>
            </w:r>
            <w:r>
              <w:rPr>
                <w:spacing w:val="-7"/>
              </w:rPr>
              <w:t xml:space="preserve"> </w:t>
            </w:r>
            <w:r>
              <w:t>strings</w:t>
            </w:r>
            <w:r>
              <w:rPr>
                <w:spacing w:val="-5"/>
              </w:rPr>
              <w:t xml:space="preserve"> </w:t>
            </w:r>
            <w:r>
              <w:t>from</w:t>
            </w:r>
            <w:r>
              <w:rPr>
                <w:spacing w:val="-4"/>
              </w:rPr>
              <w:t xml:space="preserve"> </w:t>
            </w:r>
            <w:r>
              <w:t>AI conversational output.</w:t>
            </w:r>
          </w:p>
          <w:p w:rsidR="00A51821" w:rsidRDefault="00F744EF">
            <w:pPr>
              <w:pStyle w:val="TableParagraph"/>
              <w:spacing w:line="267" w:lineRule="exact"/>
            </w:pPr>
            <w:r>
              <w:t>Filtering</w:t>
            </w:r>
            <w:r>
              <w:rPr>
                <w:spacing w:val="-5"/>
              </w:rPr>
              <w:t xml:space="preserve"> </w:t>
            </w:r>
            <w:r>
              <w:t>out</w:t>
            </w:r>
            <w:r>
              <w:rPr>
                <w:spacing w:val="-5"/>
              </w:rPr>
              <w:t xml:space="preserve"> </w:t>
            </w:r>
            <w:r>
              <w:t>markdown</w:t>
            </w:r>
            <w:r>
              <w:rPr>
                <w:spacing w:val="-3"/>
              </w:rPr>
              <w:t xml:space="preserve"> </w:t>
            </w:r>
            <w:r>
              <w:t>tags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non-SQL</w:t>
            </w:r>
            <w:r>
              <w:rPr>
                <w:spacing w:val="-5"/>
              </w:rPr>
              <w:t xml:space="preserve"> </w:t>
            </w:r>
            <w:r>
              <w:t>text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prevent</w:t>
            </w:r>
          </w:p>
          <w:p w:rsidR="00A51821" w:rsidRDefault="00F744EF">
            <w:pPr>
              <w:pStyle w:val="TableParagraph"/>
              <w:spacing w:line="249" w:lineRule="exact"/>
            </w:pPr>
            <w:proofErr w:type="gramStart"/>
            <w:r>
              <w:t>execution</w:t>
            </w:r>
            <w:proofErr w:type="gramEnd"/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errors.</w:t>
            </w:r>
          </w:p>
        </w:tc>
      </w:tr>
      <w:tr w:rsidR="00A51821">
        <w:trPr>
          <w:trHeight w:val="1075"/>
        </w:trPr>
        <w:tc>
          <w:tcPr>
            <w:tcW w:w="926" w:type="dxa"/>
          </w:tcPr>
          <w:p w:rsidR="00A51821" w:rsidRDefault="00F744EF">
            <w:pPr>
              <w:pStyle w:val="TableParagraph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5</w:t>
            </w:r>
          </w:p>
        </w:tc>
        <w:tc>
          <w:tcPr>
            <w:tcW w:w="3149" w:type="dxa"/>
          </w:tcPr>
          <w:p w:rsidR="00A51821" w:rsidRDefault="00F744EF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t>Retrieval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Display</w:t>
            </w:r>
          </w:p>
        </w:tc>
        <w:tc>
          <w:tcPr>
            <w:tcW w:w="5249" w:type="dxa"/>
          </w:tcPr>
          <w:p w:rsidR="00A51821" w:rsidRDefault="00F744EF">
            <w:pPr>
              <w:pStyle w:val="TableParagraph"/>
              <w:spacing w:line="240" w:lineRule="auto"/>
            </w:pPr>
            <w:r>
              <w:t>Execution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generated</w:t>
            </w:r>
            <w:r>
              <w:rPr>
                <w:spacing w:val="-6"/>
              </w:rPr>
              <w:t xml:space="preserve"> </w:t>
            </w:r>
            <w:r>
              <w:t>SQL</w:t>
            </w:r>
            <w:r>
              <w:rPr>
                <w:spacing w:val="-5"/>
              </w:rPr>
              <w:t xml:space="preserve"> </w:t>
            </w:r>
            <w:r>
              <w:t>queries</w:t>
            </w:r>
            <w:r>
              <w:rPr>
                <w:spacing w:val="-7"/>
              </w:rPr>
              <w:t xml:space="preserve"> </w:t>
            </w:r>
            <w:r>
              <w:t>against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proofErr w:type="spellStart"/>
            <w:r>
              <w:t>SQLite</w:t>
            </w:r>
            <w:proofErr w:type="spellEnd"/>
            <w:r>
              <w:t xml:space="preserve"> </w:t>
            </w:r>
            <w:r>
              <w:rPr>
                <w:spacing w:val="-2"/>
              </w:rPr>
              <w:t>engine.</w:t>
            </w:r>
          </w:p>
          <w:p w:rsidR="00A51821" w:rsidRDefault="00F744EF">
            <w:pPr>
              <w:pStyle w:val="TableParagraph"/>
              <w:spacing w:line="270" w:lineRule="atLeast"/>
              <w:ind w:right="162"/>
            </w:pPr>
            <w:r>
              <w:t>Rendering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retrieved</w:t>
            </w:r>
            <w:r>
              <w:rPr>
                <w:spacing w:val="-7"/>
              </w:rPr>
              <w:t xml:space="preserve"> </w:t>
            </w:r>
            <w:r>
              <w:t>datasets</w:t>
            </w:r>
            <w:r>
              <w:rPr>
                <w:spacing w:val="-7"/>
              </w:rPr>
              <w:t xml:space="preserve"> </w:t>
            </w:r>
            <w:r>
              <w:t>into</w:t>
            </w:r>
            <w:r>
              <w:rPr>
                <w:spacing w:val="-6"/>
              </w:rPr>
              <w:t xml:space="preserve"> </w:t>
            </w:r>
            <w:r>
              <w:t xml:space="preserve">interactive </w:t>
            </w:r>
            <w:proofErr w:type="spellStart"/>
            <w:r>
              <w:t>Streamlit</w:t>
            </w:r>
            <w:proofErr w:type="spellEnd"/>
            <w:r>
              <w:t xml:space="preserve"> tables.</w:t>
            </w:r>
          </w:p>
        </w:tc>
      </w:tr>
      <w:tr w:rsidR="00A51821">
        <w:trPr>
          <w:trHeight w:val="1610"/>
        </w:trPr>
        <w:tc>
          <w:tcPr>
            <w:tcW w:w="926" w:type="dxa"/>
          </w:tcPr>
          <w:p w:rsidR="00A51821" w:rsidRDefault="00F744EF">
            <w:pPr>
              <w:pStyle w:val="TableParagraph"/>
              <w:spacing w:line="266" w:lineRule="exact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6</w:t>
            </w:r>
          </w:p>
        </w:tc>
        <w:tc>
          <w:tcPr>
            <w:tcW w:w="3149" w:type="dxa"/>
          </w:tcPr>
          <w:p w:rsidR="00A51821" w:rsidRDefault="00F744EF">
            <w:pPr>
              <w:pStyle w:val="TableParagraph"/>
              <w:spacing w:line="266" w:lineRule="exact"/>
            </w:pPr>
            <w:r>
              <w:rPr>
                <w:color w:val="212121"/>
              </w:rPr>
              <w:t>User</w:t>
            </w:r>
            <w:r>
              <w:rPr>
                <w:color w:val="212121"/>
                <w:spacing w:val="-1"/>
              </w:rPr>
              <w:t xml:space="preserve"> </w:t>
            </w:r>
            <w:r>
              <w:rPr>
                <w:color w:val="212121"/>
              </w:rPr>
              <w:t>Interface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 xml:space="preserve">&amp; </w:t>
            </w:r>
            <w:r>
              <w:rPr>
                <w:color w:val="212121"/>
                <w:spacing w:val="-2"/>
              </w:rPr>
              <w:t>Navigation</w:t>
            </w:r>
          </w:p>
        </w:tc>
        <w:tc>
          <w:tcPr>
            <w:tcW w:w="5249" w:type="dxa"/>
          </w:tcPr>
          <w:p w:rsidR="00A51821" w:rsidRDefault="00F744EF">
            <w:pPr>
              <w:pStyle w:val="TableParagraph"/>
              <w:spacing w:line="240" w:lineRule="auto"/>
              <w:ind w:right="162"/>
            </w:pPr>
            <w:r>
              <w:t>Multi-page</w:t>
            </w:r>
            <w:r>
              <w:rPr>
                <w:spacing w:val="-7"/>
              </w:rPr>
              <w:t xml:space="preserve"> </w:t>
            </w:r>
            <w:r>
              <w:t>sidebar</w:t>
            </w:r>
            <w:r>
              <w:rPr>
                <w:spacing w:val="-10"/>
              </w:rPr>
              <w:t xml:space="preserve"> </w:t>
            </w:r>
            <w:r>
              <w:t>navigation</w:t>
            </w:r>
            <w:r>
              <w:rPr>
                <w:spacing w:val="-8"/>
              </w:rPr>
              <w:t xml:space="preserve"> </w:t>
            </w:r>
            <w:r>
              <w:t>(Home,</w:t>
            </w:r>
            <w:r>
              <w:rPr>
                <w:spacing w:val="-7"/>
              </w:rPr>
              <w:t xml:space="preserve"> </w:t>
            </w:r>
            <w:r>
              <w:t>About,</w:t>
            </w:r>
            <w:r>
              <w:rPr>
                <w:spacing w:val="-7"/>
              </w:rPr>
              <w:t xml:space="preserve"> </w:t>
            </w:r>
            <w:r>
              <w:t xml:space="preserve">Query </w:t>
            </w:r>
            <w:r>
              <w:rPr>
                <w:spacing w:val="-2"/>
              </w:rPr>
              <w:t>Tool).</w:t>
            </w:r>
          </w:p>
          <w:p w:rsidR="00A51821" w:rsidRDefault="00F744EF">
            <w:pPr>
              <w:pStyle w:val="TableParagraph"/>
              <w:spacing w:line="240" w:lineRule="auto"/>
            </w:pPr>
            <w:r>
              <w:t>Custom</w:t>
            </w:r>
            <w:r>
              <w:rPr>
                <w:spacing w:val="-5"/>
              </w:rPr>
              <w:t xml:space="preserve"> </w:t>
            </w:r>
            <w:r>
              <w:t>CSS</w:t>
            </w:r>
            <w:r>
              <w:rPr>
                <w:spacing w:val="-8"/>
              </w:rPr>
              <w:t xml:space="preserve"> </w:t>
            </w:r>
            <w:r>
              <w:t>theme</w:t>
            </w:r>
            <w:r>
              <w:rPr>
                <w:spacing w:val="-5"/>
              </w:rPr>
              <w:t xml:space="preserve"> </w:t>
            </w:r>
            <w:r>
              <w:t>application</w:t>
            </w:r>
            <w:r>
              <w:rPr>
                <w:spacing w:val="-6"/>
              </w:rPr>
              <w:t xml:space="preserve"> </w:t>
            </w:r>
            <w:r>
              <w:t>(Dark</w:t>
            </w:r>
            <w:r>
              <w:rPr>
                <w:spacing w:val="-5"/>
              </w:rPr>
              <w:t xml:space="preserve"> </w:t>
            </w:r>
            <w:r>
              <w:t>background</w:t>
            </w:r>
            <w:r>
              <w:rPr>
                <w:spacing w:val="-8"/>
              </w:rPr>
              <w:t xml:space="preserve"> </w:t>
            </w:r>
            <w:r>
              <w:t>with green accents).</w:t>
            </w:r>
          </w:p>
          <w:p w:rsidR="00A51821" w:rsidRDefault="00F744EF">
            <w:pPr>
              <w:pStyle w:val="TableParagraph"/>
              <w:spacing w:line="270" w:lineRule="atLeast"/>
            </w:pPr>
            <w:r>
              <w:t>Interactive</w:t>
            </w:r>
            <w:r>
              <w:rPr>
                <w:spacing w:val="-7"/>
              </w:rPr>
              <w:t xml:space="preserve"> </w:t>
            </w:r>
            <w:r>
              <w:t>"Get</w:t>
            </w:r>
            <w:r>
              <w:rPr>
                <w:spacing w:val="-7"/>
              </w:rPr>
              <w:t xml:space="preserve"> </w:t>
            </w:r>
            <w:r>
              <w:t>Answer"</w:t>
            </w:r>
            <w:r>
              <w:rPr>
                <w:spacing w:val="-5"/>
              </w:rPr>
              <w:t xml:space="preserve"> </w:t>
            </w:r>
            <w:proofErr w:type="gramStart"/>
            <w:r>
              <w:t>trigger</w:t>
            </w:r>
            <w:proofErr w:type="gramEnd"/>
            <w:r>
              <w:rPr>
                <w:spacing w:val="-5"/>
              </w:rPr>
              <w:t xml:space="preserve"> </w:t>
            </w:r>
            <w:r>
              <w:t>buttons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text</w:t>
            </w:r>
            <w:r>
              <w:rPr>
                <w:spacing w:val="-5"/>
              </w:rPr>
              <w:t xml:space="preserve"> </w:t>
            </w:r>
            <w:r>
              <w:t xml:space="preserve">input </w:t>
            </w:r>
            <w:r>
              <w:rPr>
                <w:spacing w:val="-2"/>
              </w:rPr>
              <w:t>fields.</w:t>
            </w:r>
          </w:p>
        </w:tc>
      </w:tr>
      <w:tr w:rsidR="00A51821">
        <w:trPr>
          <w:trHeight w:val="1070"/>
        </w:trPr>
        <w:tc>
          <w:tcPr>
            <w:tcW w:w="926" w:type="dxa"/>
          </w:tcPr>
          <w:p w:rsidR="00A51821" w:rsidRDefault="00F744EF">
            <w:pPr>
              <w:pStyle w:val="TableParagraph"/>
              <w:spacing w:line="264" w:lineRule="exact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7</w:t>
            </w:r>
          </w:p>
        </w:tc>
        <w:tc>
          <w:tcPr>
            <w:tcW w:w="3149" w:type="dxa"/>
          </w:tcPr>
          <w:p w:rsidR="00A51821" w:rsidRDefault="00F744EF">
            <w:pPr>
              <w:pStyle w:val="TableParagraph"/>
              <w:spacing w:line="264" w:lineRule="exact"/>
            </w:pPr>
            <w:r>
              <w:rPr>
                <w:color w:val="212121"/>
              </w:rPr>
              <w:t>Error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  <w:spacing w:val="-2"/>
              </w:rPr>
              <w:t>Handling</w:t>
            </w:r>
          </w:p>
        </w:tc>
        <w:tc>
          <w:tcPr>
            <w:tcW w:w="5249" w:type="dxa"/>
          </w:tcPr>
          <w:p w:rsidR="00A51821" w:rsidRDefault="00F744EF">
            <w:pPr>
              <w:pStyle w:val="TableParagraph"/>
              <w:spacing w:line="240" w:lineRule="auto"/>
            </w:pPr>
            <w:r>
              <w:t>Implementation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try-except</w:t>
            </w:r>
            <w:r>
              <w:rPr>
                <w:spacing w:val="-7"/>
              </w:rPr>
              <w:t xml:space="preserve"> </w:t>
            </w:r>
            <w:r>
              <w:t>blocks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database connection failures.</w:t>
            </w:r>
          </w:p>
          <w:p w:rsidR="00A51821" w:rsidRDefault="00F744EF">
            <w:pPr>
              <w:pStyle w:val="TableParagraph"/>
              <w:spacing w:line="267" w:lineRule="exact"/>
            </w:pPr>
            <w:r>
              <w:t>Validation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detect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valid</w:t>
            </w:r>
            <w:r>
              <w:rPr>
                <w:spacing w:val="-4"/>
              </w:rPr>
              <w:t xml:space="preserve"> </w:t>
            </w:r>
            <w:r>
              <w:t>SQL</w:t>
            </w:r>
            <w:r>
              <w:rPr>
                <w:spacing w:val="-4"/>
              </w:rPr>
              <w:t xml:space="preserve"> </w:t>
            </w:r>
            <w:r>
              <w:t>query</w:t>
            </w:r>
            <w:r>
              <w:rPr>
                <w:spacing w:val="-3"/>
              </w:rPr>
              <w:t xml:space="preserve"> </w:t>
            </w:r>
            <w:r>
              <w:t>was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successfully</w:t>
            </w:r>
          </w:p>
          <w:p w:rsidR="00A51821" w:rsidRDefault="00F744EF">
            <w:pPr>
              <w:pStyle w:val="TableParagraph"/>
              <w:spacing w:line="251" w:lineRule="exact"/>
            </w:pPr>
            <w:proofErr w:type="gramStart"/>
            <w:r>
              <w:rPr>
                <w:spacing w:val="-2"/>
              </w:rPr>
              <w:t>generated</w:t>
            </w:r>
            <w:proofErr w:type="gramEnd"/>
            <w:r>
              <w:rPr>
                <w:spacing w:val="-2"/>
              </w:rPr>
              <w:t>.</w:t>
            </w:r>
          </w:p>
        </w:tc>
      </w:tr>
    </w:tbl>
    <w:p w:rsidR="00A51821" w:rsidRDefault="00A51821">
      <w:pPr>
        <w:pStyle w:val="TableParagraph"/>
        <w:spacing w:line="251" w:lineRule="exact"/>
        <w:sectPr w:rsidR="00A51821">
          <w:type w:val="continuous"/>
          <w:pgSz w:w="11910" w:h="16840"/>
          <w:pgMar w:top="800" w:right="992" w:bottom="280" w:left="1417" w:header="720" w:footer="720" w:gutter="0"/>
          <w:cols w:space="720"/>
        </w:sectPr>
      </w:pPr>
    </w:p>
    <w:p w:rsidR="00A51821" w:rsidRDefault="00F744EF">
      <w:pPr>
        <w:pStyle w:val="Heading1"/>
        <w:spacing w:before="33"/>
      </w:pPr>
      <w:r>
        <w:lastRenderedPageBreak/>
        <w:t>Non-functional</w:t>
      </w:r>
      <w:r>
        <w:rPr>
          <w:spacing w:val="-11"/>
        </w:rPr>
        <w:t xml:space="preserve"> </w:t>
      </w:r>
      <w:r>
        <w:rPr>
          <w:spacing w:val="-2"/>
        </w:rPr>
        <w:t>Requirements:</w:t>
      </w:r>
    </w:p>
    <w:p w:rsidR="00A51821" w:rsidRDefault="00F744EF">
      <w:pPr>
        <w:pStyle w:val="BodyText"/>
        <w:spacing w:before="180"/>
        <w:ind w:left="23"/>
      </w:pPr>
      <w:r>
        <w:t>Following</w:t>
      </w:r>
      <w:r>
        <w:rPr>
          <w:spacing w:val="-9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non-functional</w:t>
      </w:r>
      <w:r>
        <w:rPr>
          <w:spacing w:val="-4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rPr>
          <w:spacing w:val="-2"/>
        </w:rPr>
        <w:t>solution.</w:t>
      </w:r>
    </w:p>
    <w:p w:rsidR="00A51821" w:rsidRDefault="00A51821">
      <w:pPr>
        <w:pStyle w:val="BodyText"/>
        <w:spacing w:before="10"/>
        <w:rPr>
          <w:sz w:val="1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26"/>
        <w:gridCol w:w="3463"/>
        <w:gridCol w:w="4935"/>
      </w:tblGrid>
      <w:tr w:rsidR="00A51821">
        <w:trPr>
          <w:trHeight w:val="333"/>
        </w:trPr>
        <w:tc>
          <w:tcPr>
            <w:tcW w:w="926" w:type="dxa"/>
          </w:tcPr>
          <w:p w:rsidR="00A51821" w:rsidRDefault="00F744EF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 xml:space="preserve">FR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463" w:type="dxa"/>
          </w:tcPr>
          <w:p w:rsidR="00A51821" w:rsidRDefault="00F744EF">
            <w:pPr>
              <w:pStyle w:val="TableParagraph"/>
              <w:rPr>
                <w:b/>
              </w:rPr>
            </w:pPr>
            <w:r>
              <w:rPr>
                <w:b/>
              </w:rPr>
              <w:t>Non-Functional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Requirement</w:t>
            </w:r>
          </w:p>
        </w:tc>
        <w:tc>
          <w:tcPr>
            <w:tcW w:w="4935" w:type="dxa"/>
          </w:tcPr>
          <w:p w:rsidR="00A51821" w:rsidRDefault="00F744E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A51821">
        <w:trPr>
          <w:trHeight w:val="1612"/>
        </w:trPr>
        <w:tc>
          <w:tcPr>
            <w:tcW w:w="926" w:type="dxa"/>
          </w:tcPr>
          <w:p w:rsidR="00A51821" w:rsidRDefault="00F744EF">
            <w:pPr>
              <w:pStyle w:val="TableParagraph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1</w:t>
            </w:r>
          </w:p>
        </w:tc>
        <w:tc>
          <w:tcPr>
            <w:tcW w:w="3463" w:type="dxa"/>
          </w:tcPr>
          <w:p w:rsidR="00A51821" w:rsidRDefault="00F744E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Usability</w:t>
            </w:r>
          </w:p>
        </w:tc>
        <w:tc>
          <w:tcPr>
            <w:tcW w:w="4935" w:type="dxa"/>
          </w:tcPr>
          <w:p w:rsidR="00A51821" w:rsidRDefault="00F744EF">
            <w:pPr>
              <w:pStyle w:val="TableParagraph"/>
              <w:spacing w:line="240" w:lineRule="auto"/>
              <w:ind w:right="152"/>
            </w:pPr>
            <w:r>
              <w:t>The application shall feature a professional dark- themed</w:t>
            </w:r>
            <w:r>
              <w:rPr>
                <w:spacing w:val="-5"/>
              </w:rPr>
              <w:t xml:space="preserve"> </w:t>
            </w:r>
            <w:r>
              <w:t>UI</w:t>
            </w:r>
            <w:r>
              <w:rPr>
                <w:spacing w:val="-8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custom</w:t>
            </w:r>
            <w:r>
              <w:rPr>
                <w:spacing w:val="-4"/>
              </w:rPr>
              <w:t xml:space="preserve"> </w:t>
            </w:r>
            <w:r>
              <w:t>CSS</w:t>
            </w:r>
            <w:r>
              <w:rPr>
                <w:spacing w:val="-5"/>
              </w:rPr>
              <w:t xml:space="preserve"> </w:t>
            </w:r>
            <w:r>
              <w:t>(#2E2E2E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#4CAF50) to provide an "effortless and intuitive"</w:t>
            </w:r>
            <w:r>
              <w:t xml:space="preserve"> user experience. It must include sidebar navigation to allow users to switch between tools and</w:t>
            </w:r>
          </w:p>
          <w:p w:rsidR="00A51821" w:rsidRDefault="00F744EF">
            <w:pPr>
              <w:pStyle w:val="TableParagraph"/>
              <w:spacing w:line="249" w:lineRule="exact"/>
            </w:pPr>
            <w:proofErr w:type="gramStart"/>
            <w:r>
              <w:t>documentation</w:t>
            </w:r>
            <w:proofErr w:type="gramEnd"/>
            <w:r>
              <w:rPr>
                <w:spacing w:val="-6"/>
              </w:rPr>
              <w:t xml:space="preserve"> </w:t>
            </w:r>
            <w:r>
              <w:t>without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confusion.</w:t>
            </w:r>
          </w:p>
        </w:tc>
      </w:tr>
      <w:tr w:rsidR="00A51821">
        <w:trPr>
          <w:trHeight w:val="1343"/>
        </w:trPr>
        <w:tc>
          <w:tcPr>
            <w:tcW w:w="926" w:type="dxa"/>
          </w:tcPr>
          <w:p w:rsidR="00A51821" w:rsidRDefault="00F744EF">
            <w:pPr>
              <w:pStyle w:val="TableParagraph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2</w:t>
            </w:r>
          </w:p>
        </w:tc>
        <w:tc>
          <w:tcPr>
            <w:tcW w:w="3463" w:type="dxa"/>
          </w:tcPr>
          <w:p w:rsidR="00A51821" w:rsidRDefault="00F744E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Security</w:t>
            </w:r>
          </w:p>
        </w:tc>
        <w:tc>
          <w:tcPr>
            <w:tcW w:w="4935" w:type="dxa"/>
          </w:tcPr>
          <w:p w:rsidR="00A51821" w:rsidRDefault="00F744EF">
            <w:pPr>
              <w:pStyle w:val="TableParagraph"/>
              <w:spacing w:line="240" w:lineRule="auto"/>
              <w:ind w:right="152"/>
            </w:pPr>
            <w:r>
              <w:t>Sensitive credentials, specifically the GOOGLE_API_KEY,</w:t>
            </w:r>
            <w:r>
              <w:rPr>
                <w:spacing w:val="-7"/>
              </w:rPr>
              <w:t xml:space="preserve"> </w:t>
            </w:r>
            <w:r>
              <w:t>must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7"/>
              </w:rPr>
              <w:t xml:space="preserve"> </w:t>
            </w:r>
            <w:r>
              <w:t>stored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proofErr w:type="gramStart"/>
            <w:r>
              <w:t>a</w:t>
            </w:r>
            <w:proofErr w:type="gramEnd"/>
            <w:r>
              <w:rPr>
                <w:spacing w:val="-5"/>
              </w:rPr>
              <w:t xml:space="preserve"> </w:t>
            </w:r>
            <w:r>
              <w:t>.</w:t>
            </w:r>
            <w:proofErr w:type="spellStart"/>
            <w:r>
              <w:t>env</w:t>
            </w:r>
            <w:proofErr w:type="spellEnd"/>
            <w:r>
              <w:rPr>
                <w:spacing w:val="-5"/>
              </w:rPr>
              <w:t xml:space="preserve"> </w:t>
            </w:r>
            <w:r>
              <w:t>file</w:t>
            </w:r>
            <w:r>
              <w:rPr>
                <w:spacing w:val="-5"/>
              </w:rPr>
              <w:t xml:space="preserve"> </w:t>
            </w:r>
            <w:r>
              <w:t>and never hardcoded in the source files. The .</w:t>
            </w:r>
            <w:proofErr w:type="spellStart"/>
            <w:r>
              <w:t>gitignore</w:t>
            </w:r>
            <w:proofErr w:type="spellEnd"/>
            <w:r>
              <w:t xml:space="preserve"> file must be configured to prevent accidental</w:t>
            </w:r>
          </w:p>
          <w:p w:rsidR="00A51821" w:rsidRDefault="00F744EF">
            <w:pPr>
              <w:pStyle w:val="TableParagraph"/>
              <w:spacing w:line="249" w:lineRule="exact"/>
            </w:pPr>
            <w:proofErr w:type="gramStart"/>
            <w:r>
              <w:t>leakage</w:t>
            </w:r>
            <w:proofErr w:type="gramEnd"/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this</w:t>
            </w:r>
            <w:r>
              <w:rPr>
                <w:spacing w:val="-1"/>
              </w:rPr>
              <w:t xml:space="preserve"> </w:t>
            </w:r>
            <w:r>
              <w:t>API</w:t>
            </w:r>
            <w:r>
              <w:rPr>
                <w:spacing w:val="-5"/>
              </w:rPr>
              <w:t xml:space="preserve"> </w:t>
            </w:r>
            <w:r>
              <w:t>key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public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repositories.</w:t>
            </w:r>
          </w:p>
        </w:tc>
      </w:tr>
      <w:tr w:rsidR="00A51821">
        <w:trPr>
          <w:trHeight w:val="1072"/>
        </w:trPr>
        <w:tc>
          <w:tcPr>
            <w:tcW w:w="926" w:type="dxa"/>
          </w:tcPr>
          <w:p w:rsidR="00A51821" w:rsidRDefault="00F744EF">
            <w:pPr>
              <w:pStyle w:val="TableParagraph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3</w:t>
            </w:r>
          </w:p>
        </w:tc>
        <w:tc>
          <w:tcPr>
            <w:tcW w:w="3463" w:type="dxa"/>
          </w:tcPr>
          <w:p w:rsidR="00A51821" w:rsidRDefault="00F744E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Reliability</w:t>
            </w:r>
          </w:p>
        </w:tc>
        <w:tc>
          <w:tcPr>
            <w:tcW w:w="4935" w:type="dxa"/>
          </w:tcPr>
          <w:p w:rsidR="00A51821" w:rsidRDefault="00F744EF">
            <w:pPr>
              <w:pStyle w:val="TableParagraph"/>
              <w:spacing w:line="240" w:lineRule="auto"/>
            </w:pPr>
            <w:r>
              <w:t xml:space="preserve">The system must utilize </w:t>
            </w:r>
            <w:proofErr w:type="spellStart"/>
            <w:r>
              <w:t>Regex</w:t>
            </w:r>
            <w:proofErr w:type="spellEnd"/>
            <w:r>
              <w:t>-based sanitization (</w:t>
            </w:r>
            <w:proofErr w:type="spellStart"/>
            <w:r>
              <w:t>re.search</w:t>
            </w:r>
            <w:proofErr w:type="spellEnd"/>
            <w:r>
              <w:t>)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ensure</w:t>
            </w:r>
            <w:r>
              <w:rPr>
                <w:spacing w:val="-4"/>
              </w:rPr>
              <w:t xml:space="preserve"> </w:t>
            </w:r>
            <w:r>
              <w:t>that</w:t>
            </w:r>
            <w:r>
              <w:rPr>
                <w:spacing w:val="-7"/>
              </w:rPr>
              <w:t xml:space="preserve"> </w:t>
            </w:r>
            <w:r>
              <w:t>only</w:t>
            </w:r>
            <w:r>
              <w:rPr>
                <w:spacing w:val="-4"/>
              </w:rPr>
              <w:t xml:space="preserve"> </w:t>
            </w:r>
            <w:r>
              <w:t>valid</w:t>
            </w:r>
            <w:r>
              <w:rPr>
                <w:spacing w:val="-5"/>
              </w:rPr>
              <w:t xml:space="preserve"> </w:t>
            </w:r>
            <w:r>
              <w:t>SQL</w:t>
            </w:r>
            <w:r>
              <w:rPr>
                <w:spacing w:val="-4"/>
              </w:rPr>
              <w:t xml:space="preserve"> </w:t>
            </w:r>
            <w:r>
              <w:t>queries</w:t>
            </w:r>
            <w:r>
              <w:rPr>
                <w:spacing w:val="-3"/>
              </w:rPr>
              <w:t xml:space="preserve"> </w:t>
            </w:r>
            <w:r>
              <w:t>are passed to the database, preventing application</w:t>
            </w:r>
          </w:p>
          <w:p w:rsidR="00A51821" w:rsidRDefault="00F744EF">
            <w:pPr>
              <w:pStyle w:val="TableParagraph"/>
              <w:spacing w:line="248" w:lineRule="exact"/>
            </w:pPr>
            <w:proofErr w:type="gramStart"/>
            <w:r>
              <w:t>crashes</w:t>
            </w:r>
            <w:proofErr w:type="gramEnd"/>
            <w:r>
              <w:rPr>
                <w:spacing w:val="-3"/>
              </w:rPr>
              <w:t xml:space="preserve"> </w:t>
            </w:r>
            <w:r>
              <w:t>caused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non-SQL</w:t>
            </w:r>
            <w:r>
              <w:rPr>
                <w:spacing w:val="-6"/>
              </w:rPr>
              <w:t xml:space="preserve"> </w:t>
            </w:r>
            <w:r>
              <w:t>text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LLM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responses.</w:t>
            </w:r>
          </w:p>
        </w:tc>
      </w:tr>
      <w:tr w:rsidR="00A51821">
        <w:trPr>
          <w:trHeight w:val="1074"/>
        </w:trPr>
        <w:tc>
          <w:tcPr>
            <w:tcW w:w="926" w:type="dxa"/>
          </w:tcPr>
          <w:p w:rsidR="00A51821" w:rsidRDefault="00F744EF">
            <w:pPr>
              <w:pStyle w:val="TableParagraph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4</w:t>
            </w:r>
          </w:p>
        </w:tc>
        <w:tc>
          <w:tcPr>
            <w:tcW w:w="3463" w:type="dxa"/>
          </w:tcPr>
          <w:p w:rsidR="00A51821" w:rsidRDefault="00F744E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Performance</w:t>
            </w:r>
          </w:p>
        </w:tc>
        <w:tc>
          <w:tcPr>
            <w:tcW w:w="4935" w:type="dxa"/>
          </w:tcPr>
          <w:p w:rsidR="00A51821" w:rsidRDefault="00F744EF">
            <w:pPr>
              <w:pStyle w:val="TableParagraph"/>
              <w:spacing w:line="240" w:lineRule="auto"/>
              <w:ind w:right="152"/>
            </w:pPr>
            <w:r>
              <w:t xml:space="preserve">The application shall leverage the </w:t>
            </w:r>
            <w:r>
              <w:rPr>
                <w:b/>
              </w:rPr>
              <w:t xml:space="preserve">Gemini Flash </w:t>
            </w:r>
            <w:r>
              <w:t>model to ensure low-latency natural language processing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rapid</w:t>
            </w:r>
            <w:r>
              <w:rPr>
                <w:spacing w:val="-6"/>
              </w:rPr>
              <w:t xml:space="preserve"> </w:t>
            </w:r>
            <w:r>
              <w:t>SQL</w:t>
            </w:r>
            <w:r>
              <w:rPr>
                <w:spacing w:val="-4"/>
              </w:rPr>
              <w:t xml:space="preserve"> </w:t>
            </w:r>
            <w:r>
              <w:t>generation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"real-</w:t>
            </w:r>
          </w:p>
          <w:p w:rsidR="00A51821" w:rsidRDefault="00F744EF">
            <w:pPr>
              <w:pStyle w:val="TableParagraph"/>
              <w:spacing w:line="249" w:lineRule="exact"/>
            </w:pPr>
            <w:proofErr w:type="gramStart"/>
            <w:r>
              <w:t>time</w:t>
            </w:r>
            <w:proofErr w:type="gramEnd"/>
            <w:r>
              <w:t>"</w:t>
            </w:r>
            <w:r>
              <w:rPr>
                <w:spacing w:val="-5"/>
              </w:rPr>
              <w:t xml:space="preserve"> </w:t>
            </w:r>
            <w:r>
              <w:t>querying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experience.</w:t>
            </w:r>
          </w:p>
        </w:tc>
      </w:tr>
      <w:tr w:rsidR="00A51821">
        <w:trPr>
          <w:trHeight w:val="1074"/>
        </w:trPr>
        <w:tc>
          <w:tcPr>
            <w:tcW w:w="926" w:type="dxa"/>
          </w:tcPr>
          <w:p w:rsidR="00A51821" w:rsidRDefault="00F744EF">
            <w:pPr>
              <w:pStyle w:val="TableParagraph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5</w:t>
            </w:r>
          </w:p>
        </w:tc>
        <w:tc>
          <w:tcPr>
            <w:tcW w:w="3463" w:type="dxa"/>
          </w:tcPr>
          <w:p w:rsidR="00A51821" w:rsidRDefault="00F744E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Availability</w:t>
            </w:r>
          </w:p>
        </w:tc>
        <w:tc>
          <w:tcPr>
            <w:tcW w:w="4935" w:type="dxa"/>
          </w:tcPr>
          <w:p w:rsidR="00A51821" w:rsidRDefault="00F744EF">
            <w:pPr>
              <w:pStyle w:val="TableParagraph"/>
              <w:spacing w:line="240" w:lineRule="auto"/>
              <w:ind w:right="152"/>
            </w:pPr>
            <w:r>
              <w:t xml:space="preserve">As a local </w:t>
            </w:r>
            <w:proofErr w:type="spellStart"/>
            <w:r>
              <w:t>Streamlit</w:t>
            </w:r>
            <w:proofErr w:type="spellEnd"/>
            <w:r>
              <w:t xml:space="preserve"> application, the tool must remain accessible as long as the Python environment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active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Google</w:t>
            </w:r>
            <w:r>
              <w:rPr>
                <w:spacing w:val="-5"/>
              </w:rPr>
              <w:t xml:space="preserve"> </w:t>
            </w:r>
            <w:r>
              <w:t>API</w:t>
            </w:r>
            <w:r>
              <w:rPr>
                <w:spacing w:val="-5"/>
              </w:rPr>
              <w:t xml:space="preserve"> </w:t>
            </w:r>
            <w:r>
              <w:t>service</w:t>
            </w:r>
            <w:r>
              <w:rPr>
                <w:spacing w:val="-4"/>
              </w:rPr>
              <w:t xml:space="preserve"> </w:t>
            </w:r>
            <w:r>
              <w:t>is</w:t>
            </w:r>
          </w:p>
          <w:p w:rsidR="00A51821" w:rsidRDefault="00F744EF">
            <w:pPr>
              <w:pStyle w:val="TableParagraph"/>
              <w:spacing w:line="249" w:lineRule="exact"/>
            </w:pPr>
            <w:proofErr w:type="gramStart"/>
            <w:r>
              <w:rPr>
                <w:spacing w:val="-2"/>
              </w:rPr>
              <w:t>reachable</w:t>
            </w:r>
            <w:proofErr w:type="gramEnd"/>
            <w:r>
              <w:rPr>
                <w:spacing w:val="-2"/>
              </w:rPr>
              <w:t>.</w:t>
            </w:r>
          </w:p>
        </w:tc>
      </w:tr>
      <w:tr w:rsidR="00A51821">
        <w:trPr>
          <w:trHeight w:val="1075"/>
        </w:trPr>
        <w:tc>
          <w:tcPr>
            <w:tcW w:w="926" w:type="dxa"/>
          </w:tcPr>
          <w:p w:rsidR="00A51821" w:rsidRDefault="00F744EF">
            <w:pPr>
              <w:pStyle w:val="TableParagraph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6</w:t>
            </w:r>
          </w:p>
        </w:tc>
        <w:tc>
          <w:tcPr>
            <w:tcW w:w="3463" w:type="dxa"/>
          </w:tcPr>
          <w:p w:rsidR="00A51821" w:rsidRDefault="00F744E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Integrity</w:t>
            </w:r>
          </w:p>
        </w:tc>
        <w:tc>
          <w:tcPr>
            <w:tcW w:w="4935" w:type="dxa"/>
          </w:tcPr>
          <w:p w:rsidR="00A51821" w:rsidRDefault="00F744EF">
            <w:pPr>
              <w:pStyle w:val="TableParagraph"/>
              <w:spacing w:line="240" w:lineRule="auto"/>
              <w:ind w:right="152"/>
            </w:pPr>
            <w:r>
              <w:t>The</w:t>
            </w:r>
            <w:r>
              <w:rPr>
                <w:spacing w:val="-7"/>
              </w:rPr>
              <w:t xml:space="preserve"> </w:t>
            </w:r>
            <w:proofErr w:type="spellStart"/>
            <w:r>
              <w:t>read_query</w:t>
            </w:r>
            <w:proofErr w:type="spellEnd"/>
            <w:r>
              <w:rPr>
                <w:spacing w:val="-7"/>
              </w:rPr>
              <w:t xml:space="preserve"> </w:t>
            </w:r>
            <w:r>
              <w:t>function</w:t>
            </w:r>
            <w:r>
              <w:rPr>
                <w:spacing w:val="-10"/>
              </w:rPr>
              <w:t xml:space="preserve"> </w:t>
            </w:r>
            <w:r>
              <w:t>must</w:t>
            </w:r>
            <w:r>
              <w:rPr>
                <w:spacing w:val="-6"/>
              </w:rPr>
              <w:t xml:space="preserve"> </w:t>
            </w:r>
            <w:r>
              <w:t>maintain</w:t>
            </w:r>
            <w:r>
              <w:rPr>
                <w:spacing w:val="-9"/>
              </w:rPr>
              <w:t xml:space="preserve"> </w:t>
            </w:r>
            <w:r>
              <w:t xml:space="preserve">database integrity by closing the </w:t>
            </w:r>
            <w:proofErr w:type="spellStart"/>
            <w:r>
              <w:t>SQLite</w:t>
            </w:r>
            <w:proofErr w:type="spellEnd"/>
            <w:r>
              <w:t xml:space="preserve"> connection immediately after fetching results to prevent file</w:t>
            </w:r>
          </w:p>
          <w:p w:rsidR="00A51821" w:rsidRDefault="00F744EF">
            <w:pPr>
              <w:pStyle w:val="TableParagraph"/>
              <w:spacing w:line="249" w:lineRule="exact"/>
            </w:pPr>
            <w:proofErr w:type="gramStart"/>
            <w:r>
              <w:t>locking</w:t>
            </w:r>
            <w:proofErr w:type="gramEnd"/>
            <w:r>
              <w:rPr>
                <w:spacing w:val="-4"/>
              </w:rPr>
              <w:t xml:space="preserve"> </w:t>
            </w:r>
            <w:r>
              <w:t>or data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corruption.</w:t>
            </w:r>
          </w:p>
        </w:tc>
      </w:tr>
      <w:tr w:rsidR="00A51821">
        <w:trPr>
          <w:trHeight w:val="1341"/>
        </w:trPr>
        <w:tc>
          <w:tcPr>
            <w:tcW w:w="926" w:type="dxa"/>
          </w:tcPr>
          <w:p w:rsidR="00A51821" w:rsidRDefault="00F744EF">
            <w:pPr>
              <w:pStyle w:val="TableParagraph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7</w:t>
            </w:r>
          </w:p>
        </w:tc>
        <w:tc>
          <w:tcPr>
            <w:tcW w:w="3463" w:type="dxa"/>
          </w:tcPr>
          <w:p w:rsidR="00A51821" w:rsidRDefault="00F744EF">
            <w:pPr>
              <w:pStyle w:val="TableParagraph"/>
              <w:rPr>
                <w:b/>
              </w:rPr>
            </w:pPr>
            <w:r>
              <w:rPr>
                <w:b/>
                <w:color w:val="212121"/>
                <w:spacing w:val="-2"/>
              </w:rPr>
              <w:t>Scalability</w:t>
            </w:r>
          </w:p>
        </w:tc>
        <w:tc>
          <w:tcPr>
            <w:tcW w:w="4935" w:type="dxa"/>
          </w:tcPr>
          <w:p w:rsidR="00A51821" w:rsidRDefault="00F744EF">
            <w:pPr>
              <w:pStyle w:val="TableParagraph"/>
              <w:spacing w:line="240" w:lineRule="auto"/>
            </w:pPr>
            <w:r>
              <w:t xml:space="preserve">The current architecture, using a modular </w:t>
            </w:r>
            <w:proofErr w:type="spellStart"/>
            <w:r>
              <w:t>GenerativeModel</w:t>
            </w:r>
            <w:proofErr w:type="spellEnd"/>
            <w:r>
              <w:t xml:space="preserve"> setup, should allow for easy upgrades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newer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more</w:t>
            </w:r>
            <w:r>
              <w:rPr>
                <w:spacing w:val="-6"/>
              </w:rPr>
              <w:t xml:space="preserve"> </w:t>
            </w:r>
            <w:r>
              <w:t>powerful</w:t>
            </w:r>
            <w:r>
              <w:rPr>
                <w:spacing w:val="-5"/>
              </w:rPr>
              <w:t xml:space="preserve"> </w:t>
            </w:r>
            <w:r>
              <w:t>LLM</w:t>
            </w:r>
            <w:r>
              <w:rPr>
                <w:spacing w:val="-6"/>
              </w:rPr>
              <w:t xml:space="preserve"> </w:t>
            </w:r>
            <w:r>
              <w:t>versions (e.g.,</w:t>
            </w:r>
            <w:r>
              <w:rPr>
                <w:spacing w:val="-4"/>
              </w:rPr>
              <w:t xml:space="preserve"> </w:t>
            </w:r>
            <w:r>
              <w:t>transitioning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3"/>
              </w:rPr>
              <w:t xml:space="preserve"> </w:t>
            </w:r>
            <w:r>
              <w:t>Flash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Pro)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minimal</w:t>
            </w:r>
          </w:p>
          <w:p w:rsidR="00A51821" w:rsidRDefault="00F744EF">
            <w:pPr>
              <w:pStyle w:val="TableParagraph"/>
              <w:spacing w:line="248" w:lineRule="exact"/>
            </w:pPr>
            <w:proofErr w:type="gramStart"/>
            <w:r>
              <w:t>code</w:t>
            </w:r>
            <w:proofErr w:type="gram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changes.</w:t>
            </w:r>
          </w:p>
        </w:tc>
      </w:tr>
    </w:tbl>
    <w:p w:rsidR="00F744EF" w:rsidRDefault="00F744EF"/>
    <w:sectPr w:rsidR="00F744EF" w:rsidSect="00A51821">
      <w:pgSz w:w="11910" w:h="16840"/>
      <w:pgMar w:top="800" w:right="992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A51821"/>
    <w:rsid w:val="009A3471"/>
    <w:rsid w:val="00A51821"/>
    <w:rsid w:val="00F744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51821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A51821"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51821"/>
    <w:pPr>
      <w:spacing w:before="9"/>
    </w:pPr>
  </w:style>
  <w:style w:type="paragraph" w:styleId="Title">
    <w:name w:val="Title"/>
    <w:basedOn w:val="Normal"/>
    <w:uiPriority w:val="1"/>
    <w:qFormat/>
    <w:rsid w:val="00A51821"/>
    <w:pPr>
      <w:spacing w:before="21"/>
      <w:ind w:right="420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A51821"/>
  </w:style>
  <w:style w:type="paragraph" w:customStyle="1" w:styleId="TableParagraph">
    <w:name w:val="Table Paragraph"/>
    <w:basedOn w:val="Normal"/>
    <w:uiPriority w:val="1"/>
    <w:qFormat/>
    <w:rsid w:val="00A51821"/>
    <w:pPr>
      <w:spacing w:line="268" w:lineRule="exact"/>
      <w:ind w:left="1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495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Anil Kumar</cp:lastModifiedBy>
  <cp:revision>2</cp:revision>
  <dcterms:created xsi:type="dcterms:W3CDTF">2026-02-26T08:35:00Z</dcterms:created>
  <dcterms:modified xsi:type="dcterms:W3CDTF">2026-02-26T08:50:00Z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2026-02-26T00:00:00Z</vt:filetime>
  </property>
  <property fmtid="{D5CDD505-2E9C-101B-9397-08002B2CF9AE}" pid="5" name="Producer">
    <vt:lpwstr>Microsoft® Word 2021</vt:lpwstr>
  </property>
</Properties>
</file>