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Road Damage Classification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Experiment Report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Generated: 2026-06-11 15:46:23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Dataset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Samples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000_damage (damaged)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42.7%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001_no_damage (no damage)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57.3%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391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Image size: 256×256 (RGB) or 224×224 (ResNet)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Split: Train 60% / Validation 20% / Test 20%  (random_seed=1)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Note class imbalance: no_damage is ~1.3x more frequent than damage. Accuracy alone may be misleading — a trivial majority-class predictor can score high.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Image Augmentation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augmentations were applied to training data to reduce overfitting.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Technique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Horizontal Flip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Learns position invariance through left-right flipping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Vertical Flip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Vertical inversion; rare in road images but aids generalization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Width/Height Shift (±10%)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Robustness to small positional shifts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Zoom (±10%)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Handles scale variation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Rotation (±10°)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Robustness to slight tilts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762500" cy="1190625"/>
            <wp:effectExtent t="0" r="0" b="0" l="0"/>
            <wp:docPr id="1" name="Figure 1: Augmentation examples (Original / H-Flip / V-Flip / Crop)" descr="Figure 1: Augmentation examples (Original / H-Flip / V-Flip / Crop)" title="Figure 1: Augmentation examples (Original / H-Flip / V-Flip / Cr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Figure 1: Augmentation examples (Original / H-Flip / V-Flip / Crop)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Model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Model 1: Simple Neural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Input: 256×256 grayscale → Flatten (65,536 dims)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Dense(512, ReLU) → Dropout(0.2) → Dense(512, ReLU) → Dropout(0.2) → Dense(2, Softmax)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Optimizer: Adam(lr=0.01) / Epochs: 200 / Batch: 128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Note: simplest fully-connected network; spatial information is entirely lost.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Model 2: CNN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Input: 256×256 RGB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BatchNorm → Conv2D(64, 7×7) → MaxPool → Dropout(0.4)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BatchNorm → Conv2D(128, 3×3) → MaxPool → Dropout(0.4)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BatchNorm → Conv2D(256, 5×5) → MaxPool → Dropout(0.4)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Flatten → Dense(256, ELU) → Dropout(0.5) → Dense(2, Softmax)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Optimizer: AdamW(lr=0.0001) / Epochs: 5 / Batch: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Note: hierarchically extracts spatial features (edges, textures).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Model 3: ResNet50 (Transfer Learning)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Input: 224×224 RGB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ResNet50 (ImageNet pre-trained, include_top=True)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Flatten → Dense(256, ELU) → Dropout(0.5) → Dense(2, Softmax)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Optimizer: AdamW(lr=0.0001) / Epochs: 5 / Batch: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Note: 25M+ parameter deep network. Transfer learning enables rich feature representations even on small datasets.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Results per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4-1. Simple Neural Network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Hyperparameters: Epochs=200, Batch=128, Optimizer=Adam(lr=0.01)</w:t>
      </w:r>
    </w:p>
    <w:p>
      <w:pPr>
        <w:spacing w:after="8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524000"/>
            <wp:effectExtent t="0" r="0" b="0" l="0"/>
            <wp:docPr id="1" name="Figure 2: Simple NN training curves" descr="Figure 2: Simple NN training curves" title="Figure 2: Simple NN training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Figure 2: Simple NN training curves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 Results</w:t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Loss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0.7439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60.8%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 — correctly detected 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TN — correctly excluded no_damage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FN — missed 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 — false alarm (no_damage predicted as damage)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test images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Confusion Matrix</w:t>
      </w:r>
    </w:p>
    <w:p>
      <w:pPr>
        <w:spacing w:after="80" w:before="8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0"/>
        <w:gridCol w:w="275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Predicted: damage</w:t>
            </w:r>
          </w:p>
        </w:tc>
        <w:tc>
          <w:tcPr>
            <w:tcW w:type="dxa" w:w="2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Predicted: no_damage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Actual: damage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(TP ✓)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(FN ✗ missed)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Actual: no_damage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(FP ✗ false alarm)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 (TN ✓)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Classification Report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5"/>
        <w:gridCol w:w="1625"/>
        <w:gridCol w:w="1625"/>
        <w:gridCol w:w="1625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Recall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F1-score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000_damage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0.750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0.091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0.162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001_no_damage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0.600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0.978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0.744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0.663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0.608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0.501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Accuracy 60.8% — must be interpreted in light of class imbalance (no_damage majority).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damage Recall = 0.091 (9.1%) — share of actual damage cases detected. Most critical metric for road management. FN=30 missed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damage Precision = 0.750 — of all damage predictions, the proportion that were truly damaged. FP=1 false alarm.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damage F1-score = 0.162 — harmonic mean of Precision and Recall; overall metric under class imbalance.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4-2. CNN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Hyperparameters: Epochs=5, Batch=8, Optimizer=AdamW(lr=0.0001)</w:t>
      </w:r>
    </w:p>
    <w:p>
      <w:pPr>
        <w:spacing w:after="8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524000"/>
            <wp:effectExtent t="0" r="0" b="0" l="0"/>
            <wp:docPr id="1" name="Figure 3: CNN training curves" descr="Figure 3: CNN training curves" title="Figure 3: CNN training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Figure 3: CNN training curves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 Results</w:t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Loss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0.7411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41.8%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 — correctly detected 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TN — correctly excluded no_damage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FN — missed 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★ best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 — false alarm (no_damage predicted as damage)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test images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Confusion Matrix</w:t>
      </w:r>
    </w:p>
    <w:p>
      <w:pPr>
        <w:spacing w:after="80" w:before="8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0"/>
        <w:gridCol w:w="275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Predicted: damage</w:t>
            </w:r>
          </w:p>
        </w:tc>
        <w:tc>
          <w:tcPr>
            <w:tcW w:type="dxa" w:w="2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Predicted: no_damage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Actual: damage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 (TP ✓)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(FN ✗ missed)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Actual: no_damage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 (FP ✗ false alarm)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(TN ✓)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Classification Report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5"/>
        <w:gridCol w:w="1625"/>
        <w:gridCol w:w="1625"/>
        <w:gridCol w:w="1625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Recall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F1-score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000_damage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0.418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1.000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0.589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001_no_damage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0.000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0.174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0.418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0.246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Accuracy 41.8% — extreme bias: all samples predicted as damage.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damage Recall = 1.000 (100%) ★ — zero missed damage cases; safest from a road management perspective.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damage Precision = 0.418 — high false-alarm rate (FP=46).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damage F1-score = 0.589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4-3. ResNet50 (Transfer Learning)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Hyperparameters: Epochs=5, Batch=8, Optimizer=AdamW(lr=0.0001)</w:t>
      </w:r>
    </w:p>
    <w:p>
      <w:pPr>
        <w:spacing w:after="8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3810000" cy="1524000"/>
            <wp:effectExtent t="0" r="0" b="0" l="0"/>
            <wp:docPr id="1" name="Figure 4: ResNet50 training curves" descr="Figure 4: ResNet50 training curves" title="Figure 4: ResNet50 training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Figure 4: ResNet50 training curves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 Results</w:t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Loss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0.5606 ★ lowest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72.2% ★ highest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 — correctly detected 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TN — correctly excluded no_damage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FN — missed damage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FP — false alarm (no_damage predicted as damage)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test images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Confusion Matrix</w:t>
      </w:r>
    </w:p>
    <w:p>
      <w:pPr>
        <w:spacing w:after="80" w:before="8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0"/>
        <w:gridCol w:w="275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Predicted: damage</w:t>
            </w:r>
          </w:p>
        </w:tc>
        <w:tc>
          <w:tcPr>
            <w:tcW w:type="dxa" w:w="2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Predicted: no_damage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Actual: damage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 (TP ✓)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(FN ✗ missed)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Actual: no_damage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(FP ✗ false alarm)</w:t>
            </w:r>
          </w:p>
        </w:tc>
        <w:tc>
          <w:tcPr>
            <w:tcW w:type="dxa" w:w="2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 (TN ✓)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Classification Report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5"/>
        <w:gridCol w:w="1625"/>
        <w:gridCol w:w="1625"/>
        <w:gridCol w:w="1625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Recall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F1-score</w:t>
            </w:r>
          </w:p>
        </w:tc>
        <w:tc>
          <w:tcPr>
            <w:tcW w:type="dxa" w:w="162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000_damage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0.634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0.788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0.703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001_no_damage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0.816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0.674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0.738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0.740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0.722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0.723</w:t>
            </w:r>
          </w:p>
        </w:tc>
        <w:tc>
          <w:tcPr>
            <w:tcW w:type="dxa" w:w="162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Accuracy 72.2% ★ — highest among all three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damage Recall = 0.788 (78.8%) — substantially fewer missed cases (FN=7).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damage F1-score = 0.703 ★ — best balance of Precision and Recall.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Model Comparison</w:t>
      </w:r>
    </w:p>
    <w:p>
      <w:pPr>
        <w:spacing w:after="80" w:before="80"/>
      </w:pPr>
      <w: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572000" cy="1828800"/>
            <wp:effectExtent t="0" r="0" b="0" l="0"/>
            <wp:docPr id="1" name="Figure 5: Loss &amp; Accuracy comparison across all 3 models" descr="Figure 5: Loss &amp; Accuracy comparison across all 3 models" title="Figure 5: Loss &amp; Accuracy comparison across all 3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Figure 5: Loss &amp; Accuracy comparison across all 3 models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560"/>
        <w:gridCol w:w="1160"/>
        <w:gridCol w:w="1560"/>
        <w:gridCol w:w="1110"/>
        <w:gridCol w:w="111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Loss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damage F1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damage Recall</w:t>
            </w:r>
          </w:p>
        </w:tc>
        <w:tc>
          <w:tcPr>
            <w:tcW w:type="dxa" w:w="11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FN missed</w:t>
            </w:r>
          </w:p>
        </w:tc>
        <w:tc>
          <w:tcPr>
            <w:tcW w:type="dxa" w:w="11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FP false alarm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 NN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0.7439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60.8%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0.162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0.091</w:t>
            </w:r>
          </w:p>
        </w:tc>
        <w:tc>
          <w:tcPr>
            <w:tcW w:type="dxa" w:w="1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CNN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0.7411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41.8%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0.589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1.000 ★</w:t>
            </w:r>
          </w:p>
        </w:tc>
        <w:tc>
          <w:tcPr>
            <w:tcW w:type="dxa" w:w="1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★</w:t>
            </w:r>
          </w:p>
        </w:tc>
        <w:tc>
          <w:tcPr>
            <w:tcW w:type="dxa" w:w="1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ResNet50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0.5606 ★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72.2% ★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0.703 ★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0.788</w:t>
            </w:r>
          </w:p>
        </w:tc>
        <w:tc>
          <w:tcPr>
            <w:tcW w:type="dxa" w:w="1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★ = best value in each column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Discussion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road damage detection, the cost of missed detections (FN) is highest — undetected damage poses an accident risk. Therefore, damage class Recall should be prioritized over Accuracy when selecting the final model.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Summary of model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Simple NN — structurally disadvantaged for image classification since spatial information is discarded. Extremely low Recall leads to many missed damage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CNN — detects all damage (Recall=100%) but also flags every no_damage sample as a false alarm. Epoch count and regularization need tuning.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ResNet50 — best Accuracy and F1. Transfer learning from ImageNet leverages rich feature representations even with a small dataset (391 images), making it the recommended choice.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Output Files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image_augmentation.png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Augmentation examples (Original / H-Flip / V-Flip / Crop)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history_simple_nn.png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 NN training curves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history_cnn.png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CNN training curves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history_resnet.png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ResNet50 training curves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comparison.png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Loss &amp; Accuracy bar chart comparison across all 3 models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SimpleNN/error_*.png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 NN TP / TN / FN / FP sample images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CNN/error_*.png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CNN misclassified &amp; correct sample images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ResNet50/error_*.png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ResNet50 misclassified &amp; correct sample images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report.md / report.docx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Experiment report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Generated: 2026-06-11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Arial" w:cs="Arial" w:eastAsia="Arial" w:hAnsi="Arial"/>
        <w:color w:val="888888"/>
        <w:sz w:val="16"/>
        <w:szCs w:val="16"/>
      </w:rPr>
      <w:t xml:space="preserve">Road Damage Classification  —  Experiment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c6223ca605578155066a93bd9c70299954dc89a.png"/><Relationship Id="rId10" Type="http://schemas.openxmlformats.org/officeDocument/2006/relationships/image" Target="media/0b0f654a5ee7c66f00b229635cce19c00762fa7d.png"/><Relationship Id="rId11" Type="http://schemas.openxmlformats.org/officeDocument/2006/relationships/image" Target="media/6c291a539de985bc828fa3c12841916ff25f6cc2.png"/><Relationship Id="rId12" Type="http://schemas.openxmlformats.org/officeDocument/2006/relationships/image" Target="media/87012708bcdd6b009848596a4e0ccf23bee32039.png"/><Relationship Id="rId13" Type="http://schemas.openxmlformats.org/officeDocument/2006/relationships/image" Target="media/d393b75928372c4834ba069e5f744bec7431a53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2026-06-11T07:58:55.539Z</dcterms:created>
  <dcterms:modified xsi:type="dcterms:W3CDTF">2026-06-11T07:58:55.544Z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