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INO-TACF-FR12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FR-12 KİMYASAL DEPOLAMA KONTROL FORMU</w:t>
      </w:r>
    </w:p>
    <w:p>
      <w:r>
        <w:t>Bu form; GES sahasında kullanılan kimyasalların (yağlar, gresler, temizlik kimyasalları vb.) uygun depolanıp depolanmadığını kontrol etmek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Kontrol Başlığı</w:t>
            </w:r>
          </w:p>
        </w:tc>
        <w:tc>
          <w:tcPr>
            <w:tcW w:type="dxa" w:w="1440"/>
          </w:tcPr>
          <w:p>
            <w:r>
              <w:t>Durum (U/U Değil)</w:t>
            </w:r>
          </w:p>
        </w:tc>
        <w:tc>
          <w:tcPr>
            <w:tcW w:type="dxa" w:w="1440"/>
          </w:tcPr>
          <w:p>
            <w:r>
              <w:t>Kimyasal Türü</w:t>
            </w:r>
          </w:p>
        </w:tc>
        <w:tc>
          <w:tcPr>
            <w:tcW w:type="dxa" w:w="1440"/>
          </w:tcPr>
          <w:p>
            <w:r>
              <w:t>MSDS Mevcut mu?</w:t>
            </w:r>
          </w:p>
        </w:tc>
        <w:tc>
          <w:tcPr>
            <w:tcW w:type="dxa" w:w="1440"/>
          </w:tcPr>
          <w:p>
            <w:r>
              <w:t>Aksiyon</w:t>
            </w:r>
          </w:p>
        </w:tc>
        <w:tc>
          <w:tcPr>
            <w:tcW w:type="dxa" w:w="1440"/>
          </w:tcPr>
          <w:p>
            <w:r>
              <w:t>Kontrol Eden</w:t>
            </w:r>
          </w:p>
        </w:tc>
      </w:tr>
      <w:tr>
        <w:tc>
          <w:tcPr>
            <w:tcW w:type="dxa" w:w="1440"/>
          </w:tcPr>
          <w:p>
            <w:r>
              <w:t>Kimyasallar uygun kapalı alanda depolanıyor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Kimyasal kaplar hasarsız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Etiketleme ve uyarı işaretleri doğru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Sızıntı / dökülme var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Dökülme kiti yerinde ve erişilebilir mi?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MSDS klasörü güncel mi?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Kimyasal atıklar ayrı bir kapta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Depolama alanında havalandırma uygun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ÇYS-PR-08 Kimyasal Yönetimi Prosedürü</w:t>
      </w:r>
    </w:p>
    <w:p>
      <w:r>
        <w:t>• Atık Yönetimi Yönetmeliği</w:t>
      </w:r>
    </w:p>
    <w:p>
      <w:r>
        <w:t>• ESS3 – Kirlilik Önleme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