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CL02 – GÜNLÜK TEMİZLİK VE DÜZEN CHECKLISTİ</w:t>
      </w:r>
    </w:p>
    <w:p>
      <w:pPr>
        <w:pStyle w:val="Heading2"/>
      </w:pPr>
      <w:r>
        <w:t>İlgili Dokümanlar / Atıflar</w:t>
      </w:r>
    </w:p>
    <w:p>
      <w:r>
        <w:t>- PR07 – Operasyonel Kontrol Prosedürü</w:t>
      </w:r>
    </w:p>
    <w:p>
      <w:r>
        <w:t>- WI27 – Saha Temizlik &amp; Düzen Talimatı</w:t>
      </w:r>
    </w:p>
    <w:p>
      <w:r>
        <w:t>- FR12 – Günlük Temizlik Kontrol Formu</w:t>
      </w:r>
    </w:p>
    <w:p>
      <w:pPr>
        <w:pStyle w:val="Heading2"/>
      </w:pPr>
      <w:r>
        <w:t>Kontrol Maddeleri</w:t>
      </w:r>
    </w:p>
    <w:p>
      <w:r>
        <w:t>1. Saha genelinde çöpler toplanmış mı?</w:t>
      </w:r>
    </w:p>
    <w:p>
      <w:r>
        <w:t>2. Çalışma alanlarında kayma/çarpma riski var mı?</w:t>
      </w:r>
    </w:p>
    <w:p>
      <w:r>
        <w:t>3. Yaya yolları açık mı?</w:t>
      </w:r>
    </w:p>
    <w:p>
      <w:r>
        <w:t>4. Atık kutuları dolu mu?</w:t>
      </w:r>
    </w:p>
    <w:p>
      <w:r>
        <w:t>5. Rüzgarla savrulabilecek malzemeler sabitlendi mi?</w:t>
      </w:r>
    </w:p>
    <w:p>
      <w:r>
        <w:t>6. Toprak ve tehlikeli maddelerden kirlenme belirtisi var mı?</w:t>
      </w:r>
    </w:p>
    <w:p>
      <w:r>
        <w:t>7. Ofis – yemekhane – yatakhane önleri düzenli mi?</w:t>
      </w:r>
    </w:p>
    <w:p>
      <w:r>
        <w:t>8. Çevreye uygunsuz bırakılmış malzeme var mı?</w:t>
      </w:r>
    </w:p>
    <w:p>
      <w:r>
        <w:t>9. Yemekhane çevresi hijyenik mi?</w:t>
      </w:r>
    </w:p>
    <w:p>
      <w:r>
        <w:t>10. Uygunsuzluk tespit edildi mi?</w:t>
      </w:r>
    </w:p>
    <w:p>
      <w:r>
        <w:br/>
        <w:t>Kontrol Eden: ___________________    Tarih: ____ / ____ /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