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CL32 – ÇİT HATTI ve SAHA SINIR ÇEVRESEL KONTROL CHECKLISTİ</w:t>
      </w:r>
    </w:p>
    <w:p>
      <w:pPr>
        <w:pStyle w:val="Heading2"/>
      </w:pPr>
      <w:r>
        <w:t>İlgili Dokümanlar / Atıflar</w:t>
      </w:r>
    </w:p>
    <w:p>
      <w:r>
        <w:t>- PR07 – Operasyonel Kontrol Prosedürü</w:t>
      </w:r>
    </w:p>
    <w:p>
      <w:r>
        <w:t>- PR10 – Atık Yönetimi Prosedürü</w:t>
      </w:r>
    </w:p>
    <w:p>
      <w:r>
        <w:t>- PR18 – Gürültü Yönetimi Prosedürü</w:t>
      </w:r>
    </w:p>
    <w:p>
      <w:r>
        <w:t>- ESS4 – Community Health and Safety</w:t>
      </w:r>
    </w:p>
    <w:p>
      <w:r>
        <w:t>- ESS1 – Environmental &amp; Social Assessment</w:t>
      </w:r>
    </w:p>
    <w:p>
      <w:r>
        <w:t>- FR33 – Çit Hattı ve Saha Sınır Kontrol Formu</w:t>
      </w:r>
    </w:p>
    <w:p>
      <w:pPr>
        <w:pStyle w:val="Heading2"/>
      </w:pPr>
      <w:r>
        <w:t>Kontrol Maddeleri</w:t>
      </w:r>
    </w:p>
    <w:p>
      <w:r>
        <w:t>1. Çit hattında kopma, çökme, eğilme veya hasar var mı?</w:t>
      </w:r>
    </w:p>
    <w:p>
      <w:r>
        <w:t>2. Kapılar, giriş noktaları ve bariyerler sağlam ve kilitli mi?</w:t>
      </w:r>
    </w:p>
    <w:p>
      <w:r>
        <w:t>3. Saha sınırında yetkisiz giriş izi tespit edildi mi?</w:t>
      </w:r>
    </w:p>
    <w:p>
      <w:r>
        <w:t>4. Yaban hayatı izleri, zarar görmüş alanlar veya risk oluşturacak durum var mı?</w:t>
      </w:r>
    </w:p>
    <w:p>
      <w:r>
        <w:t>5. Saha sınırında atık birikimi, döküntü veya uygunsuz depolama var mı?</w:t>
      </w:r>
    </w:p>
    <w:p>
      <w:r>
        <w:t>6. Çit hattı boyunca drenaj kanalları açık ve işlevsel mi?</w:t>
      </w:r>
    </w:p>
    <w:p>
      <w:r>
        <w:t>7. Rüzgarın getirdiği hafif ambalaj atıkları temizlenmiş mi?</w:t>
      </w:r>
    </w:p>
    <w:p>
      <w:r>
        <w:t>8. Gürültü veya titreşim şikayeti oluşturabilecek ekipman sınır hattında çalışıyor mu?</w:t>
      </w:r>
    </w:p>
    <w:p>
      <w:r>
        <w:t>9. Saha sınır uyarı tabelaları yerinde ve okunabilir durumda mı?</w:t>
      </w:r>
    </w:p>
    <w:p>
      <w:r>
        <w:t>10. Uygunsuzluk tespit edildi mi ve kayıt altına alındı mı?</w:t>
      </w:r>
    </w:p>
    <w:p>
      <w:r>
        <w:br/>
        <w:t>Kontrol Eden: ___________________    Tarih: ____ / ____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