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478" w:rsidRDefault="008E6478" w:rsidP="008E6478">
      <w:pPr>
        <w:rPr>
          <w:noProof/>
        </w:rPr>
      </w:pPr>
      <w:r>
        <w:rPr>
          <w:noProof/>
        </w:rPr>
        <w:t xml:space="preserve">Please find screenshots from Health Grades </w:t>
      </w:r>
      <w:hyperlink r:id="rId4" w:history="1">
        <w:r w:rsidRPr="00FC33EE">
          <w:rPr>
            <w:rStyle w:val="Hyperlink"/>
            <w:noProof/>
          </w:rPr>
          <w:t>https://www.healthgrades.com/</w:t>
        </w:r>
      </w:hyperlink>
      <w:r>
        <w:rPr>
          <w:noProof/>
        </w:rPr>
        <w:t xml:space="preserve">  for specialist providers to whom </w:t>
      </w:r>
      <w:r w:rsidR="00166C36" w:rsidRPr="00166C36">
        <w:rPr>
          <w:highlight w:val="cyan"/>
        </w:rPr>
        <w:t>Practice Name</w:t>
      </w:r>
      <w:r w:rsidR="009F3A72">
        <w:t xml:space="preserve"> </w:t>
      </w:r>
      <w:r>
        <w:rPr>
          <w:noProof/>
        </w:rPr>
        <w:t xml:space="preserve">refers </w:t>
      </w:r>
      <w:r w:rsidR="00865379">
        <w:rPr>
          <w:noProof/>
        </w:rPr>
        <w:t xml:space="preserve">its </w:t>
      </w:r>
      <w:r>
        <w:rPr>
          <w:noProof/>
        </w:rPr>
        <w:t>patients.  It should be noted that although we consult these types of websites for information on the quality of the providers to whom we refer, we are limited by the patient’s insurance company’s roster of providers.  Additionally, our pati</w:t>
      </w:r>
      <w:r w:rsidR="001D17C4">
        <w:rPr>
          <w:noProof/>
        </w:rPr>
        <w:t>ents prefer providers who are l</w:t>
      </w:r>
      <w:r>
        <w:rPr>
          <w:noProof/>
        </w:rPr>
        <w:t>ocally based and accessible to our patient population by public transportation.</w:t>
      </w:r>
    </w:p>
    <w:p w:rsidR="001A77DA" w:rsidRDefault="001A77DA"/>
    <w:p w:rsidR="00166C36" w:rsidRDefault="00166C36">
      <w:r w:rsidRPr="00166C36">
        <w:rPr>
          <w:highlight w:val="cyan"/>
        </w:rPr>
        <w:t>EXAMPLES</w:t>
      </w:r>
    </w:p>
    <w:p w:rsidR="00A46265" w:rsidRDefault="009F3A72">
      <w:r w:rsidRPr="009F3A72">
        <w:t xml:space="preserve">Dr. </w:t>
      </w:r>
      <w:proofErr w:type="spellStart"/>
      <w:r w:rsidRPr="009F3A72">
        <w:t>Simona</w:t>
      </w:r>
      <w:proofErr w:type="spellEnd"/>
      <w:r w:rsidRPr="009F3A72">
        <w:t xml:space="preserve"> </w:t>
      </w:r>
      <w:proofErr w:type="spellStart"/>
      <w:r w:rsidRPr="009F3A72">
        <w:t>Proteasa</w:t>
      </w:r>
      <w:proofErr w:type="spellEnd"/>
      <w:r w:rsidRPr="009F3A72">
        <w:t xml:space="preserve">, MD </w:t>
      </w:r>
      <w:r w:rsidR="00A46265" w:rsidRPr="005B7B6F">
        <w:t>(</w:t>
      </w:r>
      <w:r>
        <w:t>Pediatric Neurology</w:t>
      </w:r>
      <w:r w:rsidR="00A46265" w:rsidRPr="005B7B6F">
        <w:t>)</w:t>
      </w:r>
    </w:p>
    <w:p w:rsidR="009F3A72" w:rsidRDefault="009F3A72" w:rsidP="009F3A72">
      <w:pPr>
        <w:spacing w:after="0" w:line="240" w:lineRule="auto"/>
        <w:contextualSpacing/>
      </w:pPr>
      <w:r>
        <w:rPr>
          <w:noProof/>
        </w:rPr>
        <w:drawing>
          <wp:inline distT="0" distB="0" distL="0" distR="0">
            <wp:extent cx="4396154" cy="244794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445237" cy="2475274"/>
                    </a:xfrm>
                    <a:prstGeom prst="rect">
                      <a:avLst/>
                    </a:prstGeom>
                  </pic:spPr>
                </pic:pic>
              </a:graphicData>
            </a:graphic>
          </wp:inline>
        </w:drawing>
      </w:r>
    </w:p>
    <w:p w:rsidR="009F3A72" w:rsidRDefault="009F3A72" w:rsidP="009F3A72">
      <w:pPr>
        <w:spacing w:after="0" w:line="240" w:lineRule="auto"/>
        <w:contextualSpacing/>
      </w:pPr>
      <w:r>
        <w:rPr>
          <w:noProof/>
        </w:rPr>
        <w:drawing>
          <wp:inline distT="0" distB="0" distL="0" distR="0">
            <wp:extent cx="4396105" cy="364604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446395" cy="3687751"/>
                    </a:xfrm>
                    <a:prstGeom prst="rect">
                      <a:avLst/>
                    </a:prstGeom>
                  </pic:spPr>
                </pic:pic>
              </a:graphicData>
            </a:graphic>
          </wp:inline>
        </w:drawing>
      </w:r>
    </w:p>
    <w:p w:rsidR="009F3A72" w:rsidRDefault="009F3A72" w:rsidP="009F3A72">
      <w:pPr>
        <w:spacing w:after="0" w:line="240" w:lineRule="auto"/>
        <w:contextualSpacing/>
      </w:pPr>
    </w:p>
    <w:p w:rsidR="00A46265" w:rsidRDefault="009F3A72" w:rsidP="009F3A72">
      <w:pPr>
        <w:spacing w:after="0" w:line="240" w:lineRule="auto"/>
        <w:contextualSpacing/>
      </w:pPr>
      <w:r>
        <w:rPr>
          <w:noProof/>
        </w:rPr>
        <w:drawing>
          <wp:inline distT="0" distB="0" distL="0" distR="0">
            <wp:extent cx="4424289" cy="2500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38689" cy="2508144"/>
                    </a:xfrm>
                    <a:prstGeom prst="rect">
                      <a:avLst/>
                    </a:prstGeom>
                  </pic:spPr>
                </pic:pic>
              </a:graphicData>
            </a:graphic>
          </wp:inline>
        </w:drawing>
      </w:r>
    </w:p>
    <w:p w:rsidR="009F3A72" w:rsidRDefault="009F3A72" w:rsidP="009F3A72">
      <w:pPr>
        <w:spacing w:after="0" w:line="240" w:lineRule="auto"/>
        <w:contextualSpacing/>
      </w:pPr>
    </w:p>
    <w:p w:rsidR="00A46265" w:rsidRDefault="00A46265">
      <w:r w:rsidRPr="001929CB">
        <w:t xml:space="preserve">Dr. </w:t>
      </w:r>
      <w:r w:rsidR="009F3A72" w:rsidRPr="009F3A72">
        <w:t xml:space="preserve">Tatyana </w:t>
      </w:r>
      <w:proofErr w:type="spellStart"/>
      <w:r w:rsidR="009F3A72" w:rsidRPr="009F3A72">
        <w:t>Galinsky</w:t>
      </w:r>
      <w:proofErr w:type="spellEnd"/>
      <w:r w:rsidR="009F3A72" w:rsidRPr="009F3A72">
        <w:t xml:space="preserve">, OD </w:t>
      </w:r>
      <w:r w:rsidRPr="001929CB">
        <w:t>(</w:t>
      </w:r>
      <w:r w:rsidR="009F3A72" w:rsidRPr="009F3A72">
        <w:t>Optometry</w:t>
      </w:r>
      <w:r w:rsidRPr="001929CB">
        <w:t>)</w:t>
      </w:r>
    </w:p>
    <w:p w:rsidR="009F3A72" w:rsidRDefault="009F3A72" w:rsidP="009F3A72">
      <w:pPr>
        <w:spacing w:after="0" w:line="240" w:lineRule="auto"/>
        <w:contextualSpacing/>
      </w:pPr>
      <w:r>
        <w:rPr>
          <w:noProof/>
        </w:rPr>
        <w:drawing>
          <wp:inline distT="0" distB="0" distL="0" distR="0">
            <wp:extent cx="4424045" cy="2253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441184" cy="2261872"/>
                    </a:xfrm>
                    <a:prstGeom prst="rect">
                      <a:avLst/>
                    </a:prstGeom>
                  </pic:spPr>
                </pic:pic>
              </a:graphicData>
            </a:graphic>
          </wp:inline>
        </w:drawing>
      </w:r>
    </w:p>
    <w:p w:rsidR="009F3A72" w:rsidRDefault="009F3A72" w:rsidP="009F3A72">
      <w:pPr>
        <w:spacing w:after="0" w:line="240" w:lineRule="auto"/>
        <w:contextualSpacing/>
      </w:pPr>
      <w:r>
        <w:rPr>
          <w:noProof/>
        </w:rPr>
        <w:lastRenderedPageBreak/>
        <w:drawing>
          <wp:inline distT="0" distB="0" distL="0" distR="0">
            <wp:extent cx="4417255" cy="3327099"/>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423165" cy="3331550"/>
                    </a:xfrm>
                    <a:prstGeom prst="rect">
                      <a:avLst/>
                    </a:prstGeom>
                  </pic:spPr>
                </pic:pic>
              </a:graphicData>
            </a:graphic>
          </wp:inline>
        </w:drawing>
      </w:r>
    </w:p>
    <w:p w:rsidR="009F3A72" w:rsidRDefault="009F3A72" w:rsidP="009F3A72">
      <w:pPr>
        <w:spacing w:after="0" w:line="240" w:lineRule="auto"/>
        <w:contextualSpacing/>
      </w:pPr>
      <w:r>
        <w:rPr>
          <w:noProof/>
        </w:rPr>
        <w:drawing>
          <wp:inline distT="0" distB="0" distL="0" distR="0">
            <wp:extent cx="4417060" cy="2532259"/>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0027" cy="2545426"/>
                    </a:xfrm>
                    <a:prstGeom prst="rect">
                      <a:avLst/>
                    </a:prstGeom>
                  </pic:spPr>
                </pic:pic>
              </a:graphicData>
            </a:graphic>
          </wp:inline>
        </w:drawing>
      </w:r>
    </w:p>
    <w:p w:rsidR="009F3A72" w:rsidRDefault="009F3A72" w:rsidP="009F3A72">
      <w:pPr>
        <w:spacing w:after="0" w:line="240" w:lineRule="auto"/>
        <w:contextualSpacing/>
      </w:pPr>
    </w:p>
    <w:p w:rsidR="009F3A72" w:rsidRDefault="009F3A72"/>
    <w:p w:rsidR="009F3A72" w:rsidRDefault="009F3A72"/>
    <w:p w:rsidR="009F3A72" w:rsidRDefault="009F3A72"/>
    <w:p w:rsidR="009F3A72" w:rsidRDefault="009F3A72"/>
    <w:p w:rsidR="009F3A72" w:rsidRDefault="009F3A72"/>
    <w:p w:rsidR="009F3A72" w:rsidRDefault="009F3A72"/>
    <w:p w:rsidR="009F3A72" w:rsidRDefault="009F3A72"/>
    <w:p w:rsidR="00A46265" w:rsidRDefault="009F3A72">
      <w:r w:rsidRPr="009F3A72">
        <w:lastRenderedPageBreak/>
        <w:t xml:space="preserve">Dr. Hazel Goodwin, MD </w:t>
      </w:r>
      <w:r w:rsidR="001929CB" w:rsidRPr="00A6602C">
        <w:t>(</w:t>
      </w:r>
      <w:r w:rsidRPr="009F3A72">
        <w:t>Developmental-Behavioral Pediatrics</w:t>
      </w:r>
      <w:r w:rsidR="00495132" w:rsidRPr="00A6602C">
        <w:t>)</w:t>
      </w:r>
    </w:p>
    <w:p w:rsidR="009F3A72" w:rsidRDefault="009F3A72" w:rsidP="009F3A72">
      <w:pPr>
        <w:spacing w:after="0" w:line="240" w:lineRule="auto"/>
        <w:contextualSpacing/>
      </w:pPr>
      <w:r>
        <w:rPr>
          <w:noProof/>
        </w:rPr>
        <w:drawing>
          <wp:inline distT="0" distB="0" distL="0" distR="0">
            <wp:extent cx="4396154" cy="238641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408377" cy="2393052"/>
                    </a:xfrm>
                    <a:prstGeom prst="rect">
                      <a:avLst/>
                    </a:prstGeom>
                  </pic:spPr>
                </pic:pic>
              </a:graphicData>
            </a:graphic>
          </wp:inline>
        </w:drawing>
      </w:r>
    </w:p>
    <w:p w:rsidR="009F3A72" w:rsidRDefault="009F3A72" w:rsidP="009F3A72">
      <w:pPr>
        <w:spacing w:after="0" w:line="240" w:lineRule="auto"/>
        <w:contextualSpacing/>
      </w:pPr>
      <w:r>
        <w:rPr>
          <w:noProof/>
        </w:rPr>
        <w:drawing>
          <wp:inline distT="0" distB="0" distL="0" distR="0">
            <wp:extent cx="4452425" cy="286886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484503" cy="2889534"/>
                    </a:xfrm>
                    <a:prstGeom prst="rect">
                      <a:avLst/>
                    </a:prstGeom>
                  </pic:spPr>
                </pic:pic>
              </a:graphicData>
            </a:graphic>
          </wp:inline>
        </w:drawing>
      </w:r>
    </w:p>
    <w:p w:rsidR="008506D8" w:rsidRDefault="009F3A72" w:rsidP="009F3A72">
      <w:pPr>
        <w:spacing w:after="0" w:line="240" w:lineRule="auto"/>
        <w:contextualSpacing/>
      </w:pPr>
      <w:bookmarkStart w:id="0" w:name="_GoBack"/>
      <w:r>
        <w:rPr>
          <w:noProof/>
        </w:rPr>
        <w:lastRenderedPageBreak/>
        <w:drawing>
          <wp:inline distT="0" distB="0" distL="0" distR="0">
            <wp:extent cx="4396154" cy="2791276"/>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413009" cy="2801978"/>
                    </a:xfrm>
                    <a:prstGeom prst="rect">
                      <a:avLst/>
                    </a:prstGeom>
                  </pic:spPr>
                </pic:pic>
              </a:graphicData>
            </a:graphic>
          </wp:inline>
        </w:drawing>
      </w:r>
      <w:bookmarkEnd w:id="0"/>
    </w:p>
    <w:p w:rsidR="00495132" w:rsidRDefault="00495132" w:rsidP="00475B42">
      <w:pPr>
        <w:jc w:val="center"/>
        <w:rPr>
          <w:noProof/>
        </w:rPr>
      </w:pPr>
    </w:p>
    <w:sectPr w:rsidR="00495132" w:rsidSect="002346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320769"/>
    <w:rsid w:val="000314F4"/>
    <w:rsid w:val="001144E5"/>
    <w:rsid w:val="00114AD4"/>
    <w:rsid w:val="00166C36"/>
    <w:rsid w:val="001929CB"/>
    <w:rsid w:val="001A77DA"/>
    <w:rsid w:val="001B0DEE"/>
    <w:rsid w:val="001D17C4"/>
    <w:rsid w:val="001E7A20"/>
    <w:rsid w:val="002346F4"/>
    <w:rsid w:val="002D2C37"/>
    <w:rsid w:val="003050F1"/>
    <w:rsid w:val="00320769"/>
    <w:rsid w:val="00324498"/>
    <w:rsid w:val="00340EBB"/>
    <w:rsid w:val="00343203"/>
    <w:rsid w:val="00343F4A"/>
    <w:rsid w:val="00363FB5"/>
    <w:rsid w:val="00410BEF"/>
    <w:rsid w:val="00427DD8"/>
    <w:rsid w:val="00437CA4"/>
    <w:rsid w:val="00475B42"/>
    <w:rsid w:val="00495132"/>
    <w:rsid w:val="004B29EE"/>
    <w:rsid w:val="005065EA"/>
    <w:rsid w:val="0051248A"/>
    <w:rsid w:val="005367D3"/>
    <w:rsid w:val="005503C0"/>
    <w:rsid w:val="005B7B6F"/>
    <w:rsid w:val="00703FB7"/>
    <w:rsid w:val="0071574B"/>
    <w:rsid w:val="007210B6"/>
    <w:rsid w:val="0073620D"/>
    <w:rsid w:val="007373C6"/>
    <w:rsid w:val="00765E6B"/>
    <w:rsid w:val="00786DDE"/>
    <w:rsid w:val="00827A78"/>
    <w:rsid w:val="008506D8"/>
    <w:rsid w:val="00865379"/>
    <w:rsid w:val="00881A23"/>
    <w:rsid w:val="008A49B8"/>
    <w:rsid w:val="008E6478"/>
    <w:rsid w:val="008E6610"/>
    <w:rsid w:val="008F436E"/>
    <w:rsid w:val="00901CB7"/>
    <w:rsid w:val="00937952"/>
    <w:rsid w:val="00940F31"/>
    <w:rsid w:val="009C701D"/>
    <w:rsid w:val="009D4EAB"/>
    <w:rsid w:val="009D4F05"/>
    <w:rsid w:val="009F3A72"/>
    <w:rsid w:val="00A46265"/>
    <w:rsid w:val="00A6602C"/>
    <w:rsid w:val="00A740EA"/>
    <w:rsid w:val="00B41782"/>
    <w:rsid w:val="00B710AA"/>
    <w:rsid w:val="00B91A7A"/>
    <w:rsid w:val="00BA2CF0"/>
    <w:rsid w:val="00BA780A"/>
    <w:rsid w:val="00BD4633"/>
    <w:rsid w:val="00C01BAB"/>
    <w:rsid w:val="00C11355"/>
    <w:rsid w:val="00C66258"/>
    <w:rsid w:val="00C76A00"/>
    <w:rsid w:val="00CD6727"/>
    <w:rsid w:val="00D93201"/>
    <w:rsid w:val="00E102CB"/>
    <w:rsid w:val="00EB16F3"/>
    <w:rsid w:val="00ED6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6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769"/>
    <w:rPr>
      <w:rFonts w:ascii="Tahoma" w:hAnsi="Tahoma" w:cs="Tahoma"/>
      <w:sz w:val="16"/>
      <w:szCs w:val="16"/>
    </w:rPr>
  </w:style>
  <w:style w:type="character" w:styleId="Hyperlink">
    <w:name w:val="Hyperlink"/>
    <w:basedOn w:val="DefaultParagraphFont"/>
    <w:uiPriority w:val="99"/>
    <w:unhideWhenUsed/>
    <w:rsid w:val="008E6478"/>
    <w:rPr>
      <w:color w:val="0000FF" w:themeColor="hyperlink"/>
      <w:u w:val="single"/>
    </w:rPr>
  </w:style>
  <w:style w:type="character" w:styleId="FollowedHyperlink">
    <w:name w:val="FollowedHyperlink"/>
    <w:basedOn w:val="DefaultParagraphFont"/>
    <w:uiPriority w:val="99"/>
    <w:semiHidden/>
    <w:unhideWhenUsed/>
    <w:rsid w:val="008E647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healthgrades.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dc:creator>
  <cp:lastModifiedBy>George Dewey</cp:lastModifiedBy>
  <cp:revision>3</cp:revision>
  <cp:lastPrinted>2017-04-03T14:52:00Z</cp:lastPrinted>
  <dcterms:created xsi:type="dcterms:W3CDTF">2018-01-15T21:38:00Z</dcterms:created>
  <dcterms:modified xsi:type="dcterms:W3CDTF">2018-04-19T19:17:00Z</dcterms:modified>
</cp:coreProperties>
</file>