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4A102" w14:textId="20274E5E" w:rsidR="000D5ABF" w:rsidRPr="007B7BAB" w:rsidRDefault="00175ED1">
      <w:pPr>
        <w:jc w:val="center"/>
        <w:rPr>
          <w:rFonts w:asciiTheme="minorHAnsi" w:hAnsiTheme="minorHAnsi" w:cstheme="minorHAnsi"/>
          <w:u w:val="single"/>
        </w:rPr>
      </w:pPr>
      <w:r>
        <w:rPr>
          <w:rFonts w:asciiTheme="minorHAnsi" w:hAnsiTheme="minorHAnsi" w:cstheme="minorHAnsi"/>
          <w:b/>
          <w:u w:val="single"/>
        </w:rPr>
        <w:t xml:space="preserve">Weekly </w:t>
      </w:r>
      <w:r w:rsidR="00EF29D3" w:rsidRPr="007B7BAB">
        <w:rPr>
          <w:rFonts w:asciiTheme="minorHAnsi" w:hAnsiTheme="minorHAnsi" w:cstheme="minorHAnsi"/>
          <w:b/>
          <w:u w:val="single"/>
        </w:rPr>
        <w:t>Project Status Report</w:t>
      </w:r>
    </w:p>
    <w:tbl>
      <w:tblPr>
        <w:tblW w:w="141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895"/>
        <w:gridCol w:w="3780"/>
        <w:gridCol w:w="1530"/>
        <w:gridCol w:w="1620"/>
        <w:gridCol w:w="1710"/>
        <w:gridCol w:w="2793"/>
        <w:gridCol w:w="1847"/>
      </w:tblGrid>
      <w:tr w:rsidR="000D5ABF" w:rsidRPr="007B7BAB" w14:paraId="0EFF4DD1" w14:textId="77777777" w:rsidTr="15A3F8D8">
        <w:trPr>
          <w:trHeight w:val="620"/>
        </w:trPr>
        <w:tc>
          <w:tcPr>
            <w:tcW w:w="895" w:type="dxa"/>
          </w:tcPr>
          <w:p w14:paraId="19F181ED" w14:textId="77777777" w:rsidR="000D5ABF" w:rsidRPr="007B7BAB" w:rsidRDefault="00EF29D3">
            <w:pPr>
              <w:rPr>
                <w:rFonts w:asciiTheme="minorHAnsi" w:hAnsiTheme="minorHAnsi" w:cstheme="minorHAnsi"/>
                <w:b/>
              </w:rPr>
            </w:pPr>
            <w:r w:rsidRPr="007B7BAB">
              <w:rPr>
                <w:rFonts w:asciiTheme="minorHAnsi" w:hAnsiTheme="minorHAnsi" w:cstheme="minorHAnsi"/>
                <w:b/>
              </w:rPr>
              <w:t>Project Name</w:t>
            </w:r>
          </w:p>
        </w:tc>
        <w:tc>
          <w:tcPr>
            <w:tcW w:w="13280" w:type="dxa"/>
            <w:gridSpan w:val="6"/>
          </w:tcPr>
          <w:p w14:paraId="61121D6A" w14:textId="4E57D26B" w:rsidR="000D5ABF" w:rsidRPr="007B7BAB" w:rsidRDefault="00E8578C">
            <w:pPr>
              <w:rPr>
                <w:rFonts w:asciiTheme="minorHAnsi" w:hAnsiTheme="minorHAnsi" w:cstheme="minorHAnsi"/>
                <w:b/>
              </w:rPr>
            </w:pPr>
            <w:r w:rsidRPr="006B177B">
              <w:rPr>
                <w:rFonts w:asciiTheme="minorHAnsi" w:hAnsiTheme="minorHAnsi" w:cstheme="minorHAnsi"/>
                <w:sz w:val="24"/>
                <w:szCs w:val="24"/>
              </w:rPr>
              <w:t>E-Procurement Project GePNIC</w:t>
            </w:r>
          </w:p>
        </w:tc>
      </w:tr>
      <w:tr w:rsidR="000D5ABF" w:rsidRPr="007B7BAB" w14:paraId="58618566" w14:textId="77777777" w:rsidTr="15A3F8D8">
        <w:tc>
          <w:tcPr>
            <w:tcW w:w="895" w:type="dxa"/>
          </w:tcPr>
          <w:p w14:paraId="73590A63" w14:textId="77777777" w:rsidR="000D5ABF" w:rsidRPr="007B7BAB" w:rsidRDefault="00EF29D3">
            <w:pPr>
              <w:rPr>
                <w:rFonts w:asciiTheme="minorHAnsi" w:hAnsiTheme="minorHAnsi" w:cstheme="minorHAnsi"/>
                <w:b/>
              </w:rPr>
            </w:pPr>
            <w:r w:rsidRPr="007B7BAB">
              <w:rPr>
                <w:rFonts w:asciiTheme="minorHAnsi" w:hAnsiTheme="minorHAnsi" w:cstheme="minorHAnsi"/>
                <w:b/>
              </w:rPr>
              <w:t>Report Date</w:t>
            </w:r>
          </w:p>
        </w:tc>
        <w:tc>
          <w:tcPr>
            <w:tcW w:w="13280" w:type="dxa"/>
            <w:gridSpan w:val="6"/>
          </w:tcPr>
          <w:p w14:paraId="39F07266" w14:textId="5389D6EA" w:rsidR="000D5ABF" w:rsidRPr="007B7BAB" w:rsidRDefault="009947B3">
            <w:pPr>
              <w:rPr>
                <w:rFonts w:asciiTheme="minorHAnsi" w:hAnsiTheme="minorHAnsi" w:cstheme="minorHAnsi"/>
              </w:rPr>
            </w:pPr>
            <w:r>
              <w:rPr>
                <w:rFonts w:asciiTheme="minorHAnsi" w:hAnsiTheme="minorHAnsi" w:cstheme="minorHAnsi"/>
              </w:rPr>
              <w:t>22</w:t>
            </w:r>
            <w:r w:rsidRPr="009947B3">
              <w:rPr>
                <w:rFonts w:asciiTheme="minorHAnsi" w:hAnsiTheme="minorHAnsi" w:cstheme="minorHAnsi"/>
                <w:vertAlign w:val="superscript"/>
              </w:rPr>
              <w:t>nd</w:t>
            </w:r>
            <w:r>
              <w:rPr>
                <w:rFonts w:asciiTheme="minorHAnsi" w:hAnsiTheme="minorHAnsi" w:cstheme="minorHAnsi"/>
              </w:rPr>
              <w:t xml:space="preserve"> </w:t>
            </w:r>
            <w:r w:rsidR="009041CF">
              <w:rPr>
                <w:rFonts w:asciiTheme="minorHAnsi" w:hAnsiTheme="minorHAnsi" w:cstheme="minorHAnsi"/>
              </w:rPr>
              <w:t xml:space="preserve">May </w:t>
            </w:r>
            <w:r w:rsidR="00E8578C">
              <w:rPr>
                <w:rFonts w:asciiTheme="minorHAnsi" w:hAnsiTheme="minorHAnsi" w:cstheme="minorHAnsi"/>
              </w:rPr>
              <w:t>2026</w:t>
            </w:r>
          </w:p>
        </w:tc>
      </w:tr>
      <w:tr w:rsidR="000D5ABF" w:rsidRPr="007B7BAB" w14:paraId="43CAE09C" w14:textId="77777777" w:rsidTr="15A3F8D8">
        <w:tc>
          <w:tcPr>
            <w:tcW w:w="14175" w:type="dxa"/>
            <w:gridSpan w:val="7"/>
          </w:tcPr>
          <w:p w14:paraId="30478BCC" w14:textId="77777777" w:rsidR="000D5ABF" w:rsidRPr="007B7BAB" w:rsidRDefault="00EF29D3">
            <w:pPr>
              <w:jc w:val="center"/>
              <w:rPr>
                <w:rFonts w:asciiTheme="minorHAnsi" w:hAnsiTheme="minorHAnsi" w:cstheme="minorHAnsi"/>
                <w:b/>
              </w:rPr>
            </w:pPr>
            <w:r w:rsidRPr="007B7BAB">
              <w:rPr>
                <w:rFonts w:asciiTheme="minorHAnsi" w:hAnsiTheme="minorHAnsi" w:cstheme="minorHAnsi"/>
                <w:b/>
              </w:rPr>
              <w:t>Project Status Summary</w:t>
            </w:r>
          </w:p>
        </w:tc>
      </w:tr>
      <w:tr w:rsidR="000D5ABF" w:rsidRPr="007B7BAB" w14:paraId="77F457C1" w14:textId="77777777" w:rsidTr="15A3F8D8">
        <w:tc>
          <w:tcPr>
            <w:tcW w:w="14175" w:type="dxa"/>
            <w:gridSpan w:val="7"/>
            <w:tcBorders>
              <w:bottom w:val="single" w:sz="4" w:space="0" w:color="auto"/>
            </w:tcBorders>
          </w:tcPr>
          <w:p w14:paraId="59178FCC" w14:textId="77777777" w:rsidR="000D5ABF" w:rsidRPr="007B7BAB" w:rsidRDefault="00EF29D3">
            <w:pPr>
              <w:jc w:val="center"/>
              <w:rPr>
                <w:rFonts w:asciiTheme="minorHAnsi" w:hAnsiTheme="minorHAnsi" w:cstheme="minorHAnsi"/>
                <w:b/>
              </w:rPr>
            </w:pPr>
            <w:r w:rsidRPr="007B7BAB">
              <w:rPr>
                <w:rFonts w:asciiTheme="minorHAnsi" w:hAnsiTheme="minorHAnsi" w:cstheme="minorHAnsi"/>
                <w:b/>
              </w:rPr>
              <w:t>Key Tasks Accomplished as on date</w:t>
            </w:r>
          </w:p>
        </w:tc>
      </w:tr>
      <w:tr w:rsidR="000D5ABF" w:rsidRPr="007B7BAB" w14:paraId="61288850" w14:textId="77777777" w:rsidTr="00577627">
        <w:trPr>
          <w:trHeight w:val="3869"/>
        </w:trPr>
        <w:tc>
          <w:tcPr>
            <w:tcW w:w="14175" w:type="dxa"/>
            <w:gridSpan w:val="7"/>
            <w:tcBorders>
              <w:top w:val="single" w:sz="4" w:space="0" w:color="auto"/>
              <w:left w:val="single" w:sz="4" w:space="0" w:color="auto"/>
              <w:bottom w:val="single" w:sz="4" w:space="0" w:color="auto"/>
              <w:right w:val="single" w:sz="4" w:space="0" w:color="auto"/>
            </w:tcBorders>
          </w:tcPr>
          <w:p w14:paraId="71E39A35" w14:textId="77777777" w:rsidR="006A4DB1" w:rsidRPr="006A4DB1" w:rsidRDefault="006A4DB1" w:rsidP="002D453A">
            <w:pPr>
              <w:pStyle w:val="ListParagraph"/>
              <w:spacing w:after="0" w:line="300" w:lineRule="atLeast"/>
              <w:rPr>
                <w:rFonts w:ascii="Segoe UI" w:eastAsia="Times New Roman" w:hAnsi="Segoe UI" w:cs="Segoe UI"/>
                <w:sz w:val="21"/>
                <w:szCs w:val="21"/>
                <w:lang w:val="en-US" w:eastAsia="en-US"/>
              </w:rPr>
            </w:pPr>
          </w:p>
          <w:p w14:paraId="411DDE11" w14:textId="12571F17" w:rsidR="00F82EA9" w:rsidRPr="00AD079A" w:rsidRDefault="00930B2D" w:rsidP="00AD079A">
            <w:pPr>
              <w:pStyle w:val="ListParagraph"/>
              <w:numPr>
                <w:ilvl w:val="0"/>
                <w:numId w:val="1"/>
              </w:numPr>
              <w:rPr>
                <w:rFonts w:ascii="Segoe UI" w:eastAsia="Times New Roman" w:hAnsi="Segoe UI" w:cs="Segoe UI"/>
                <w:sz w:val="21"/>
                <w:szCs w:val="21"/>
                <w:lang w:val="en-US" w:eastAsia="en-US"/>
              </w:rPr>
            </w:pPr>
            <w:r w:rsidRPr="00BE3CE0">
              <w:rPr>
                <w:rFonts w:ascii="Segoe UI" w:eastAsia="Times New Roman" w:hAnsi="Segoe UI" w:cs="Segoe UI"/>
                <w:b/>
                <w:bCs/>
                <w:sz w:val="21"/>
                <w:szCs w:val="21"/>
                <w:lang w:val="en-US" w:eastAsia="en-US"/>
              </w:rPr>
              <w:t xml:space="preserve">WRD </w:t>
            </w:r>
            <w:r w:rsidR="004B5A78" w:rsidRPr="00BE3CE0">
              <w:rPr>
                <w:rFonts w:ascii="Segoe UI" w:eastAsia="Times New Roman" w:hAnsi="Segoe UI" w:cs="Segoe UI"/>
                <w:b/>
                <w:bCs/>
                <w:sz w:val="21"/>
                <w:szCs w:val="21"/>
                <w:lang w:val="en-US" w:eastAsia="en-US"/>
              </w:rPr>
              <w:t xml:space="preserve">&amp; PHED </w:t>
            </w:r>
            <w:r w:rsidR="00FD5B0A" w:rsidRPr="00BE3CE0">
              <w:rPr>
                <w:rFonts w:ascii="Segoe UI" w:eastAsia="Times New Roman" w:hAnsi="Segoe UI" w:cs="Segoe UI"/>
                <w:b/>
                <w:bCs/>
                <w:sz w:val="21"/>
                <w:szCs w:val="21"/>
                <w:lang w:val="en-US" w:eastAsia="en-US"/>
              </w:rPr>
              <w:t xml:space="preserve">Hands </w:t>
            </w:r>
            <w:r w:rsidR="00827938" w:rsidRPr="00BE3CE0">
              <w:rPr>
                <w:rFonts w:ascii="Segoe UI" w:eastAsia="Times New Roman" w:hAnsi="Segoe UI" w:cs="Segoe UI"/>
                <w:b/>
                <w:bCs/>
                <w:sz w:val="21"/>
                <w:szCs w:val="21"/>
                <w:lang w:val="en-US" w:eastAsia="en-US"/>
              </w:rPr>
              <w:t>on</w:t>
            </w:r>
            <w:r w:rsidR="00FD5B0A" w:rsidRPr="00BE3CE0">
              <w:rPr>
                <w:rFonts w:ascii="Segoe UI" w:eastAsia="Times New Roman" w:hAnsi="Segoe UI" w:cs="Segoe UI"/>
                <w:b/>
                <w:bCs/>
                <w:sz w:val="21"/>
                <w:szCs w:val="21"/>
                <w:lang w:val="en-US" w:eastAsia="en-US"/>
              </w:rPr>
              <w:t xml:space="preserve"> </w:t>
            </w:r>
            <w:r w:rsidR="006F3035" w:rsidRPr="00BE3CE0">
              <w:rPr>
                <w:rFonts w:ascii="Segoe UI" w:eastAsia="Times New Roman" w:hAnsi="Segoe UI" w:cs="Segoe UI"/>
                <w:b/>
                <w:bCs/>
                <w:sz w:val="21"/>
                <w:szCs w:val="21"/>
                <w:lang w:val="en-US" w:eastAsia="en-US"/>
              </w:rPr>
              <w:t xml:space="preserve">GePNIC </w:t>
            </w:r>
            <w:r w:rsidR="00AE1FD0" w:rsidRPr="00BE3CE0">
              <w:rPr>
                <w:rFonts w:ascii="Segoe UI" w:eastAsia="Times New Roman" w:hAnsi="Segoe UI" w:cs="Segoe UI"/>
                <w:b/>
                <w:bCs/>
                <w:sz w:val="21"/>
                <w:szCs w:val="21"/>
                <w:lang w:val="en-US" w:eastAsia="en-US"/>
              </w:rPr>
              <w:t>Training</w:t>
            </w:r>
            <w:r w:rsidR="00026EED" w:rsidRPr="00BE3CE0">
              <w:rPr>
                <w:rFonts w:ascii="Segoe UI" w:eastAsia="Times New Roman" w:hAnsi="Segoe UI" w:cs="Segoe UI"/>
                <w:b/>
                <w:bCs/>
                <w:sz w:val="21"/>
                <w:szCs w:val="21"/>
                <w:lang w:val="en-US" w:eastAsia="en-US"/>
              </w:rPr>
              <w:t xml:space="preserve"> </w:t>
            </w:r>
            <w:r w:rsidR="00D10712" w:rsidRPr="00BE3CE0">
              <w:rPr>
                <w:rFonts w:ascii="Segoe UI" w:eastAsia="Times New Roman" w:hAnsi="Segoe UI" w:cs="Segoe UI"/>
                <w:b/>
                <w:bCs/>
                <w:sz w:val="21"/>
                <w:szCs w:val="21"/>
                <w:lang w:val="en-US" w:eastAsia="en-US"/>
              </w:rPr>
              <w:t>Attended</w:t>
            </w:r>
            <w:r w:rsidR="00D10712" w:rsidRPr="00E36F38">
              <w:rPr>
                <w:rFonts w:ascii="Segoe UI" w:eastAsia="Times New Roman" w:hAnsi="Segoe UI" w:cs="Segoe UI"/>
                <w:b/>
                <w:bCs/>
                <w:sz w:val="21"/>
                <w:szCs w:val="21"/>
                <w:lang w:val="en-US" w:eastAsia="en-US"/>
              </w:rPr>
              <w:t>:</w:t>
            </w:r>
            <w:r w:rsidR="00D10712" w:rsidRPr="00AD079A">
              <w:rPr>
                <w:rFonts w:ascii="Segoe UI" w:eastAsia="Times New Roman" w:hAnsi="Segoe UI" w:cs="Segoe UI"/>
                <w:b/>
                <w:bCs/>
                <w:sz w:val="21"/>
                <w:szCs w:val="21"/>
                <w:lang w:val="en-US" w:eastAsia="en-US"/>
              </w:rPr>
              <w:t xml:space="preserve"> </w:t>
            </w:r>
            <w:r w:rsidR="00F82EA9" w:rsidRPr="00AD079A">
              <w:rPr>
                <w:rFonts w:ascii="Segoe UI" w:eastAsia="Times New Roman" w:hAnsi="Segoe UI" w:cs="Segoe UI"/>
                <w:sz w:val="21"/>
                <w:szCs w:val="21"/>
                <w:lang w:val="en-US" w:eastAsia="en-US"/>
              </w:rPr>
              <w:t>Facilitated coordination and actively participated in the hands-on GePNIC training program conducted by NIC on the Demo Portal on 18</w:t>
            </w:r>
            <w:r w:rsidR="00B14124" w:rsidRPr="00B14124">
              <w:rPr>
                <w:rFonts w:ascii="Segoe UI" w:eastAsia="Times New Roman" w:hAnsi="Segoe UI" w:cs="Segoe UI"/>
                <w:sz w:val="21"/>
                <w:szCs w:val="21"/>
                <w:vertAlign w:val="superscript"/>
                <w:lang w:val="en-US" w:eastAsia="en-US"/>
              </w:rPr>
              <w:t>th</w:t>
            </w:r>
            <w:r w:rsidR="00B14124">
              <w:rPr>
                <w:rFonts w:ascii="Segoe UI" w:eastAsia="Times New Roman" w:hAnsi="Segoe UI" w:cs="Segoe UI"/>
                <w:sz w:val="21"/>
                <w:szCs w:val="21"/>
                <w:lang w:val="en-US" w:eastAsia="en-US"/>
              </w:rPr>
              <w:t xml:space="preserve"> </w:t>
            </w:r>
            <w:r w:rsidR="00F82EA9" w:rsidRPr="00AD079A">
              <w:rPr>
                <w:rFonts w:ascii="Segoe UI" w:eastAsia="Times New Roman" w:hAnsi="Segoe UI" w:cs="Segoe UI"/>
                <w:sz w:val="21"/>
                <w:szCs w:val="21"/>
                <w:lang w:val="en-US" w:eastAsia="en-US"/>
              </w:rPr>
              <w:t>and 20</w:t>
            </w:r>
            <w:r w:rsidR="00B14124" w:rsidRPr="00B14124">
              <w:rPr>
                <w:rFonts w:ascii="Segoe UI" w:eastAsia="Times New Roman" w:hAnsi="Segoe UI" w:cs="Segoe UI"/>
                <w:sz w:val="21"/>
                <w:szCs w:val="21"/>
                <w:vertAlign w:val="superscript"/>
                <w:lang w:val="en-US" w:eastAsia="en-US"/>
              </w:rPr>
              <w:t>th</w:t>
            </w:r>
            <w:r w:rsidR="00B14124">
              <w:rPr>
                <w:rFonts w:ascii="Segoe UI" w:eastAsia="Times New Roman" w:hAnsi="Segoe UI" w:cs="Segoe UI"/>
                <w:sz w:val="21"/>
                <w:szCs w:val="21"/>
                <w:lang w:val="en-US" w:eastAsia="en-US"/>
              </w:rPr>
              <w:t xml:space="preserve"> </w:t>
            </w:r>
            <w:r w:rsidR="00F82EA9" w:rsidRPr="00AD079A">
              <w:rPr>
                <w:rFonts w:ascii="Segoe UI" w:eastAsia="Times New Roman" w:hAnsi="Segoe UI" w:cs="Segoe UI"/>
                <w:sz w:val="21"/>
                <w:szCs w:val="21"/>
                <w:lang w:val="en-US" w:eastAsia="en-US"/>
              </w:rPr>
              <w:t>May 2026 for WRD and PHED officials.</w:t>
            </w:r>
          </w:p>
          <w:p w14:paraId="27B9CCA1" w14:textId="2EB69AC5" w:rsidR="0013287E" w:rsidRDefault="004B5A78" w:rsidP="0013287E">
            <w:pPr>
              <w:pStyle w:val="ListParagraph"/>
              <w:numPr>
                <w:ilvl w:val="0"/>
                <w:numId w:val="1"/>
              </w:numPr>
              <w:rPr>
                <w:rFonts w:ascii="Segoe UI" w:eastAsia="Times New Roman" w:hAnsi="Segoe UI" w:cs="Segoe UI"/>
                <w:sz w:val="21"/>
                <w:szCs w:val="21"/>
                <w:lang w:val="en-US" w:eastAsia="en-US"/>
              </w:rPr>
            </w:pPr>
            <w:r w:rsidRPr="00E36F38">
              <w:rPr>
                <w:rFonts w:ascii="Segoe UI" w:eastAsia="Times New Roman" w:hAnsi="Segoe UI" w:cs="Segoe UI"/>
                <w:b/>
                <w:bCs/>
                <w:sz w:val="21"/>
                <w:szCs w:val="21"/>
                <w:lang w:val="en-US" w:eastAsia="en-US"/>
              </w:rPr>
              <w:t>WRD</w:t>
            </w:r>
            <w:r w:rsidR="00E807B9" w:rsidRPr="00E36F38">
              <w:rPr>
                <w:rFonts w:ascii="Segoe UI" w:eastAsia="Times New Roman" w:hAnsi="Segoe UI" w:cs="Segoe UI"/>
                <w:b/>
                <w:bCs/>
                <w:sz w:val="21"/>
                <w:szCs w:val="21"/>
                <w:lang w:val="en-US" w:eastAsia="en-US"/>
              </w:rPr>
              <w:t xml:space="preserve"> </w:t>
            </w:r>
            <w:r w:rsidR="0050218A" w:rsidRPr="00E36F38">
              <w:rPr>
                <w:rFonts w:ascii="Segoe UI" w:eastAsia="Times New Roman" w:hAnsi="Segoe UI" w:cs="Segoe UI"/>
                <w:b/>
                <w:bCs/>
                <w:sz w:val="21"/>
                <w:szCs w:val="21"/>
                <w:lang w:val="en-US" w:eastAsia="en-US"/>
              </w:rPr>
              <w:t xml:space="preserve">Hands On </w:t>
            </w:r>
            <w:r w:rsidR="00E807B9" w:rsidRPr="00E36F38">
              <w:rPr>
                <w:rFonts w:ascii="Segoe UI" w:eastAsia="Times New Roman" w:hAnsi="Segoe UI" w:cs="Segoe UI"/>
                <w:b/>
                <w:bCs/>
                <w:sz w:val="21"/>
                <w:szCs w:val="21"/>
                <w:lang w:val="en-US" w:eastAsia="en-US"/>
              </w:rPr>
              <w:t>GePNIC Training Report</w:t>
            </w:r>
            <w:r w:rsidR="00734401" w:rsidRPr="00E36F38">
              <w:rPr>
                <w:rFonts w:ascii="Segoe UI" w:eastAsia="Times New Roman" w:hAnsi="Segoe UI" w:cs="Segoe UI"/>
                <w:b/>
                <w:bCs/>
                <w:sz w:val="21"/>
                <w:szCs w:val="21"/>
                <w:lang w:val="en-US" w:eastAsia="en-US"/>
              </w:rPr>
              <w:t>:</w:t>
            </w:r>
            <w:r w:rsidR="00734401" w:rsidRPr="00E36F38">
              <w:rPr>
                <w:rFonts w:ascii="Segoe UI" w:eastAsia="Times New Roman" w:hAnsi="Segoe UI" w:cs="Segoe UI"/>
                <w:sz w:val="21"/>
                <w:szCs w:val="21"/>
                <w:lang w:val="en-US" w:eastAsia="en-US"/>
              </w:rPr>
              <w:t xml:space="preserve"> </w:t>
            </w:r>
            <w:r w:rsidR="0013287E" w:rsidRPr="0013287E">
              <w:rPr>
                <w:rFonts w:ascii="Segoe UI" w:eastAsia="Times New Roman" w:hAnsi="Segoe UI" w:cs="Segoe UI"/>
                <w:sz w:val="21"/>
                <w:szCs w:val="21"/>
                <w:lang w:val="en-US" w:eastAsia="en-US"/>
              </w:rPr>
              <w:t xml:space="preserve">The GePNIC hands-on training report for </w:t>
            </w:r>
            <w:r w:rsidR="001D3A75">
              <w:rPr>
                <w:rFonts w:ascii="Segoe UI" w:eastAsia="Times New Roman" w:hAnsi="Segoe UI" w:cs="Segoe UI"/>
                <w:sz w:val="21"/>
                <w:szCs w:val="21"/>
                <w:lang w:val="en-US" w:eastAsia="en-US"/>
              </w:rPr>
              <w:t xml:space="preserve">WRD </w:t>
            </w:r>
            <w:r w:rsidR="0013287E" w:rsidRPr="0013287E">
              <w:rPr>
                <w:rFonts w:ascii="Segoe UI" w:eastAsia="Times New Roman" w:hAnsi="Segoe UI" w:cs="Segoe UI"/>
                <w:sz w:val="21"/>
                <w:szCs w:val="21"/>
                <w:lang w:val="en-US" w:eastAsia="en-US"/>
              </w:rPr>
              <w:t>has been completed and shared with the client for review</w:t>
            </w:r>
            <w:r w:rsidR="0013287E">
              <w:rPr>
                <w:rFonts w:ascii="Segoe UI" w:eastAsia="Times New Roman" w:hAnsi="Segoe UI" w:cs="Segoe UI"/>
                <w:sz w:val="21"/>
                <w:szCs w:val="21"/>
                <w:lang w:val="en-US" w:eastAsia="en-US"/>
              </w:rPr>
              <w:t>.</w:t>
            </w:r>
          </w:p>
          <w:p w14:paraId="39AD5EA9" w14:textId="7F830B32" w:rsidR="00FF24C6" w:rsidRDefault="00FF24C6" w:rsidP="00FF24C6">
            <w:pPr>
              <w:pStyle w:val="ListParagraph"/>
              <w:numPr>
                <w:ilvl w:val="0"/>
                <w:numId w:val="1"/>
              </w:numPr>
              <w:rPr>
                <w:rFonts w:ascii="Segoe UI" w:eastAsia="Times New Roman" w:hAnsi="Segoe UI" w:cs="Segoe UI"/>
                <w:sz w:val="21"/>
                <w:szCs w:val="21"/>
                <w:lang w:val="en-US" w:eastAsia="en-US"/>
              </w:rPr>
            </w:pPr>
            <w:r w:rsidRPr="00E36F38">
              <w:rPr>
                <w:rFonts w:ascii="Segoe UI" w:eastAsia="Times New Roman" w:hAnsi="Segoe UI" w:cs="Segoe UI"/>
                <w:b/>
                <w:bCs/>
                <w:sz w:val="21"/>
                <w:szCs w:val="21"/>
                <w:lang w:val="en-US" w:eastAsia="en-US"/>
              </w:rPr>
              <w:t>PWD GePNIC Training:</w:t>
            </w:r>
            <w:r w:rsidRPr="00E36F38">
              <w:rPr>
                <w:rFonts w:ascii="Segoe UI" w:eastAsia="Times New Roman" w:hAnsi="Segoe UI" w:cs="Segoe UI"/>
                <w:sz w:val="21"/>
                <w:szCs w:val="21"/>
                <w:lang w:val="en-US" w:eastAsia="en-US"/>
              </w:rPr>
              <w:t xml:space="preserve"> </w:t>
            </w:r>
            <w:r w:rsidRPr="00BF3265">
              <w:rPr>
                <w:rFonts w:ascii="Segoe UI" w:eastAsia="Times New Roman" w:hAnsi="Segoe UI" w:cs="Segoe UI"/>
                <w:sz w:val="21"/>
                <w:szCs w:val="21"/>
                <w:lang w:val="en-US" w:eastAsia="en-US"/>
              </w:rPr>
              <w:t>Successfully coordinated and participated in the GePNIC training program for the PWD Department.</w:t>
            </w:r>
          </w:p>
          <w:p w14:paraId="7400C042" w14:textId="77777777" w:rsidR="00AD079A" w:rsidRDefault="00AD079A" w:rsidP="00AD079A">
            <w:pPr>
              <w:pStyle w:val="ListParagraph"/>
              <w:numPr>
                <w:ilvl w:val="0"/>
                <w:numId w:val="1"/>
              </w:numPr>
              <w:rPr>
                <w:rFonts w:ascii="Segoe UI" w:eastAsia="Times New Roman" w:hAnsi="Segoe UI" w:cs="Segoe UI"/>
                <w:sz w:val="21"/>
                <w:szCs w:val="21"/>
                <w:lang w:val="en-US" w:eastAsia="en-US"/>
              </w:rPr>
            </w:pPr>
            <w:r w:rsidRPr="00E36F38">
              <w:rPr>
                <w:rFonts w:ascii="Segoe UI" w:eastAsia="Times New Roman" w:hAnsi="Segoe UI" w:cs="Segoe UI"/>
                <w:b/>
                <w:bCs/>
                <w:sz w:val="21"/>
                <w:szCs w:val="21"/>
                <w:lang w:val="en-US" w:eastAsia="en-US"/>
              </w:rPr>
              <w:t>Change Request:</w:t>
            </w:r>
            <w:r w:rsidRPr="00E36F38">
              <w:rPr>
                <w:rFonts w:ascii="Segoe UI" w:eastAsia="Times New Roman" w:hAnsi="Segoe UI" w:cs="Segoe UI"/>
                <w:sz w:val="21"/>
                <w:szCs w:val="21"/>
                <w:lang w:val="en-US" w:eastAsia="en-US"/>
              </w:rPr>
              <w:t xml:space="preserve"> Reviewed NIC Response on the Department Change requests and drafted Response Validation Comments and shared with CHiPS</w:t>
            </w:r>
          </w:p>
          <w:p w14:paraId="7CC95B3E" w14:textId="7FA77B11" w:rsidR="00F9336F" w:rsidRPr="00E36F38" w:rsidRDefault="0009212F" w:rsidP="00F31472">
            <w:pPr>
              <w:pStyle w:val="ListParagraph"/>
              <w:numPr>
                <w:ilvl w:val="0"/>
                <w:numId w:val="1"/>
              </w:numPr>
              <w:rPr>
                <w:rFonts w:ascii="Segoe UI" w:eastAsia="Times New Roman" w:hAnsi="Segoe UI" w:cs="Segoe UI"/>
                <w:sz w:val="21"/>
                <w:szCs w:val="21"/>
                <w:lang w:val="en-US" w:eastAsia="en-US"/>
              </w:rPr>
            </w:pPr>
            <w:r w:rsidRPr="0009212F">
              <w:rPr>
                <w:rFonts w:ascii="Segoe UI" w:eastAsia="Times New Roman" w:hAnsi="Segoe UI" w:cs="Segoe UI"/>
                <w:b/>
                <w:bCs/>
                <w:sz w:val="21"/>
                <w:szCs w:val="21"/>
                <w:lang w:val="en-US" w:eastAsia="en-US"/>
              </w:rPr>
              <w:t xml:space="preserve">UAT Completion for EMD Collection &amp; Refund </w:t>
            </w:r>
            <w:r w:rsidRPr="00BE3CE0">
              <w:rPr>
                <w:rFonts w:ascii="Segoe UI" w:eastAsia="Times New Roman" w:hAnsi="Segoe UI" w:cs="Segoe UI"/>
                <w:b/>
                <w:bCs/>
                <w:sz w:val="21"/>
                <w:szCs w:val="21"/>
                <w:lang w:val="en-US" w:eastAsia="en-US"/>
              </w:rPr>
              <w:t>Transactions</w:t>
            </w:r>
            <w:r w:rsidRPr="00E36F38">
              <w:rPr>
                <w:rFonts w:ascii="Segoe UI" w:eastAsia="Times New Roman" w:hAnsi="Segoe UI" w:cs="Segoe UI"/>
                <w:sz w:val="21"/>
                <w:szCs w:val="21"/>
                <w:lang w:val="en-US" w:eastAsia="en-US"/>
              </w:rPr>
              <w:t xml:space="preserve">: </w:t>
            </w:r>
            <w:r w:rsidRPr="00BF3265">
              <w:rPr>
                <w:rFonts w:ascii="Segoe UI" w:eastAsia="Times New Roman" w:hAnsi="Segoe UI" w:cs="Segoe UI"/>
                <w:sz w:val="21"/>
                <w:szCs w:val="21"/>
                <w:lang w:val="en-US" w:eastAsia="en-US"/>
              </w:rPr>
              <w:t>UAT</w:t>
            </w:r>
            <w:r w:rsidR="00F9336F" w:rsidRPr="00BF3265">
              <w:rPr>
                <w:rFonts w:ascii="Segoe UI" w:eastAsia="Times New Roman" w:hAnsi="Segoe UI" w:cs="Segoe UI"/>
                <w:sz w:val="21"/>
                <w:szCs w:val="21"/>
                <w:lang w:val="en-US" w:eastAsia="en-US"/>
              </w:rPr>
              <w:t xml:space="preserve"> has been completed for the EMD collection and refund transactions. The files were successfully generated from the NIC end, and the bank has consumed them and shared the response with the NIC team. A few additional sanity checks and test transactions are currently being processed by the NIC and bank teams.</w:t>
            </w:r>
            <w:r w:rsidR="00F9336F" w:rsidRPr="00E36F38">
              <w:rPr>
                <w:rFonts w:ascii="Segoe UI" w:eastAsia="Times New Roman" w:hAnsi="Segoe UI" w:cs="Segoe UI"/>
                <w:sz w:val="21"/>
                <w:szCs w:val="21"/>
                <w:lang w:val="en-US" w:eastAsia="en-US"/>
              </w:rPr>
              <w:t xml:space="preserve"> </w:t>
            </w:r>
          </w:p>
          <w:p w14:paraId="2E3437DF" w14:textId="014D87A8" w:rsidR="00F9336F" w:rsidRPr="00E36F38" w:rsidRDefault="0009212F" w:rsidP="00454E59">
            <w:pPr>
              <w:pStyle w:val="ListParagraph"/>
              <w:numPr>
                <w:ilvl w:val="0"/>
                <w:numId w:val="1"/>
              </w:numPr>
              <w:rPr>
                <w:rFonts w:ascii="Segoe UI" w:eastAsia="Times New Roman" w:hAnsi="Segoe UI" w:cs="Segoe UI"/>
                <w:sz w:val="21"/>
                <w:szCs w:val="21"/>
                <w:lang w:val="en-US" w:eastAsia="en-US"/>
              </w:rPr>
            </w:pPr>
            <w:r w:rsidRPr="00BE3CE0">
              <w:rPr>
                <w:rFonts w:ascii="Segoe UI" w:eastAsia="Times New Roman" w:hAnsi="Segoe UI" w:cs="Segoe UI"/>
                <w:b/>
                <w:bCs/>
                <w:sz w:val="21"/>
                <w:szCs w:val="21"/>
                <w:lang w:val="en-US" w:eastAsia="en-US"/>
              </w:rPr>
              <w:t>Amendment:</w:t>
            </w:r>
            <w:r w:rsidRPr="00AF079E">
              <w:rPr>
                <w:rFonts w:ascii="Segoe UI" w:eastAsia="Times New Roman" w:hAnsi="Segoe UI" w:cs="Segoe UI"/>
                <w:sz w:val="21"/>
                <w:szCs w:val="21"/>
                <w:lang w:val="en-US" w:eastAsia="en-US"/>
              </w:rPr>
              <w:t xml:space="preserve"> </w:t>
            </w:r>
            <w:r w:rsidR="00F9336F" w:rsidRPr="00BF3265">
              <w:rPr>
                <w:rFonts w:ascii="Segoe UI" w:eastAsia="Times New Roman" w:hAnsi="Segoe UI" w:cs="Segoe UI"/>
                <w:sz w:val="21"/>
                <w:szCs w:val="21"/>
                <w:lang w:val="en-US" w:eastAsia="en-US"/>
              </w:rPr>
              <w:t>The signing of the revised pages of the bank MOU has been completed by CHiPS, and a scanned copy has been shared with the NIC and bank teams.</w:t>
            </w:r>
            <w:r w:rsidR="00F9336F" w:rsidRPr="00E36F38">
              <w:rPr>
                <w:rFonts w:ascii="Segoe UI" w:eastAsia="Times New Roman" w:hAnsi="Segoe UI" w:cs="Segoe UI"/>
                <w:sz w:val="21"/>
                <w:szCs w:val="21"/>
                <w:lang w:val="en-US" w:eastAsia="en-US"/>
              </w:rPr>
              <w:t xml:space="preserve"> </w:t>
            </w:r>
          </w:p>
          <w:p w14:paraId="583DCDF9" w14:textId="2794A5E0" w:rsidR="00F9336F" w:rsidRDefault="00B94593" w:rsidP="00454E59">
            <w:pPr>
              <w:pStyle w:val="ListParagraph"/>
              <w:numPr>
                <w:ilvl w:val="0"/>
                <w:numId w:val="1"/>
              </w:numPr>
              <w:rPr>
                <w:rFonts w:ascii="Segoe UI" w:eastAsia="Times New Roman" w:hAnsi="Segoe UI" w:cs="Segoe UI"/>
                <w:sz w:val="21"/>
                <w:szCs w:val="21"/>
                <w:lang w:val="en-US" w:eastAsia="en-US"/>
              </w:rPr>
            </w:pPr>
            <w:r w:rsidRPr="00BE3CE0">
              <w:rPr>
                <w:rFonts w:ascii="Segoe UI" w:eastAsia="Times New Roman" w:hAnsi="Segoe UI" w:cs="Segoe UI"/>
                <w:b/>
                <w:bCs/>
                <w:sz w:val="21"/>
                <w:szCs w:val="21"/>
                <w:lang w:val="en-US" w:eastAsia="en-US"/>
              </w:rPr>
              <w:t xml:space="preserve">Integration: </w:t>
            </w:r>
            <w:r w:rsidRPr="00BF3265">
              <w:rPr>
                <w:rFonts w:ascii="Segoe UI" w:eastAsia="Times New Roman" w:hAnsi="Segoe UI" w:cs="Segoe UI"/>
                <w:sz w:val="21"/>
                <w:szCs w:val="21"/>
                <w:lang w:val="en-US" w:eastAsia="en-US"/>
              </w:rPr>
              <w:t>A</w:t>
            </w:r>
            <w:r w:rsidR="00F9336F" w:rsidRPr="00BF3265">
              <w:rPr>
                <w:rFonts w:ascii="Segoe UI" w:eastAsia="Times New Roman" w:hAnsi="Segoe UI" w:cs="Segoe UI"/>
                <w:sz w:val="21"/>
                <w:szCs w:val="21"/>
                <w:lang w:val="en-US" w:eastAsia="en-US"/>
              </w:rPr>
              <w:t xml:space="preserve"> meeting was held with senior bank officials during their visit to the city, where the project status was presented and discussed to help fast-track the integration activities.</w:t>
            </w:r>
          </w:p>
          <w:p w14:paraId="3F3386E1" w14:textId="77777777" w:rsidR="00F1344A" w:rsidRPr="00994A56" w:rsidRDefault="00F1344A" w:rsidP="00F1344A">
            <w:pPr>
              <w:pStyle w:val="ListParagraph"/>
              <w:numPr>
                <w:ilvl w:val="0"/>
                <w:numId w:val="1"/>
              </w:numPr>
              <w:rPr>
                <w:rFonts w:ascii="Segoe UI" w:eastAsia="Times New Roman" w:hAnsi="Segoe UI" w:cs="Segoe UI"/>
                <w:sz w:val="21"/>
                <w:szCs w:val="21"/>
                <w:lang w:val="en-US" w:eastAsia="en-US"/>
              </w:rPr>
            </w:pPr>
            <w:r w:rsidRPr="00BE3CE0">
              <w:rPr>
                <w:rFonts w:ascii="Segoe UI" w:eastAsia="Times New Roman" w:hAnsi="Segoe UI" w:cs="Segoe UI"/>
                <w:b/>
                <w:bCs/>
                <w:sz w:val="21"/>
                <w:szCs w:val="21"/>
                <w:lang w:val="en-US" w:eastAsia="en-US"/>
              </w:rPr>
              <w:t>Project Milestones &amp; Status Tracker</w:t>
            </w:r>
            <w:r w:rsidRPr="00E36F38">
              <w:rPr>
                <w:rFonts w:ascii="Segoe UI" w:eastAsia="Times New Roman" w:hAnsi="Segoe UI" w:cs="Segoe UI"/>
                <w:sz w:val="21"/>
                <w:szCs w:val="21"/>
                <w:lang w:val="en-US" w:eastAsia="en-US"/>
              </w:rPr>
              <w:t xml:space="preserve"> -</w:t>
            </w:r>
            <w:r w:rsidRPr="007C003B">
              <w:rPr>
                <w:rFonts w:ascii="Segoe UI" w:eastAsia="Times New Roman" w:hAnsi="Segoe UI" w:cs="Segoe UI"/>
                <w:sz w:val="21"/>
                <w:szCs w:val="21"/>
                <w:lang w:val="en-US" w:eastAsia="en-US"/>
              </w:rPr>
              <w:t xml:space="preserve"> </w:t>
            </w:r>
            <w:r w:rsidRPr="00994A56">
              <w:rPr>
                <w:rFonts w:ascii="Segoe UI" w:eastAsia="Times New Roman" w:hAnsi="Segoe UI" w:cs="Segoe UI"/>
                <w:sz w:val="21"/>
                <w:szCs w:val="21"/>
                <w:lang w:val="en-US" w:eastAsia="en-US"/>
              </w:rPr>
              <w:t>Milestone-based dashboard tracker has been created and shared with the client for monitoring project progress</w:t>
            </w:r>
          </w:p>
          <w:p w14:paraId="6D04CEB9" w14:textId="44232F8F" w:rsidR="0009212F" w:rsidRPr="00BF3265" w:rsidRDefault="0009212F" w:rsidP="0009212F">
            <w:pPr>
              <w:pStyle w:val="ListParagraph"/>
              <w:numPr>
                <w:ilvl w:val="0"/>
                <w:numId w:val="1"/>
              </w:numPr>
              <w:rPr>
                <w:rFonts w:ascii="Segoe UI" w:eastAsia="Times New Roman" w:hAnsi="Segoe UI" w:cs="Segoe UI"/>
                <w:sz w:val="21"/>
                <w:szCs w:val="21"/>
                <w:lang w:val="en-US" w:eastAsia="en-US"/>
              </w:rPr>
            </w:pPr>
            <w:r w:rsidRPr="00BE3CE0">
              <w:rPr>
                <w:rFonts w:ascii="Segoe UI" w:eastAsia="Times New Roman" w:hAnsi="Segoe UI" w:cs="Segoe UI"/>
                <w:b/>
                <w:bCs/>
                <w:sz w:val="21"/>
                <w:szCs w:val="21"/>
                <w:lang w:val="en-US" w:eastAsia="en-US"/>
              </w:rPr>
              <w:t>Letter to Department for GePNIC trainings</w:t>
            </w:r>
            <w:r w:rsidR="00BE3CE0">
              <w:rPr>
                <w:rFonts w:ascii="Segoe UI" w:eastAsia="Times New Roman" w:hAnsi="Segoe UI" w:cs="Segoe UI"/>
                <w:sz w:val="21"/>
                <w:szCs w:val="21"/>
                <w:lang w:val="en-US" w:eastAsia="en-US"/>
              </w:rPr>
              <w:t>:</w:t>
            </w:r>
            <w:r w:rsidRPr="00E36F38">
              <w:rPr>
                <w:rFonts w:ascii="Segoe UI" w:eastAsia="Times New Roman" w:hAnsi="Segoe UI" w:cs="Segoe UI"/>
                <w:sz w:val="21"/>
                <w:szCs w:val="21"/>
                <w:lang w:val="en-US" w:eastAsia="en-US"/>
              </w:rPr>
              <w:t xml:space="preserve"> </w:t>
            </w:r>
            <w:r w:rsidRPr="00BF3265">
              <w:rPr>
                <w:rFonts w:ascii="Segoe UI" w:eastAsia="Times New Roman" w:hAnsi="Segoe UI" w:cs="Segoe UI"/>
                <w:sz w:val="21"/>
                <w:szCs w:val="21"/>
                <w:lang w:val="en-US" w:eastAsia="en-US"/>
              </w:rPr>
              <w:t>Drafted and shared updated letter to the other departments for GePNIC Training with schedule and agenda.</w:t>
            </w:r>
          </w:p>
          <w:p w14:paraId="2DA9C77F" w14:textId="77777777" w:rsidR="0009212F" w:rsidRPr="00BF3265" w:rsidRDefault="0009212F" w:rsidP="0009212F">
            <w:pPr>
              <w:pStyle w:val="ListParagraph"/>
              <w:numPr>
                <w:ilvl w:val="0"/>
                <w:numId w:val="1"/>
              </w:numPr>
              <w:rPr>
                <w:rFonts w:ascii="Segoe UI" w:eastAsia="Times New Roman" w:hAnsi="Segoe UI" w:cs="Segoe UI"/>
                <w:sz w:val="21"/>
                <w:szCs w:val="21"/>
                <w:lang w:val="en-US" w:eastAsia="en-US"/>
              </w:rPr>
            </w:pPr>
            <w:r w:rsidRPr="00BE3CE0">
              <w:rPr>
                <w:rFonts w:ascii="Segoe UI" w:eastAsia="Times New Roman" w:hAnsi="Segoe UI" w:cs="Segoe UI"/>
                <w:b/>
                <w:bCs/>
                <w:sz w:val="21"/>
                <w:szCs w:val="21"/>
                <w:lang w:val="en-US" w:eastAsia="en-US"/>
              </w:rPr>
              <w:t>e</w:t>
            </w:r>
            <w:r w:rsidRPr="00BE3CE0">
              <w:rPr>
                <w:rFonts w:ascii="Segoe UI" w:eastAsia="Times New Roman" w:hAnsi="Segoe UI" w:cs="Segoe UI"/>
                <w:b/>
                <w:bCs/>
                <w:sz w:val="21"/>
                <w:szCs w:val="21"/>
                <w:lang w:val="en-US" w:eastAsia="en-US"/>
              </w:rPr>
              <w:noBreakHyphen/>
              <w:t xml:space="preserve">Tendering process flow: </w:t>
            </w:r>
            <w:r w:rsidRPr="00E36F38">
              <w:rPr>
                <w:rFonts w:ascii="Segoe UI" w:eastAsia="Times New Roman" w:hAnsi="Segoe UI" w:cs="Segoe UI"/>
                <w:sz w:val="21"/>
                <w:szCs w:val="21"/>
                <w:lang w:val="en-US" w:eastAsia="en-US"/>
              </w:rPr>
              <w:t>-</w:t>
            </w:r>
            <w:r w:rsidRPr="00C77F38">
              <w:rPr>
                <w:rFonts w:ascii="Segoe UI" w:eastAsia="Times New Roman" w:hAnsi="Segoe UI" w:cs="Segoe UI"/>
                <w:sz w:val="21"/>
                <w:szCs w:val="21"/>
                <w:lang w:val="en-US" w:eastAsia="en-US"/>
              </w:rPr>
              <w:t>A structured document for the complete e</w:t>
            </w:r>
            <w:r w:rsidRPr="00C77F38">
              <w:rPr>
                <w:rFonts w:ascii="Segoe UI" w:eastAsia="Times New Roman" w:hAnsi="Segoe UI" w:cs="Segoe UI"/>
                <w:sz w:val="21"/>
                <w:szCs w:val="21"/>
                <w:lang w:val="en-US" w:eastAsia="en-US"/>
              </w:rPr>
              <w:noBreakHyphen/>
              <w:t>Tendering process flow as per GePNIC portal has been shared to the client for their review</w:t>
            </w:r>
          </w:p>
          <w:p w14:paraId="55F04767" w14:textId="35327AA4" w:rsidR="007122D0" w:rsidRPr="007122D0" w:rsidRDefault="007122D0" w:rsidP="00454E59">
            <w:pPr>
              <w:pStyle w:val="ListParagraph"/>
              <w:rPr>
                <w:rFonts w:asciiTheme="minorHAnsi" w:hAnsiTheme="minorHAnsi" w:cstheme="minorBidi"/>
                <w:lang w:val="en-US"/>
              </w:rPr>
            </w:pPr>
          </w:p>
          <w:p w14:paraId="01D19AB3" w14:textId="76805319" w:rsidR="007122D0" w:rsidRPr="007B7BAB" w:rsidRDefault="007122D0" w:rsidP="00454E59">
            <w:pPr>
              <w:pStyle w:val="ListParagraph"/>
              <w:spacing w:after="0"/>
              <w:rPr>
                <w:rFonts w:asciiTheme="minorHAnsi" w:hAnsiTheme="minorHAnsi" w:cstheme="minorBidi"/>
              </w:rPr>
            </w:pPr>
          </w:p>
        </w:tc>
      </w:tr>
      <w:tr w:rsidR="000D5ABF" w:rsidRPr="007B7BAB" w14:paraId="46CD4DB6" w14:textId="77777777" w:rsidTr="15A3F8D8">
        <w:trPr>
          <w:trHeight w:val="53"/>
        </w:trPr>
        <w:tc>
          <w:tcPr>
            <w:tcW w:w="14175" w:type="dxa"/>
            <w:gridSpan w:val="7"/>
            <w:tcBorders>
              <w:top w:val="single" w:sz="4" w:space="0" w:color="auto"/>
              <w:left w:val="single" w:sz="4" w:space="0" w:color="auto"/>
              <w:bottom w:val="single" w:sz="4" w:space="0" w:color="auto"/>
              <w:right w:val="single" w:sz="4" w:space="0" w:color="auto"/>
            </w:tcBorders>
          </w:tcPr>
          <w:p w14:paraId="08051A44" w14:textId="7BBFCC73" w:rsidR="000D5ABF" w:rsidRPr="007B7BAB" w:rsidRDefault="00EF29D3">
            <w:pPr>
              <w:jc w:val="center"/>
              <w:rPr>
                <w:rFonts w:asciiTheme="minorHAnsi" w:hAnsiTheme="minorHAnsi" w:cstheme="minorHAnsi"/>
                <w:b/>
              </w:rPr>
            </w:pPr>
            <w:r w:rsidRPr="007B7BAB">
              <w:rPr>
                <w:rFonts w:asciiTheme="minorHAnsi" w:hAnsiTheme="minorHAnsi" w:cstheme="minorHAnsi"/>
                <w:b/>
              </w:rPr>
              <w:t>Progress Report</w:t>
            </w:r>
          </w:p>
        </w:tc>
      </w:tr>
      <w:tr w:rsidR="000D5ABF" w:rsidRPr="00D93103" w14:paraId="7CE163B1" w14:textId="77777777" w:rsidTr="007615B6">
        <w:trPr>
          <w:trHeight w:val="1520"/>
        </w:trPr>
        <w:tc>
          <w:tcPr>
            <w:tcW w:w="895" w:type="dxa"/>
            <w:tcBorders>
              <w:top w:val="single" w:sz="4" w:space="0" w:color="auto"/>
            </w:tcBorders>
          </w:tcPr>
          <w:p w14:paraId="4D2B22FF" w14:textId="77777777" w:rsidR="000D5ABF" w:rsidRPr="00D93103" w:rsidRDefault="00EF29D3">
            <w:pPr>
              <w:rPr>
                <w:rFonts w:asciiTheme="minorHAnsi" w:hAnsiTheme="minorHAnsi" w:cstheme="minorHAnsi"/>
                <w:b/>
                <w:sz w:val="20"/>
                <w:szCs w:val="20"/>
              </w:rPr>
            </w:pPr>
            <w:r w:rsidRPr="00D93103">
              <w:rPr>
                <w:rFonts w:asciiTheme="minorHAnsi" w:hAnsiTheme="minorHAnsi" w:cstheme="minorHAnsi"/>
                <w:b/>
                <w:sz w:val="20"/>
                <w:szCs w:val="20"/>
              </w:rPr>
              <w:lastRenderedPageBreak/>
              <w:t>S. No.</w:t>
            </w:r>
          </w:p>
        </w:tc>
        <w:tc>
          <w:tcPr>
            <w:tcW w:w="3780" w:type="dxa"/>
            <w:tcBorders>
              <w:top w:val="single" w:sz="4" w:space="0" w:color="auto"/>
            </w:tcBorders>
          </w:tcPr>
          <w:p w14:paraId="0AEA6F5A" w14:textId="77777777" w:rsidR="000D5ABF" w:rsidRPr="00D93103" w:rsidRDefault="00EF29D3">
            <w:pPr>
              <w:rPr>
                <w:rFonts w:asciiTheme="minorHAnsi" w:hAnsiTheme="minorHAnsi" w:cstheme="minorHAnsi"/>
                <w:b/>
                <w:sz w:val="20"/>
                <w:szCs w:val="20"/>
              </w:rPr>
            </w:pPr>
            <w:r w:rsidRPr="00D93103">
              <w:rPr>
                <w:rFonts w:asciiTheme="minorHAnsi" w:hAnsiTheme="minorHAnsi" w:cstheme="minorHAnsi"/>
                <w:b/>
                <w:sz w:val="20"/>
                <w:szCs w:val="20"/>
              </w:rPr>
              <w:t>Action Item</w:t>
            </w:r>
          </w:p>
        </w:tc>
        <w:tc>
          <w:tcPr>
            <w:tcW w:w="1530" w:type="dxa"/>
            <w:tcBorders>
              <w:top w:val="single" w:sz="4" w:space="0" w:color="auto"/>
            </w:tcBorders>
          </w:tcPr>
          <w:p w14:paraId="5EBE7396" w14:textId="77777777" w:rsidR="000D5ABF" w:rsidRPr="00D93103" w:rsidRDefault="00EF29D3">
            <w:pPr>
              <w:rPr>
                <w:rFonts w:asciiTheme="minorHAnsi" w:hAnsiTheme="minorHAnsi" w:cstheme="minorHAnsi"/>
                <w:b/>
                <w:sz w:val="20"/>
                <w:szCs w:val="20"/>
              </w:rPr>
            </w:pPr>
            <w:r w:rsidRPr="00D93103">
              <w:rPr>
                <w:rFonts w:asciiTheme="minorHAnsi" w:hAnsiTheme="minorHAnsi" w:cstheme="minorHAnsi"/>
                <w:b/>
                <w:sz w:val="20"/>
                <w:szCs w:val="20"/>
              </w:rPr>
              <w:t>Task Owner</w:t>
            </w:r>
          </w:p>
        </w:tc>
        <w:tc>
          <w:tcPr>
            <w:tcW w:w="1620" w:type="dxa"/>
            <w:tcBorders>
              <w:top w:val="single" w:sz="4" w:space="0" w:color="auto"/>
            </w:tcBorders>
          </w:tcPr>
          <w:p w14:paraId="4B651B8E" w14:textId="77777777" w:rsidR="000D5ABF" w:rsidRPr="00D93103" w:rsidRDefault="00EF29D3">
            <w:pPr>
              <w:rPr>
                <w:rFonts w:asciiTheme="minorHAnsi" w:hAnsiTheme="minorHAnsi" w:cstheme="minorHAnsi"/>
                <w:b/>
                <w:sz w:val="20"/>
                <w:szCs w:val="20"/>
              </w:rPr>
            </w:pPr>
            <w:r w:rsidRPr="00D93103">
              <w:rPr>
                <w:rFonts w:asciiTheme="minorHAnsi" w:hAnsiTheme="minorHAnsi" w:cstheme="minorHAnsi"/>
                <w:b/>
                <w:sz w:val="20"/>
                <w:szCs w:val="20"/>
              </w:rPr>
              <w:t>Target Date for Completion</w:t>
            </w:r>
          </w:p>
        </w:tc>
        <w:tc>
          <w:tcPr>
            <w:tcW w:w="1710" w:type="dxa"/>
            <w:tcBorders>
              <w:top w:val="single" w:sz="4" w:space="0" w:color="auto"/>
            </w:tcBorders>
          </w:tcPr>
          <w:p w14:paraId="00DEFD2B" w14:textId="77777777" w:rsidR="000D5ABF" w:rsidRPr="00D93103" w:rsidRDefault="00EF29D3">
            <w:pPr>
              <w:rPr>
                <w:rFonts w:asciiTheme="minorHAnsi" w:hAnsiTheme="minorHAnsi" w:cstheme="minorHAnsi"/>
                <w:b/>
                <w:sz w:val="20"/>
                <w:szCs w:val="20"/>
              </w:rPr>
            </w:pPr>
            <w:r w:rsidRPr="00D93103">
              <w:rPr>
                <w:rFonts w:asciiTheme="minorHAnsi" w:hAnsiTheme="minorHAnsi" w:cstheme="minorHAnsi"/>
                <w:b/>
                <w:sz w:val="20"/>
                <w:szCs w:val="20"/>
              </w:rPr>
              <w:t>Status (In Progress-Ontime/ In Progress-Delayed/ Completed/ Delayed)</w:t>
            </w:r>
          </w:p>
        </w:tc>
        <w:tc>
          <w:tcPr>
            <w:tcW w:w="2793" w:type="dxa"/>
            <w:tcBorders>
              <w:top w:val="single" w:sz="4" w:space="0" w:color="auto"/>
            </w:tcBorders>
          </w:tcPr>
          <w:p w14:paraId="05A3014A" w14:textId="77777777" w:rsidR="000D5ABF" w:rsidRPr="00D93103" w:rsidRDefault="00EF29D3">
            <w:pPr>
              <w:rPr>
                <w:rFonts w:asciiTheme="minorHAnsi" w:hAnsiTheme="minorHAnsi" w:cstheme="minorHAnsi"/>
                <w:b/>
                <w:sz w:val="20"/>
                <w:szCs w:val="20"/>
              </w:rPr>
            </w:pPr>
            <w:r w:rsidRPr="00D93103">
              <w:rPr>
                <w:rFonts w:asciiTheme="minorHAnsi" w:hAnsiTheme="minorHAnsi" w:cstheme="minorHAnsi"/>
                <w:b/>
                <w:sz w:val="20"/>
                <w:szCs w:val="20"/>
              </w:rPr>
              <w:t>Reasons for delay (if any)</w:t>
            </w:r>
          </w:p>
        </w:tc>
        <w:tc>
          <w:tcPr>
            <w:tcW w:w="1847" w:type="dxa"/>
            <w:tcBorders>
              <w:top w:val="single" w:sz="4" w:space="0" w:color="auto"/>
            </w:tcBorders>
          </w:tcPr>
          <w:p w14:paraId="59751CDE" w14:textId="403168F2" w:rsidR="000D5ABF" w:rsidRPr="00D93103" w:rsidRDefault="00F46FCE">
            <w:pPr>
              <w:rPr>
                <w:rFonts w:asciiTheme="minorHAnsi" w:hAnsiTheme="minorHAnsi" w:cstheme="minorHAnsi"/>
                <w:b/>
                <w:sz w:val="20"/>
                <w:szCs w:val="20"/>
              </w:rPr>
            </w:pPr>
            <w:r>
              <w:rPr>
                <w:rFonts w:asciiTheme="minorHAnsi" w:hAnsiTheme="minorHAnsi" w:cstheme="minorHAnsi"/>
                <w:b/>
                <w:sz w:val="20"/>
                <w:szCs w:val="20"/>
              </w:rPr>
              <w:t>Support reqd from CHiPS/Dept/NIC</w:t>
            </w:r>
            <w:r w:rsidR="00EF29D3" w:rsidRPr="00D93103">
              <w:rPr>
                <w:rFonts w:asciiTheme="minorHAnsi" w:hAnsiTheme="minorHAnsi" w:cstheme="minorHAnsi"/>
                <w:b/>
                <w:sz w:val="20"/>
                <w:szCs w:val="20"/>
              </w:rPr>
              <w:t xml:space="preserve"> (if any)</w:t>
            </w:r>
          </w:p>
        </w:tc>
      </w:tr>
      <w:tr w:rsidR="00EC6193" w:rsidRPr="00A30490" w14:paraId="72EA5D56" w14:textId="77777777" w:rsidTr="15A3F8D8">
        <w:trPr>
          <w:trHeight w:val="2159"/>
        </w:trPr>
        <w:tc>
          <w:tcPr>
            <w:tcW w:w="895" w:type="dxa"/>
          </w:tcPr>
          <w:p w14:paraId="0BDF8709" w14:textId="45F29914" w:rsidR="00EC6193" w:rsidRPr="00232299" w:rsidRDefault="0062610F" w:rsidP="00EC6193">
            <w:pPr>
              <w:rPr>
                <w:rFonts w:asciiTheme="minorHAnsi" w:hAnsiTheme="minorHAnsi" w:cstheme="minorHAnsi"/>
                <w:sz w:val="20"/>
                <w:szCs w:val="20"/>
              </w:rPr>
            </w:pPr>
            <w:r>
              <w:rPr>
                <w:rFonts w:asciiTheme="minorHAnsi" w:hAnsiTheme="minorHAnsi" w:cstheme="minorHAnsi"/>
                <w:sz w:val="20"/>
                <w:szCs w:val="20"/>
              </w:rPr>
              <w:t>1.</w:t>
            </w:r>
          </w:p>
        </w:tc>
        <w:tc>
          <w:tcPr>
            <w:tcW w:w="3780" w:type="dxa"/>
          </w:tcPr>
          <w:p w14:paraId="318A582B" w14:textId="760D9B00" w:rsidR="00EC6193" w:rsidRPr="00232299" w:rsidRDefault="00EC6193" w:rsidP="00EC6193">
            <w:pPr>
              <w:spacing w:after="0" w:line="300" w:lineRule="atLeast"/>
              <w:rPr>
                <w:rFonts w:asciiTheme="minorHAnsi" w:hAnsiTheme="minorHAnsi" w:cstheme="minorBidi"/>
                <w:sz w:val="20"/>
                <w:szCs w:val="20"/>
              </w:rPr>
            </w:pPr>
            <w:r w:rsidRPr="4EE7B957">
              <w:rPr>
                <w:rFonts w:asciiTheme="minorHAnsi" w:hAnsiTheme="minorHAnsi" w:cstheme="minorBidi"/>
                <w:sz w:val="20"/>
                <w:szCs w:val="20"/>
              </w:rPr>
              <w:t>Follow-up on Payment integration between Bank &amp; NIC</w:t>
            </w:r>
          </w:p>
          <w:p w14:paraId="194C1606" w14:textId="1744DA99" w:rsidR="00EC6193" w:rsidRPr="001C24A5" w:rsidRDefault="79D52A23" w:rsidP="001C24A5">
            <w:pPr>
              <w:spacing w:after="0" w:line="300" w:lineRule="atLeast"/>
              <w:rPr>
                <w:rFonts w:asciiTheme="minorHAnsi" w:hAnsiTheme="minorHAnsi" w:cstheme="minorBidi"/>
                <w:sz w:val="20"/>
                <w:szCs w:val="20"/>
              </w:rPr>
            </w:pPr>
            <w:r w:rsidRPr="27A44B8A">
              <w:rPr>
                <w:rFonts w:asciiTheme="minorHAnsi" w:hAnsiTheme="minorHAnsi" w:cstheme="minorBidi"/>
                <w:sz w:val="20"/>
                <w:szCs w:val="20"/>
              </w:rPr>
              <w:t>(</w:t>
            </w:r>
            <w:r w:rsidR="3E05A929" w:rsidRPr="20A2CD72">
              <w:rPr>
                <w:rFonts w:asciiTheme="minorHAnsi" w:hAnsiTheme="minorHAnsi" w:cstheme="minorBidi"/>
                <w:sz w:val="20"/>
                <w:szCs w:val="20"/>
              </w:rPr>
              <w:t xml:space="preserve">As confirmed by the </w:t>
            </w:r>
            <w:r w:rsidRPr="3F81F2F6">
              <w:rPr>
                <w:rFonts w:asciiTheme="minorHAnsi" w:hAnsiTheme="minorHAnsi" w:cstheme="minorBidi"/>
                <w:sz w:val="20"/>
                <w:szCs w:val="20"/>
              </w:rPr>
              <w:t>NIC/Bank</w:t>
            </w:r>
            <w:r w:rsidR="3E05A929" w:rsidRPr="20A2CD72">
              <w:rPr>
                <w:rFonts w:asciiTheme="minorHAnsi" w:hAnsiTheme="minorHAnsi" w:cstheme="minorBidi"/>
                <w:sz w:val="20"/>
                <w:szCs w:val="20"/>
              </w:rPr>
              <w:t xml:space="preserve"> team, the registration fee collection has been successfully completed. The EMD (Earnest Money Deposit) collection is now scheduled to begin in UAT shortly.</w:t>
            </w:r>
          </w:p>
        </w:tc>
        <w:tc>
          <w:tcPr>
            <w:tcW w:w="1530" w:type="dxa"/>
          </w:tcPr>
          <w:p w14:paraId="16F5AF09" w14:textId="23654795" w:rsidR="00EC6193" w:rsidRPr="00232299" w:rsidRDefault="00EC6193" w:rsidP="00EC6193">
            <w:pPr>
              <w:rPr>
                <w:rFonts w:asciiTheme="minorHAnsi" w:hAnsiTheme="minorHAnsi" w:cstheme="minorHAnsi"/>
                <w:sz w:val="20"/>
                <w:szCs w:val="20"/>
              </w:rPr>
            </w:pPr>
            <w:r w:rsidRPr="00232299">
              <w:rPr>
                <w:rFonts w:asciiTheme="minorHAnsi" w:hAnsiTheme="minorHAnsi" w:cstheme="minorHAnsi"/>
                <w:sz w:val="20"/>
                <w:szCs w:val="20"/>
              </w:rPr>
              <w:t>Arijeet Kumar</w:t>
            </w:r>
          </w:p>
        </w:tc>
        <w:tc>
          <w:tcPr>
            <w:tcW w:w="1620" w:type="dxa"/>
          </w:tcPr>
          <w:p w14:paraId="6A48B15A" w14:textId="4E09A01E" w:rsidR="00EC6193" w:rsidRPr="00232299" w:rsidRDefault="0090797B" w:rsidP="00EC6193">
            <w:pPr>
              <w:rPr>
                <w:rFonts w:asciiTheme="minorHAnsi" w:hAnsiTheme="minorHAnsi" w:cstheme="minorBidi"/>
                <w:sz w:val="20"/>
                <w:szCs w:val="20"/>
              </w:rPr>
            </w:pPr>
            <w:r>
              <w:rPr>
                <w:rFonts w:asciiTheme="minorHAnsi" w:hAnsiTheme="minorHAnsi" w:cstheme="minorBidi"/>
                <w:sz w:val="20"/>
                <w:szCs w:val="20"/>
              </w:rPr>
              <w:t>2</w:t>
            </w:r>
            <w:r w:rsidR="00F9336F">
              <w:rPr>
                <w:rFonts w:asciiTheme="minorHAnsi" w:hAnsiTheme="minorHAnsi" w:cstheme="minorBidi"/>
                <w:sz w:val="20"/>
                <w:szCs w:val="20"/>
              </w:rPr>
              <w:t>9</w:t>
            </w:r>
            <w:r w:rsidR="00F9336F">
              <w:rPr>
                <w:rFonts w:asciiTheme="minorHAnsi" w:hAnsiTheme="minorHAnsi" w:cstheme="minorBidi"/>
                <w:sz w:val="20"/>
                <w:szCs w:val="20"/>
                <w:vertAlign w:val="superscript"/>
              </w:rPr>
              <w:t xml:space="preserve">th </w:t>
            </w:r>
            <w:r>
              <w:rPr>
                <w:rFonts w:asciiTheme="minorHAnsi" w:hAnsiTheme="minorHAnsi" w:cstheme="minorBidi"/>
                <w:sz w:val="20"/>
                <w:szCs w:val="20"/>
              </w:rPr>
              <w:t>May 2026</w:t>
            </w:r>
          </w:p>
        </w:tc>
        <w:tc>
          <w:tcPr>
            <w:tcW w:w="1710" w:type="dxa"/>
          </w:tcPr>
          <w:p w14:paraId="01C8B5AC" w14:textId="672FC793" w:rsidR="00EC6193" w:rsidRPr="00232299" w:rsidRDefault="00FD5511" w:rsidP="00EC6193">
            <w:pPr>
              <w:rPr>
                <w:rFonts w:asciiTheme="minorHAnsi" w:hAnsiTheme="minorHAnsi" w:cstheme="minorHAnsi"/>
                <w:sz w:val="20"/>
                <w:szCs w:val="20"/>
              </w:rPr>
            </w:pPr>
            <w:r w:rsidRPr="00232299">
              <w:rPr>
                <w:rFonts w:asciiTheme="minorHAnsi" w:hAnsiTheme="minorHAnsi" w:cstheme="minorHAnsi"/>
                <w:sz w:val="20"/>
                <w:szCs w:val="20"/>
              </w:rPr>
              <w:t>In Progress-Ontime</w:t>
            </w:r>
          </w:p>
        </w:tc>
        <w:tc>
          <w:tcPr>
            <w:tcW w:w="2793" w:type="dxa"/>
          </w:tcPr>
          <w:p w14:paraId="0BEE3126" w14:textId="21965CDB" w:rsidR="00EC6193" w:rsidRPr="00DE6A27" w:rsidRDefault="2C77B84A" w:rsidP="00611F07">
            <w:pPr>
              <w:jc w:val="center"/>
              <w:rPr>
                <w:rFonts w:asciiTheme="minorHAnsi" w:hAnsiTheme="minorHAnsi" w:cstheme="minorBidi"/>
                <w:sz w:val="20"/>
                <w:szCs w:val="20"/>
              </w:rPr>
            </w:pPr>
            <w:r w:rsidRPr="2402E0E7">
              <w:rPr>
                <w:rFonts w:asciiTheme="minorHAnsi" w:hAnsiTheme="minorHAnsi" w:cstheme="minorBidi"/>
                <w:sz w:val="20"/>
                <w:szCs w:val="20"/>
              </w:rPr>
              <w:t>-</w:t>
            </w:r>
          </w:p>
        </w:tc>
        <w:tc>
          <w:tcPr>
            <w:tcW w:w="1847" w:type="dxa"/>
          </w:tcPr>
          <w:p w14:paraId="4BE031FC" w14:textId="4515CCC4" w:rsidR="00EC6193" w:rsidRPr="00232299" w:rsidRDefault="6ED6F4AA" w:rsidP="00611F07">
            <w:pPr>
              <w:jc w:val="center"/>
              <w:rPr>
                <w:rFonts w:asciiTheme="minorHAnsi" w:hAnsiTheme="minorHAnsi" w:cstheme="minorBidi"/>
                <w:sz w:val="20"/>
                <w:szCs w:val="20"/>
              </w:rPr>
            </w:pPr>
            <w:r w:rsidRPr="6A336D66">
              <w:rPr>
                <w:rFonts w:asciiTheme="minorHAnsi" w:hAnsiTheme="minorHAnsi" w:cstheme="minorBidi"/>
                <w:sz w:val="20"/>
                <w:szCs w:val="20"/>
              </w:rPr>
              <w:t>-</w:t>
            </w:r>
          </w:p>
        </w:tc>
      </w:tr>
      <w:tr w:rsidR="00D03378" w:rsidRPr="00A30490" w14:paraId="363E227D" w14:textId="77777777" w:rsidTr="15A3F8D8">
        <w:trPr>
          <w:trHeight w:val="50"/>
        </w:trPr>
        <w:tc>
          <w:tcPr>
            <w:tcW w:w="895" w:type="dxa"/>
          </w:tcPr>
          <w:p w14:paraId="149B4453" w14:textId="474A440D" w:rsidR="00D03378" w:rsidRDefault="0062610F" w:rsidP="00D03378">
            <w:pPr>
              <w:rPr>
                <w:rFonts w:asciiTheme="minorHAnsi" w:hAnsiTheme="minorHAnsi" w:cstheme="minorHAnsi"/>
                <w:sz w:val="20"/>
                <w:szCs w:val="20"/>
              </w:rPr>
            </w:pPr>
            <w:r>
              <w:rPr>
                <w:rFonts w:asciiTheme="minorHAnsi" w:hAnsiTheme="minorHAnsi" w:cstheme="minorHAnsi"/>
                <w:sz w:val="20"/>
                <w:szCs w:val="20"/>
              </w:rPr>
              <w:t>2.</w:t>
            </w:r>
          </w:p>
        </w:tc>
        <w:tc>
          <w:tcPr>
            <w:tcW w:w="3780" w:type="dxa"/>
          </w:tcPr>
          <w:p w14:paraId="2C6F1270" w14:textId="01DA2407" w:rsidR="0043452E" w:rsidRPr="0043452E" w:rsidRDefault="0043452E" w:rsidP="0043452E">
            <w:pPr>
              <w:spacing w:after="0" w:line="300" w:lineRule="atLeast"/>
              <w:rPr>
                <w:rFonts w:asciiTheme="minorHAnsi" w:hAnsiTheme="minorHAnsi" w:cstheme="minorHAnsi"/>
                <w:sz w:val="20"/>
                <w:szCs w:val="20"/>
                <w:lang w:val="en-US"/>
              </w:rPr>
            </w:pPr>
            <w:r w:rsidRPr="0043452E">
              <w:rPr>
                <w:rFonts w:asciiTheme="minorHAnsi" w:hAnsiTheme="minorHAnsi" w:cstheme="minorHAnsi"/>
                <w:sz w:val="20"/>
                <w:szCs w:val="20"/>
                <w:lang w:val="en-US"/>
              </w:rPr>
              <w:t>The initial draft of the Data Archival Plan was shared on 11</w:t>
            </w:r>
            <w:r w:rsidR="00365126" w:rsidRPr="00365126">
              <w:rPr>
                <w:rFonts w:asciiTheme="minorHAnsi" w:hAnsiTheme="minorHAnsi" w:cstheme="minorHAnsi"/>
                <w:sz w:val="20"/>
                <w:szCs w:val="20"/>
                <w:vertAlign w:val="superscript"/>
                <w:lang w:val="en-US"/>
              </w:rPr>
              <w:t>th</w:t>
            </w:r>
            <w:r w:rsidR="00365126">
              <w:rPr>
                <w:rFonts w:asciiTheme="minorHAnsi" w:hAnsiTheme="minorHAnsi" w:cstheme="minorHAnsi"/>
                <w:sz w:val="20"/>
                <w:szCs w:val="20"/>
                <w:lang w:val="en-US"/>
              </w:rPr>
              <w:t xml:space="preserve"> </w:t>
            </w:r>
            <w:r w:rsidRPr="0043452E">
              <w:rPr>
                <w:rFonts w:asciiTheme="minorHAnsi" w:hAnsiTheme="minorHAnsi" w:cstheme="minorHAnsi"/>
                <w:sz w:val="20"/>
                <w:szCs w:val="20"/>
                <w:lang w:val="en-US"/>
              </w:rPr>
              <w:t>May 2026, feedback has been received, and the same is being incorporated.</w:t>
            </w:r>
          </w:p>
          <w:p w14:paraId="2398D575" w14:textId="60D37CFE" w:rsidR="00D03378" w:rsidRPr="00244C33" w:rsidRDefault="00D03378" w:rsidP="00D03378">
            <w:pPr>
              <w:spacing w:after="0" w:line="300" w:lineRule="atLeast"/>
              <w:rPr>
                <w:rFonts w:asciiTheme="minorHAnsi" w:hAnsiTheme="minorHAnsi" w:cstheme="minorHAnsi"/>
                <w:sz w:val="20"/>
                <w:szCs w:val="20"/>
              </w:rPr>
            </w:pPr>
          </w:p>
        </w:tc>
        <w:tc>
          <w:tcPr>
            <w:tcW w:w="1530" w:type="dxa"/>
          </w:tcPr>
          <w:p w14:paraId="3941B0E9" w14:textId="1FD2DCEA" w:rsidR="00D03378" w:rsidRPr="00244C33" w:rsidRDefault="00D03378" w:rsidP="00D03378">
            <w:pPr>
              <w:rPr>
                <w:rFonts w:asciiTheme="minorHAnsi" w:hAnsiTheme="minorHAnsi" w:cstheme="minorHAnsi"/>
                <w:sz w:val="20"/>
                <w:szCs w:val="20"/>
              </w:rPr>
            </w:pPr>
            <w:r w:rsidRPr="00244C33">
              <w:rPr>
                <w:rFonts w:asciiTheme="minorHAnsi" w:hAnsiTheme="minorHAnsi" w:cstheme="minorHAnsi"/>
                <w:sz w:val="20"/>
                <w:szCs w:val="20"/>
              </w:rPr>
              <w:t>Gayatri Verma</w:t>
            </w:r>
          </w:p>
        </w:tc>
        <w:tc>
          <w:tcPr>
            <w:tcW w:w="1620" w:type="dxa"/>
          </w:tcPr>
          <w:p w14:paraId="282CB875" w14:textId="34747A05" w:rsidR="00D03378" w:rsidRPr="00244C33" w:rsidRDefault="00365126" w:rsidP="00D03378">
            <w:pPr>
              <w:rPr>
                <w:rFonts w:asciiTheme="minorHAnsi" w:hAnsiTheme="minorHAnsi" w:cstheme="minorHAnsi"/>
                <w:sz w:val="20"/>
                <w:szCs w:val="20"/>
              </w:rPr>
            </w:pPr>
            <w:r>
              <w:rPr>
                <w:rFonts w:asciiTheme="minorHAnsi" w:hAnsiTheme="minorHAnsi" w:cstheme="minorHAnsi"/>
                <w:sz w:val="20"/>
                <w:szCs w:val="20"/>
              </w:rPr>
              <w:t>2</w:t>
            </w:r>
            <w:r w:rsidR="001D6667">
              <w:rPr>
                <w:rFonts w:asciiTheme="minorHAnsi" w:hAnsiTheme="minorHAnsi" w:cstheme="minorHAnsi"/>
                <w:sz w:val="20"/>
                <w:szCs w:val="20"/>
              </w:rPr>
              <w:t>7</w:t>
            </w:r>
            <w:r w:rsidR="0073388E" w:rsidRPr="0073388E">
              <w:rPr>
                <w:rFonts w:asciiTheme="minorHAnsi" w:hAnsiTheme="minorHAnsi" w:cstheme="minorHAnsi"/>
                <w:sz w:val="20"/>
                <w:szCs w:val="20"/>
                <w:vertAlign w:val="superscript"/>
              </w:rPr>
              <w:t>th</w:t>
            </w:r>
            <w:r w:rsidR="0073388E">
              <w:rPr>
                <w:rFonts w:asciiTheme="minorHAnsi" w:hAnsiTheme="minorHAnsi" w:cstheme="minorHAnsi"/>
                <w:sz w:val="20"/>
                <w:szCs w:val="20"/>
              </w:rPr>
              <w:t xml:space="preserve"> </w:t>
            </w:r>
            <w:r w:rsidR="00D03378" w:rsidRPr="00244C33">
              <w:rPr>
                <w:rFonts w:asciiTheme="minorHAnsi" w:hAnsiTheme="minorHAnsi" w:cstheme="minorHAnsi"/>
                <w:sz w:val="20"/>
                <w:szCs w:val="20"/>
              </w:rPr>
              <w:t>May 2026</w:t>
            </w:r>
          </w:p>
        </w:tc>
        <w:tc>
          <w:tcPr>
            <w:tcW w:w="1710" w:type="dxa"/>
          </w:tcPr>
          <w:p w14:paraId="56AD23DD" w14:textId="04441BC2" w:rsidR="00D03378" w:rsidRPr="00232299" w:rsidRDefault="00D03378" w:rsidP="00D03378">
            <w:pPr>
              <w:rPr>
                <w:rFonts w:asciiTheme="minorHAnsi" w:hAnsiTheme="minorHAnsi" w:cstheme="minorHAnsi"/>
                <w:sz w:val="20"/>
                <w:szCs w:val="20"/>
              </w:rPr>
            </w:pPr>
            <w:r w:rsidRPr="00232299">
              <w:rPr>
                <w:rFonts w:asciiTheme="minorHAnsi" w:hAnsiTheme="minorHAnsi" w:cstheme="minorHAnsi"/>
                <w:sz w:val="20"/>
                <w:szCs w:val="20"/>
              </w:rPr>
              <w:t>In Progress-</w:t>
            </w:r>
            <w:r w:rsidR="007615B6">
              <w:rPr>
                <w:rFonts w:asciiTheme="minorHAnsi" w:hAnsiTheme="minorHAnsi" w:cstheme="minorHAnsi"/>
                <w:sz w:val="20"/>
                <w:szCs w:val="20"/>
              </w:rPr>
              <w:t>Delayed</w:t>
            </w:r>
          </w:p>
        </w:tc>
        <w:tc>
          <w:tcPr>
            <w:tcW w:w="2793" w:type="dxa"/>
          </w:tcPr>
          <w:p w14:paraId="125E5165" w14:textId="59BDA124" w:rsidR="00A61186" w:rsidRPr="00A61186" w:rsidRDefault="00A61186" w:rsidP="00A61186">
            <w:pPr>
              <w:spacing w:after="0" w:line="300" w:lineRule="atLeast"/>
              <w:rPr>
                <w:rFonts w:asciiTheme="minorHAnsi" w:hAnsiTheme="minorHAnsi" w:cstheme="minorHAnsi"/>
                <w:sz w:val="20"/>
                <w:szCs w:val="20"/>
                <w:lang w:val="en-US"/>
              </w:rPr>
            </w:pPr>
            <w:r w:rsidRPr="00A61186">
              <w:rPr>
                <w:rFonts w:asciiTheme="minorHAnsi" w:hAnsiTheme="minorHAnsi" w:cstheme="minorHAnsi"/>
                <w:sz w:val="20"/>
                <w:szCs w:val="20"/>
                <w:lang w:val="en-US"/>
              </w:rPr>
              <w:t>Discussion has been held on the budgeting for the proposed initiative</w:t>
            </w:r>
            <w:r w:rsidR="00765B04">
              <w:rPr>
                <w:rFonts w:asciiTheme="minorHAnsi" w:hAnsiTheme="minorHAnsi" w:cstheme="minorHAnsi"/>
                <w:sz w:val="20"/>
                <w:szCs w:val="20"/>
                <w:lang w:val="en-US"/>
              </w:rPr>
              <w:t>.</w:t>
            </w:r>
          </w:p>
          <w:p w14:paraId="4B45BA70" w14:textId="4CA48F2A" w:rsidR="00D03378" w:rsidRPr="00232299" w:rsidRDefault="00D03378" w:rsidP="00D03378">
            <w:pPr>
              <w:rPr>
                <w:rFonts w:asciiTheme="minorHAnsi" w:hAnsiTheme="minorHAnsi" w:cstheme="minorBidi"/>
                <w:sz w:val="20"/>
                <w:szCs w:val="20"/>
              </w:rPr>
            </w:pPr>
          </w:p>
        </w:tc>
        <w:tc>
          <w:tcPr>
            <w:tcW w:w="1847" w:type="dxa"/>
          </w:tcPr>
          <w:p w14:paraId="4D0E3CC5" w14:textId="6066E916" w:rsidR="00D03378" w:rsidRPr="00232299" w:rsidRDefault="003F6BF4" w:rsidP="00D03378">
            <w:pPr>
              <w:rPr>
                <w:rFonts w:asciiTheme="minorHAnsi" w:hAnsiTheme="minorHAnsi" w:cstheme="minorHAnsi"/>
                <w:sz w:val="20"/>
                <w:szCs w:val="20"/>
              </w:rPr>
            </w:pPr>
            <w:r>
              <w:rPr>
                <w:rFonts w:asciiTheme="minorHAnsi" w:hAnsiTheme="minorHAnsi" w:cstheme="minorHAnsi"/>
                <w:sz w:val="20"/>
                <w:szCs w:val="20"/>
              </w:rPr>
              <w:t xml:space="preserve">            </w:t>
            </w:r>
            <w:r w:rsidR="009A3AF8">
              <w:rPr>
                <w:rFonts w:asciiTheme="minorHAnsi" w:hAnsiTheme="minorHAnsi" w:cstheme="minorHAnsi"/>
                <w:sz w:val="20"/>
                <w:szCs w:val="20"/>
              </w:rPr>
              <w:t xml:space="preserve"> </w:t>
            </w:r>
            <w:r>
              <w:rPr>
                <w:rFonts w:asciiTheme="minorHAnsi" w:hAnsiTheme="minorHAnsi" w:cstheme="minorHAnsi"/>
                <w:sz w:val="20"/>
                <w:szCs w:val="20"/>
              </w:rPr>
              <w:t xml:space="preserve"> </w:t>
            </w:r>
            <w:r w:rsidR="009A3AF8">
              <w:rPr>
                <w:rFonts w:asciiTheme="minorHAnsi" w:hAnsiTheme="minorHAnsi" w:cstheme="minorHAnsi"/>
                <w:sz w:val="20"/>
                <w:szCs w:val="20"/>
              </w:rPr>
              <w:t>-</w:t>
            </w:r>
          </w:p>
        </w:tc>
      </w:tr>
      <w:tr w:rsidR="0009212F" w:rsidRPr="00A30490" w14:paraId="7DA5D08A" w14:textId="77777777" w:rsidTr="15A3F8D8">
        <w:trPr>
          <w:trHeight w:val="50"/>
        </w:trPr>
        <w:tc>
          <w:tcPr>
            <w:tcW w:w="895" w:type="dxa"/>
          </w:tcPr>
          <w:p w14:paraId="2595A1E2" w14:textId="2B4BB5B0" w:rsidR="0009212F" w:rsidRDefault="004B5B3F" w:rsidP="0009212F">
            <w:pPr>
              <w:rPr>
                <w:rFonts w:asciiTheme="minorHAnsi" w:hAnsiTheme="minorHAnsi" w:cstheme="minorHAnsi"/>
                <w:sz w:val="20"/>
                <w:szCs w:val="20"/>
              </w:rPr>
            </w:pPr>
            <w:r>
              <w:rPr>
                <w:rFonts w:asciiTheme="minorHAnsi" w:hAnsiTheme="minorHAnsi" w:cstheme="minorHAnsi"/>
                <w:sz w:val="20"/>
                <w:szCs w:val="20"/>
              </w:rPr>
              <w:t>3</w:t>
            </w:r>
            <w:r w:rsidR="0009212F">
              <w:rPr>
                <w:rFonts w:asciiTheme="minorHAnsi" w:hAnsiTheme="minorHAnsi" w:cstheme="minorHAnsi"/>
                <w:sz w:val="20"/>
                <w:szCs w:val="20"/>
              </w:rPr>
              <w:t>.</w:t>
            </w:r>
          </w:p>
        </w:tc>
        <w:tc>
          <w:tcPr>
            <w:tcW w:w="3780" w:type="dxa"/>
          </w:tcPr>
          <w:p w14:paraId="78701FF5" w14:textId="374C7BB9" w:rsidR="0009212F" w:rsidRPr="007F4D23" w:rsidRDefault="0009212F" w:rsidP="0009212F">
            <w:pPr>
              <w:spacing w:after="0" w:line="300" w:lineRule="atLeast"/>
              <w:rPr>
                <w:rFonts w:asciiTheme="minorHAnsi" w:hAnsiTheme="minorHAnsi" w:cstheme="minorHAnsi"/>
                <w:sz w:val="20"/>
                <w:szCs w:val="20"/>
              </w:rPr>
            </w:pPr>
            <w:r w:rsidRPr="00E16944">
              <w:rPr>
                <w:rFonts w:asciiTheme="minorHAnsi" w:hAnsiTheme="minorHAnsi" w:cstheme="minorBidi"/>
                <w:sz w:val="20"/>
                <w:szCs w:val="20"/>
              </w:rPr>
              <w:t>Preparation of a structured document for the complete e</w:t>
            </w:r>
            <w:r w:rsidRPr="00E16944">
              <w:rPr>
                <w:rFonts w:asciiTheme="minorHAnsi" w:hAnsiTheme="minorHAnsi" w:cstheme="minorBidi"/>
                <w:sz w:val="20"/>
                <w:szCs w:val="20"/>
              </w:rPr>
              <w:noBreakHyphen/>
              <w:t>Tendering process flow as per GePNIC portal.</w:t>
            </w:r>
          </w:p>
        </w:tc>
        <w:tc>
          <w:tcPr>
            <w:tcW w:w="1530" w:type="dxa"/>
          </w:tcPr>
          <w:p w14:paraId="0086F770" w14:textId="34B16187" w:rsidR="0009212F" w:rsidRPr="00244C33" w:rsidRDefault="0009212F" w:rsidP="0009212F">
            <w:pPr>
              <w:rPr>
                <w:rFonts w:asciiTheme="minorHAnsi" w:hAnsiTheme="minorHAnsi" w:cstheme="minorHAnsi"/>
                <w:sz w:val="20"/>
                <w:szCs w:val="20"/>
              </w:rPr>
            </w:pPr>
            <w:r>
              <w:rPr>
                <w:rFonts w:asciiTheme="minorHAnsi" w:hAnsiTheme="minorHAnsi" w:cstheme="minorHAnsi"/>
                <w:sz w:val="20"/>
                <w:szCs w:val="20"/>
              </w:rPr>
              <w:t>Neeraj Pandey</w:t>
            </w:r>
          </w:p>
        </w:tc>
        <w:tc>
          <w:tcPr>
            <w:tcW w:w="1620" w:type="dxa"/>
          </w:tcPr>
          <w:p w14:paraId="54CF39DC" w14:textId="1655B82A" w:rsidR="0009212F" w:rsidRDefault="0009212F" w:rsidP="0009212F">
            <w:pPr>
              <w:spacing w:line="300" w:lineRule="atLeast"/>
              <w:rPr>
                <w:rFonts w:asciiTheme="minorHAnsi" w:hAnsiTheme="minorHAnsi" w:cstheme="minorHAnsi"/>
                <w:sz w:val="20"/>
                <w:szCs w:val="20"/>
              </w:rPr>
            </w:pPr>
            <w:r>
              <w:rPr>
                <w:rFonts w:asciiTheme="minorHAnsi" w:hAnsiTheme="minorHAnsi" w:cstheme="minorHAnsi"/>
                <w:sz w:val="20"/>
                <w:szCs w:val="20"/>
              </w:rPr>
              <w:t>26</w:t>
            </w:r>
            <w:r w:rsidRPr="0009212F">
              <w:rPr>
                <w:rFonts w:asciiTheme="minorHAnsi" w:hAnsiTheme="minorHAnsi" w:cstheme="minorHAnsi"/>
                <w:sz w:val="20"/>
                <w:szCs w:val="20"/>
                <w:vertAlign w:val="superscript"/>
              </w:rPr>
              <w:t>th</w:t>
            </w:r>
            <w:r>
              <w:rPr>
                <w:rFonts w:asciiTheme="minorHAnsi" w:hAnsiTheme="minorHAnsi" w:cstheme="minorHAnsi"/>
                <w:sz w:val="20"/>
                <w:szCs w:val="20"/>
              </w:rPr>
              <w:t xml:space="preserve"> May</w:t>
            </w:r>
            <w:r w:rsidR="008B4264">
              <w:rPr>
                <w:rFonts w:asciiTheme="minorHAnsi" w:hAnsiTheme="minorHAnsi" w:cstheme="minorHAnsi"/>
                <w:sz w:val="20"/>
                <w:szCs w:val="20"/>
              </w:rPr>
              <w:t xml:space="preserve"> </w:t>
            </w:r>
            <w:r>
              <w:rPr>
                <w:rFonts w:asciiTheme="minorHAnsi" w:hAnsiTheme="minorHAnsi" w:cstheme="minorHAnsi"/>
                <w:sz w:val="20"/>
                <w:szCs w:val="20"/>
              </w:rPr>
              <w:t>2026</w:t>
            </w:r>
          </w:p>
        </w:tc>
        <w:tc>
          <w:tcPr>
            <w:tcW w:w="1710" w:type="dxa"/>
          </w:tcPr>
          <w:p w14:paraId="2CEB9347" w14:textId="104F90D2" w:rsidR="0009212F" w:rsidRPr="00232299" w:rsidRDefault="0009212F" w:rsidP="0009212F">
            <w:pPr>
              <w:rPr>
                <w:rFonts w:asciiTheme="minorHAnsi" w:hAnsiTheme="minorHAnsi" w:cstheme="minorHAnsi"/>
                <w:sz w:val="20"/>
                <w:szCs w:val="20"/>
              </w:rPr>
            </w:pPr>
            <w:r w:rsidRPr="00232299">
              <w:rPr>
                <w:rFonts w:asciiTheme="minorHAnsi" w:hAnsiTheme="minorHAnsi" w:cstheme="minorHAnsi"/>
                <w:sz w:val="20"/>
                <w:szCs w:val="20"/>
              </w:rPr>
              <w:t>In Progress-Ontime</w:t>
            </w:r>
          </w:p>
        </w:tc>
        <w:tc>
          <w:tcPr>
            <w:tcW w:w="2793" w:type="dxa"/>
          </w:tcPr>
          <w:p w14:paraId="647DCE60" w14:textId="490DB003" w:rsidR="0009212F" w:rsidRDefault="0009212F" w:rsidP="0009212F">
            <w:pPr>
              <w:spacing w:after="0" w:line="300" w:lineRule="atLeast"/>
              <w:rPr>
                <w:rFonts w:asciiTheme="minorHAnsi" w:hAnsiTheme="minorHAnsi" w:cstheme="minorHAnsi"/>
                <w:sz w:val="20"/>
                <w:szCs w:val="20"/>
                <w:lang w:val="en-US"/>
              </w:rPr>
            </w:pPr>
            <w:r w:rsidRPr="00824C1A">
              <w:rPr>
                <w:rFonts w:asciiTheme="minorHAnsi" w:hAnsiTheme="minorHAnsi" w:cstheme="minorHAnsi"/>
                <w:sz w:val="20"/>
                <w:szCs w:val="20"/>
              </w:rPr>
              <w:t>Preparing a document outlining the complete end-to-end process flow as per GePNIC functionality, similar to the MP State model.</w:t>
            </w:r>
          </w:p>
        </w:tc>
        <w:tc>
          <w:tcPr>
            <w:tcW w:w="1847" w:type="dxa"/>
          </w:tcPr>
          <w:p w14:paraId="496332EF" w14:textId="7BEA5ED2" w:rsidR="0009212F" w:rsidRDefault="0009212F" w:rsidP="0009212F">
            <w:pPr>
              <w:rPr>
                <w:rFonts w:asciiTheme="minorHAnsi" w:hAnsiTheme="minorHAnsi" w:cstheme="minorHAnsi"/>
                <w:sz w:val="20"/>
                <w:szCs w:val="20"/>
              </w:rPr>
            </w:pPr>
            <w:r>
              <w:rPr>
                <w:rFonts w:asciiTheme="minorHAnsi" w:hAnsiTheme="minorHAnsi" w:cstheme="minorHAnsi"/>
                <w:sz w:val="20"/>
                <w:szCs w:val="20"/>
              </w:rPr>
              <w:t xml:space="preserve">               -</w:t>
            </w:r>
          </w:p>
        </w:tc>
      </w:tr>
      <w:tr w:rsidR="0009212F" w:rsidRPr="00A30490" w14:paraId="6607A036" w14:textId="77777777" w:rsidTr="15A3F8D8">
        <w:tc>
          <w:tcPr>
            <w:tcW w:w="14175" w:type="dxa"/>
            <w:gridSpan w:val="7"/>
          </w:tcPr>
          <w:p w14:paraId="1F930868" w14:textId="77777777" w:rsidR="0009212F" w:rsidRPr="00A30490" w:rsidRDefault="0009212F" w:rsidP="0009212F">
            <w:pPr>
              <w:jc w:val="center"/>
              <w:rPr>
                <w:rFonts w:asciiTheme="minorHAnsi" w:hAnsiTheme="minorHAnsi" w:cstheme="minorHAnsi"/>
                <w:b/>
              </w:rPr>
            </w:pPr>
          </w:p>
          <w:p w14:paraId="437B2357" w14:textId="20EF8376" w:rsidR="0009212F" w:rsidRPr="00A30490" w:rsidRDefault="0009212F" w:rsidP="0009212F">
            <w:pPr>
              <w:jc w:val="center"/>
              <w:rPr>
                <w:rFonts w:asciiTheme="minorHAnsi" w:hAnsiTheme="minorHAnsi" w:cstheme="minorHAnsi"/>
                <w:b/>
              </w:rPr>
            </w:pPr>
            <w:r w:rsidRPr="00A30490">
              <w:rPr>
                <w:rFonts w:asciiTheme="minorHAnsi" w:hAnsiTheme="minorHAnsi" w:cstheme="minorHAnsi"/>
                <w:b/>
              </w:rPr>
              <w:t>Upcoming tasks</w:t>
            </w:r>
          </w:p>
        </w:tc>
      </w:tr>
      <w:tr w:rsidR="0009212F" w:rsidRPr="00A30490" w14:paraId="56B6348D" w14:textId="77777777" w:rsidTr="15A3F8D8">
        <w:trPr>
          <w:trHeight w:val="575"/>
        </w:trPr>
        <w:tc>
          <w:tcPr>
            <w:tcW w:w="895" w:type="dxa"/>
          </w:tcPr>
          <w:p w14:paraId="4D9A2F21" w14:textId="77777777" w:rsidR="0009212F" w:rsidRPr="00A30490" w:rsidRDefault="0009212F" w:rsidP="0009212F">
            <w:pPr>
              <w:rPr>
                <w:rFonts w:asciiTheme="minorHAnsi" w:hAnsiTheme="minorHAnsi" w:cstheme="minorHAnsi"/>
                <w:sz w:val="20"/>
                <w:szCs w:val="20"/>
              </w:rPr>
            </w:pPr>
            <w:r w:rsidRPr="00A30490">
              <w:rPr>
                <w:rFonts w:asciiTheme="minorHAnsi" w:hAnsiTheme="minorHAnsi" w:cstheme="minorHAnsi"/>
                <w:b/>
                <w:sz w:val="20"/>
                <w:szCs w:val="20"/>
              </w:rPr>
              <w:t>S. No.</w:t>
            </w:r>
          </w:p>
        </w:tc>
        <w:tc>
          <w:tcPr>
            <w:tcW w:w="3780" w:type="dxa"/>
          </w:tcPr>
          <w:p w14:paraId="2F0ED3F7" w14:textId="77777777" w:rsidR="0009212F" w:rsidRPr="00A30490" w:rsidRDefault="0009212F" w:rsidP="0009212F">
            <w:pPr>
              <w:jc w:val="both"/>
              <w:rPr>
                <w:rFonts w:asciiTheme="minorHAnsi" w:hAnsiTheme="minorHAnsi" w:cstheme="minorHAnsi"/>
                <w:sz w:val="20"/>
                <w:szCs w:val="20"/>
              </w:rPr>
            </w:pPr>
            <w:r w:rsidRPr="00A30490">
              <w:rPr>
                <w:rFonts w:asciiTheme="minorHAnsi" w:hAnsiTheme="minorHAnsi" w:cstheme="minorHAnsi"/>
                <w:b/>
                <w:sz w:val="20"/>
                <w:szCs w:val="20"/>
              </w:rPr>
              <w:t>Action Item</w:t>
            </w:r>
          </w:p>
        </w:tc>
        <w:tc>
          <w:tcPr>
            <w:tcW w:w="1530" w:type="dxa"/>
          </w:tcPr>
          <w:p w14:paraId="66E66F70" w14:textId="77777777" w:rsidR="0009212F" w:rsidRPr="00A30490" w:rsidRDefault="0009212F" w:rsidP="0009212F">
            <w:pPr>
              <w:jc w:val="both"/>
              <w:rPr>
                <w:rFonts w:asciiTheme="minorHAnsi" w:hAnsiTheme="minorHAnsi" w:cstheme="minorHAnsi"/>
                <w:sz w:val="20"/>
                <w:szCs w:val="20"/>
              </w:rPr>
            </w:pPr>
            <w:r w:rsidRPr="00A30490">
              <w:rPr>
                <w:rFonts w:asciiTheme="minorHAnsi" w:hAnsiTheme="minorHAnsi" w:cstheme="minorHAnsi"/>
                <w:b/>
                <w:sz w:val="20"/>
                <w:szCs w:val="20"/>
              </w:rPr>
              <w:t>Task Owner</w:t>
            </w:r>
          </w:p>
        </w:tc>
        <w:tc>
          <w:tcPr>
            <w:tcW w:w="1620" w:type="dxa"/>
          </w:tcPr>
          <w:p w14:paraId="314E0B2F" w14:textId="77777777" w:rsidR="0009212F" w:rsidRPr="00A30490" w:rsidRDefault="0009212F" w:rsidP="0009212F">
            <w:pPr>
              <w:rPr>
                <w:rFonts w:asciiTheme="minorHAnsi" w:hAnsiTheme="minorHAnsi" w:cstheme="minorHAnsi"/>
                <w:sz w:val="20"/>
                <w:szCs w:val="20"/>
              </w:rPr>
            </w:pPr>
            <w:r w:rsidRPr="00A30490">
              <w:rPr>
                <w:rFonts w:asciiTheme="minorHAnsi" w:hAnsiTheme="minorHAnsi" w:cstheme="minorHAnsi"/>
                <w:b/>
                <w:sz w:val="20"/>
                <w:szCs w:val="20"/>
              </w:rPr>
              <w:t>Target Date for Completion</w:t>
            </w:r>
          </w:p>
        </w:tc>
        <w:tc>
          <w:tcPr>
            <w:tcW w:w="1710" w:type="dxa"/>
          </w:tcPr>
          <w:p w14:paraId="1A0FC858" w14:textId="1EEE0A4C" w:rsidR="0009212F" w:rsidRPr="00A30490" w:rsidRDefault="0009212F" w:rsidP="0009212F">
            <w:pPr>
              <w:jc w:val="both"/>
              <w:rPr>
                <w:rFonts w:asciiTheme="minorHAnsi" w:hAnsiTheme="minorHAnsi" w:cstheme="minorHAnsi"/>
                <w:sz w:val="20"/>
                <w:szCs w:val="20"/>
              </w:rPr>
            </w:pPr>
            <w:r w:rsidRPr="00A30490">
              <w:rPr>
                <w:rFonts w:asciiTheme="minorHAnsi" w:hAnsiTheme="minorHAnsi" w:cstheme="minorHAnsi"/>
                <w:b/>
                <w:sz w:val="20"/>
                <w:szCs w:val="20"/>
              </w:rPr>
              <w:t xml:space="preserve">        Status</w:t>
            </w:r>
          </w:p>
        </w:tc>
        <w:tc>
          <w:tcPr>
            <w:tcW w:w="2793" w:type="dxa"/>
          </w:tcPr>
          <w:p w14:paraId="6A858945" w14:textId="77777777" w:rsidR="0009212F" w:rsidRPr="00A30490" w:rsidRDefault="0009212F" w:rsidP="0009212F">
            <w:pPr>
              <w:jc w:val="both"/>
              <w:rPr>
                <w:rFonts w:asciiTheme="minorHAnsi" w:hAnsiTheme="minorHAnsi" w:cstheme="minorHAnsi"/>
                <w:b/>
                <w:sz w:val="20"/>
                <w:szCs w:val="20"/>
              </w:rPr>
            </w:pPr>
            <w:r w:rsidRPr="00A30490">
              <w:rPr>
                <w:rFonts w:asciiTheme="minorHAnsi" w:hAnsiTheme="minorHAnsi" w:cstheme="minorHAnsi"/>
                <w:b/>
                <w:sz w:val="20"/>
                <w:szCs w:val="20"/>
              </w:rPr>
              <w:t>Dependency</w:t>
            </w:r>
          </w:p>
        </w:tc>
        <w:tc>
          <w:tcPr>
            <w:tcW w:w="1847" w:type="dxa"/>
          </w:tcPr>
          <w:p w14:paraId="1FF009D7" w14:textId="36452F06" w:rsidR="0009212F" w:rsidRPr="00A30490" w:rsidRDefault="0009212F" w:rsidP="0009212F">
            <w:pPr>
              <w:jc w:val="both"/>
              <w:rPr>
                <w:rFonts w:asciiTheme="minorHAnsi" w:hAnsiTheme="minorHAnsi" w:cstheme="minorHAnsi"/>
                <w:sz w:val="20"/>
                <w:szCs w:val="20"/>
              </w:rPr>
            </w:pPr>
            <w:r w:rsidRPr="00A30490">
              <w:rPr>
                <w:rFonts w:asciiTheme="minorHAnsi" w:hAnsiTheme="minorHAnsi" w:cstheme="minorHAnsi"/>
                <w:b/>
                <w:sz w:val="20"/>
                <w:szCs w:val="20"/>
              </w:rPr>
              <w:t>Support reqd from CHiPS/Dept/NIC (if any)</w:t>
            </w:r>
          </w:p>
        </w:tc>
      </w:tr>
      <w:tr w:rsidR="0009212F" w:rsidRPr="00A30490" w14:paraId="17EC074F" w14:textId="77777777" w:rsidTr="15A3F8D8">
        <w:trPr>
          <w:trHeight w:val="561"/>
        </w:trPr>
        <w:tc>
          <w:tcPr>
            <w:tcW w:w="895" w:type="dxa"/>
          </w:tcPr>
          <w:p w14:paraId="270AEEF3" w14:textId="70C0EDE2" w:rsidR="0009212F" w:rsidRPr="00244C33" w:rsidRDefault="0009212F" w:rsidP="0009212F">
            <w:pPr>
              <w:rPr>
                <w:rFonts w:asciiTheme="minorHAnsi" w:hAnsiTheme="minorHAnsi" w:cstheme="minorHAnsi"/>
                <w:sz w:val="20"/>
                <w:szCs w:val="20"/>
              </w:rPr>
            </w:pPr>
            <w:r w:rsidRPr="00244C33">
              <w:rPr>
                <w:rFonts w:asciiTheme="minorHAnsi" w:hAnsiTheme="minorHAnsi" w:cstheme="minorHAnsi"/>
                <w:sz w:val="20"/>
                <w:szCs w:val="20"/>
              </w:rPr>
              <w:t>1.</w:t>
            </w:r>
          </w:p>
        </w:tc>
        <w:tc>
          <w:tcPr>
            <w:tcW w:w="3780" w:type="dxa"/>
          </w:tcPr>
          <w:p w14:paraId="697D9F11" w14:textId="0A08DEAE" w:rsidR="0009212F" w:rsidRPr="00244C33" w:rsidRDefault="0009212F" w:rsidP="0009212F">
            <w:pPr>
              <w:rPr>
                <w:rFonts w:asciiTheme="minorHAnsi" w:hAnsiTheme="minorHAnsi" w:cstheme="minorBidi"/>
                <w:sz w:val="20"/>
                <w:szCs w:val="20"/>
              </w:rPr>
            </w:pPr>
            <w:r w:rsidRPr="75D93E28">
              <w:rPr>
                <w:rFonts w:asciiTheme="minorHAnsi" w:hAnsiTheme="minorHAnsi" w:cstheme="minorBidi"/>
                <w:sz w:val="20"/>
                <w:szCs w:val="20"/>
              </w:rPr>
              <w:t xml:space="preserve">Coordination with NIC and the </w:t>
            </w:r>
            <w:r>
              <w:rPr>
                <w:rFonts w:asciiTheme="minorHAnsi" w:hAnsiTheme="minorHAnsi" w:cstheme="minorBidi"/>
                <w:sz w:val="20"/>
                <w:szCs w:val="20"/>
              </w:rPr>
              <w:t xml:space="preserve">CSIDC </w:t>
            </w:r>
            <w:r w:rsidR="0020245D">
              <w:rPr>
                <w:rFonts w:asciiTheme="minorHAnsi" w:hAnsiTheme="minorHAnsi" w:cstheme="minorBidi"/>
                <w:sz w:val="20"/>
                <w:szCs w:val="20"/>
              </w:rPr>
              <w:t xml:space="preserve">&amp; PWD </w:t>
            </w:r>
            <w:r w:rsidRPr="75D93E28">
              <w:rPr>
                <w:rFonts w:asciiTheme="minorHAnsi" w:hAnsiTheme="minorHAnsi" w:cstheme="minorBidi"/>
                <w:sz w:val="20"/>
                <w:szCs w:val="20"/>
              </w:rPr>
              <w:t xml:space="preserve">Departments </w:t>
            </w:r>
            <w:r>
              <w:rPr>
                <w:rFonts w:asciiTheme="minorHAnsi" w:hAnsiTheme="minorHAnsi" w:cstheme="minorBidi"/>
                <w:sz w:val="20"/>
                <w:szCs w:val="20"/>
              </w:rPr>
              <w:t>f</w:t>
            </w:r>
            <w:r w:rsidRPr="75D93E28">
              <w:rPr>
                <w:rFonts w:asciiTheme="minorHAnsi" w:hAnsiTheme="minorHAnsi" w:cstheme="minorBidi"/>
                <w:sz w:val="20"/>
                <w:szCs w:val="20"/>
              </w:rPr>
              <w:t xml:space="preserve">or </w:t>
            </w:r>
            <w:r w:rsidRPr="2C72158D">
              <w:rPr>
                <w:rFonts w:asciiTheme="minorHAnsi" w:hAnsiTheme="minorHAnsi" w:cstheme="minorBidi"/>
                <w:sz w:val="20"/>
                <w:szCs w:val="20"/>
              </w:rPr>
              <w:t>Hands-on Training and UAT</w:t>
            </w:r>
            <w:r w:rsidRPr="75D93E28">
              <w:rPr>
                <w:rFonts w:asciiTheme="minorHAnsi" w:hAnsiTheme="minorHAnsi" w:cstheme="minorBidi"/>
                <w:sz w:val="20"/>
                <w:szCs w:val="20"/>
              </w:rPr>
              <w:t xml:space="preserve"> sign-off of GePNIC e-Procurement System</w:t>
            </w:r>
          </w:p>
        </w:tc>
        <w:tc>
          <w:tcPr>
            <w:tcW w:w="1530" w:type="dxa"/>
          </w:tcPr>
          <w:p w14:paraId="134C3143" w14:textId="4F7B8161" w:rsidR="0009212F" w:rsidRPr="00244C33" w:rsidRDefault="0009212F" w:rsidP="0009212F">
            <w:pPr>
              <w:rPr>
                <w:rFonts w:asciiTheme="minorHAnsi" w:hAnsiTheme="minorHAnsi" w:cstheme="minorHAnsi"/>
                <w:sz w:val="20"/>
                <w:szCs w:val="20"/>
              </w:rPr>
            </w:pPr>
            <w:r w:rsidRPr="00244C33">
              <w:rPr>
                <w:rFonts w:asciiTheme="minorHAnsi" w:hAnsiTheme="minorHAnsi" w:cstheme="minorHAnsi"/>
                <w:sz w:val="20"/>
                <w:szCs w:val="20"/>
              </w:rPr>
              <w:t>Gayatri Verma/Vishal Singh</w:t>
            </w:r>
            <w:r>
              <w:rPr>
                <w:rFonts w:asciiTheme="minorHAnsi" w:hAnsiTheme="minorHAnsi" w:cstheme="minorHAnsi"/>
                <w:sz w:val="20"/>
                <w:szCs w:val="20"/>
              </w:rPr>
              <w:t>/Neeraj Pandey</w:t>
            </w:r>
          </w:p>
        </w:tc>
        <w:tc>
          <w:tcPr>
            <w:tcW w:w="1620" w:type="dxa"/>
          </w:tcPr>
          <w:p w14:paraId="6D0A81E6" w14:textId="0EB3DA4A" w:rsidR="0009212F" w:rsidRPr="00244C33" w:rsidRDefault="0009212F" w:rsidP="0009212F">
            <w:pPr>
              <w:spacing w:line="300" w:lineRule="atLeast"/>
              <w:rPr>
                <w:rFonts w:asciiTheme="minorHAnsi" w:hAnsiTheme="minorHAnsi" w:cstheme="minorHAnsi"/>
                <w:sz w:val="20"/>
                <w:szCs w:val="20"/>
              </w:rPr>
            </w:pPr>
            <w:r>
              <w:rPr>
                <w:rFonts w:asciiTheme="minorHAnsi" w:hAnsiTheme="minorHAnsi" w:cstheme="minorHAnsi"/>
                <w:sz w:val="20"/>
                <w:szCs w:val="20"/>
              </w:rPr>
              <w:t xml:space="preserve"> 29</w:t>
            </w:r>
            <w:r w:rsidRPr="00A348F9">
              <w:rPr>
                <w:rFonts w:asciiTheme="minorHAnsi" w:hAnsiTheme="minorHAnsi" w:cstheme="minorHAnsi"/>
                <w:sz w:val="20"/>
                <w:szCs w:val="20"/>
                <w:vertAlign w:val="superscript"/>
              </w:rPr>
              <w:t>th</w:t>
            </w:r>
            <w:r w:rsidR="008B4264">
              <w:rPr>
                <w:rFonts w:asciiTheme="minorHAnsi" w:hAnsiTheme="minorHAnsi" w:cstheme="minorHAnsi"/>
                <w:sz w:val="20"/>
                <w:szCs w:val="20"/>
              </w:rPr>
              <w:t xml:space="preserve"> </w:t>
            </w:r>
            <w:r>
              <w:rPr>
                <w:rFonts w:asciiTheme="minorHAnsi" w:hAnsiTheme="minorHAnsi" w:cstheme="minorHAnsi"/>
                <w:sz w:val="20"/>
                <w:szCs w:val="20"/>
              </w:rPr>
              <w:t>May</w:t>
            </w:r>
            <w:r w:rsidR="008B4264">
              <w:rPr>
                <w:rFonts w:asciiTheme="minorHAnsi" w:hAnsiTheme="minorHAnsi" w:cstheme="minorHAnsi"/>
                <w:sz w:val="20"/>
                <w:szCs w:val="20"/>
              </w:rPr>
              <w:t xml:space="preserve"> </w:t>
            </w:r>
            <w:r>
              <w:rPr>
                <w:rFonts w:asciiTheme="minorHAnsi" w:hAnsiTheme="minorHAnsi" w:cstheme="minorHAnsi"/>
                <w:sz w:val="20"/>
                <w:szCs w:val="20"/>
              </w:rPr>
              <w:t>2026</w:t>
            </w:r>
          </w:p>
        </w:tc>
        <w:tc>
          <w:tcPr>
            <w:tcW w:w="1710" w:type="dxa"/>
          </w:tcPr>
          <w:p w14:paraId="472634FD" w14:textId="63C2B634" w:rsidR="0009212F" w:rsidRPr="00244C33" w:rsidRDefault="0009212F" w:rsidP="0009212F">
            <w:pPr>
              <w:rPr>
                <w:rFonts w:asciiTheme="minorHAnsi" w:hAnsiTheme="minorHAnsi" w:cstheme="minorHAnsi"/>
                <w:sz w:val="20"/>
                <w:szCs w:val="20"/>
              </w:rPr>
            </w:pPr>
            <w:r w:rsidRPr="00244C33">
              <w:rPr>
                <w:rFonts w:asciiTheme="minorHAnsi" w:hAnsiTheme="minorHAnsi" w:cstheme="minorHAnsi"/>
                <w:sz w:val="20"/>
                <w:szCs w:val="20"/>
              </w:rPr>
              <w:t>Yet to Start</w:t>
            </w:r>
          </w:p>
        </w:tc>
        <w:tc>
          <w:tcPr>
            <w:tcW w:w="2793" w:type="dxa"/>
          </w:tcPr>
          <w:p w14:paraId="4AC702FF" w14:textId="6B26D8EB" w:rsidR="0009212F" w:rsidRPr="00A61186" w:rsidRDefault="0009212F" w:rsidP="0009212F">
            <w:pPr>
              <w:spacing w:after="0" w:line="300" w:lineRule="atLeast"/>
              <w:rPr>
                <w:rFonts w:asciiTheme="minorHAnsi" w:hAnsiTheme="minorHAnsi" w:cstheme="minorHAnsi"/>
                <w:sz w:val="20"/>
                <w:szCs w:val="20"/>
              </w:rPr>
            </w:pPr>
            <w:r w:rsidRPr="00A61186">
              <w:rPr>
                <w:rFonts w:asciiTheme="minorHAnsi" w:hAnsiTheme="minorHAnsi" w:cstheme="minorHAnsi"/>
                <w:sz w:val="20"/>
                <w:szCs w:val="20"/>
              </w:rPr>
              <w:t>CSIDC</w:t>
            </w:r>
            <w:r w:rsidR="0020245D" w:rsidRPr="00A61186">
              <w:rPr>
                <w:rFonts w:asciiTheme="minorHAnsi" w:hAnsiTheme="minorHAnsi" w:cstheme="minorHAnsi"/>
                <w:sz w:val="20"/>
                <w:szCs w:val="20"/>
              </w:rPr>
              <w:t xml:space="preserve"> &amp; PWD</w:t>
            </w:r>
            <w:r w:rsidRPr="00A61186">
              <w:rPr>
                <w:rFonts w:asciiTheme="minorHAnsi" w:hAnsiTheme="minorHAnsi" w:cstheme="minorHAnsi"/>
                <w:sz w:val="20"/>
                <w:szCs w:val="20"/>
              </w:rPr>
              <w:t xml:space="preserve"> has confirmed for hands-on training next week</w:t>
            </w:r>
            <w:r w:rsidR="0020245D" w:rsidRPr="00A61186">
              <w:rPr>
                <w:rFonts w:asciiTheme="minorHAnsi" w:hAnsiTheme="minorHAnsi" w:cstheme="minorHAnsi"/>
                <w:sz w:val="20"/>
                <w:szCs w:val="20"/>
              </w:rPr>
              <w:t>.</w:t>
            </w:r>
          </w:p>
          <w:p w14:paraId="1FCB9F0F" w14:textId="50619612" w:rsidR="0009212F" w:rsidRPr="00244C33" w:rsidRDefault="0009212F" w:rsidP="0009212F">
            <w:pPr>
              <w:spacing w:after="0" w:line="300" w:lineRule="atLeast"/>
              <w:rPr>
                <w:rFonts w:asciiTheme="minorHAnsi" w:hAnsiTheme="minorHAnsi" w:cstheme="minorHAnsi"/>
                <w:sz w:val="20"/>
                <w:szCs w:val="20"/>
              </w:rPr>
            </w:pPr>
          </w:p>
        </w:tc>
        <w:tc>
          <w:tcPr>
            <w:tcW w:w="1847" w:type="dxa"/>
          </w:tcPr>
          <w:p w14:paraId="61A1D16C" w14:textId="30044A45" w:rsidR="0009212F" w:rsidRPr="00244C33" w:rsidRDefault="0009212F" w:rsidP="0009212F">
            <w:pPr>
              <w:rPr>
                <w:rFonts w:asciiTheme="minorHAnsi" w:hAnsiTheme="minorHAnsi" w:cstheme="minorHAnsi"/>
                <w:sz w:val="20"/>
                <w:szCs w:val="20"/>
              </w:rPr>
            </w:pPr>
            <w:r>
              <w:rPr>
                <w:rFonts w:asciiTheme="minorHAnsi" w:hAnsiTheme="minorHAnsi" w:cstheme="minorHAnsi"/>
                <w:sz w:val="20"/>
                <w:szCs w:val="20"/>
              </w:rPr>
              <w:t xml:space="preserve">      NIC/CHiPS</w:t>
            </w:r>
          </w:p>
        </w:tc>
      </w:tr>
      <w:tr w:rsidR="0009212F" w:rsidRPr="00A30490" w14:paraId="4E24E3BF" w14:textId="77777777" w:rsidTr="15A3F8D8">
        <w:tc>
          <w:tcPr>
            <w:tcW w:w="895" w:type="dxa"/>
          </w:tcPr>
          <w:p w14:paraId="54E12AD4" w14:textId="1B01E991" w:rsidR="0009212F" w:rsidRPr="00244C33" w:rsidRDefault="0020245D" w:rsidP="0009212F">
            <w:pPr>
              <w:rPr>
                <w:rFonts w:asciiTheme="minorHAnsi" w:hAnsiTheme="minorHAnsi" w:cstheme="minorHAnsi"/>
                <w:sz w:val="20"/>
                <w:szCs w:val="20"/>
              </w:rPr>
            </w:pPr>
            <w:r>
              <w:rPr>
                <w:rFonts w:asciiTheme="minorHAnsi" w:hAnsiTheme="minorHAnsi" w:cstheme="minorHAnsi"/>
                <w:sz w:val="20"/>
                <w:szCs w:val="20"/>
              </w:rPr>
              <w:lastRenderedPageBreak/>
              <w:t>2</w:t>
            </w:r>
            <w:r w:rsidR="0009212F" w:rsidRPr="00244C33">
              <w:rPr>
                <w:rFonts w:asciiTheme="minorHAnsi" w:hAnsiTheme="minorHAnsi" w:cstheme="minorHAnsi"/>
                <w:sz w:val="20"/>
                <w:szCs w:val="20"/>
              </w:rPr>
              <w:t>.</w:t>
            </w:r>
          </w:p>
        </w:tc>
        <w:tc>
          <w:tcPr>
            <w:tcW w:w="3780" w:type="dxa"/>
          </w:tcPr>
          <w:p w14:paraId="55B64A69" w14:textId="77777777" w:rsidR="0009212F" w:rsidRPr="007F4D23" w:rsidRDefault="0009212F" w:rsidP="0009212F">
            <w:pPr>
              <w:spacing w:after="0" w:line="300" w:lineRule="atLeast"/>
              <w:rPr>
                <w:rFonts w:asciiTheme="minorHAnsi" w:hAnsiTheme="minorHAnsi" w:cstheme="minorHAnsi"/>
                <w:sz w:val="20"/>
                <w:szCs w:val="20"/>
              </w:rPr>
            </w:pPr>
            <w:r w:rsidRPr="007F4D23">
              <w:rPr>
                <w:rFonts w:asciiTheme="minorHAnsi" w:hAnsiTheme="minorHAnsi" w:cstheme="minorHAnsi"/>
                <w:sz w:val="20"/>
                <w:szCs w:val="20"/>
              </w:rPr>
              <w:t>The SOP for the Data Archival Plan shall be prepared initially and circulated among the stakeholders for suggestions and subsequent finalization.</w:t>
            </w:r>
          </w:p>
          <w:p w14:paraId="5D34EBA5" w14:textId="4DB42647" w:rsidR="0009212F" w:rsidRPr="00244C33" w:rsidRDefault="0009212F" w:rsidP="0009212F">
            <w:pPr>
              <w:spacing w:after="0" w:line="300" w:lineRule="atLeast"/>
              <w:rPr>
                <w:rFonts w:asciiTheme="minorHAnsi" w:hAnsiTheme="minorHAnsi" w:cstheme="minorHAnsi"/>
                <w:sz w:val="20"/>
                <w:szCs w:val="20"/>
              </w:rPr>
            </w:pPr>
          </w:p>
        </w:tc>
        <w:tc>
          <w:tcPr>
            <w:tcW w:w="1530" w:type="dxa"/>
          </w:tcPr>
          <w:p w14:paraId="5240F09B" w14:textId="60B7543F" w:rsidR="0009212F" w:rsidRPr="00244C33" w:rsidRDefault="0009212F" w:rsidP="0009212F">
            <w:pPr>
              <w:rPr>
                <w:rFonts w:asciiTheme="minorHAnsi" w:hAnsiTheme="minorHAnsi" w:cstheme="minorHAnsi"/>
                <w:sz w:val="20"/>
                <w:szCs w:val="20"/>
              </w:rPr>
            </w:pPr>
            <w:r w:rsidRPr="00244C33">
              <w:rPr>
                <w:rFonts w:asciiTheme="minorHAnsi" w:hAnsiTheme="minorHAnsi" w:cstheme="minorHAnsi"/>
                <w:sz w:val="20"/>
                <w:szCs w:val="20"/>
              </w:rPr>
              <w:t>Gayatri Verma</w:t>
            </w:r>
          </w:p>
        </w:tc>
        <w:tc>
          <w:tcPr>
            <w:tcW w:w="1620" w:type="dxa"/>
          </w:tcPr>
          <w:p w14:paraId="32496442" w14:textId="57DBC3D5" w:rsidR="0009212F" w:rsidRPr="00F65072" w:rsidRDefault="0009212F" w:rsidP="0009212F">
            <w:pPr>
              <w:spacing w:line="300" w:lineRule="atLeast"/>
              <w:rPr>
                <w:rFonts w:ascii="Segoe UI" w:eastAsia="Times New Roman" w:hAnsi="Segoe UI" w:cs="Segoe UI"/>
                <w:sz w:val="21"/>
                <w:szCs w:val="21"/>
                <w:lang w:val="en-US" w:eastAsia="en-US"/>
              </w:rPr>
            </w:pPr>
            <w:r>
              <w:rPr>
                <w:rFonts w:asciiTheme="minorHAnsi" w:hAnsiTheme="minorHAnsi" w:cstheme="minorHAnsi"/>
                <w:sz w:val="20"/>
                <w:szCs w:val="20"/>
              </w:rPr>
              <w:t>28</w:t>
            </w:r>
            <w:r w:rsidRPr="00B73D08">
              <w:rPr>
                <w:rFonts w:asciiTheme="minorHAnsi" w:hAnsiTheme="minorHAnsi" w:cstheme="minorHAnsi"/>
                <w:sz w:val="20"/>
                <w:szCs w:val="20"/>
                <w:vertAlign w:val="superscript"/>
              </w:rPr>
              <w:t>th</w:t>
            </w:r>
            <w:r w:rsidR="008B4264">
              <w:rPr>
                <w:rFonts w:asciiTheme="minorHAnsi" w:hAnsiTheme="minorHAnsi" w:cstheme="minorHAnsi"/>
                <w:sz w:val="20"/>
                <w:szCs w:val="20"/>
              </w:rPr>
              <w:t xml:space="preserve"> </w:t>
            </w:r>
            <w:r>
              <w:rPr>
                <w:rFonts w:asciiTheme="minorHAnsi" w:hAnsiTheme="minorHAnsi" w:cstheme="minorHAnsi"/>
                <w:sz w:val="20"/>
                <w:szCs w:val="20"/>
              </w:rPr>
              <w:t>May</w:t>
            </w:r>
            <w:r w:rsidR="008B4264">
              <w:rPr>
                <w:rFonts w:asciiTheme="minorHAnsi" w:hAnsiTheme="minorHAnsi" w:cstheme="minorHAnsi"/>
                <w:sz w:val="20"/>
                <w:szCs w:val="20"/>
              </w:rPr>
              <w:t xml:space="preserve"> </w:t>
            </w:r>
            <w:r>
              <w:rPr>
                <w:rFonts w:asciiTheme="minorHAnsi" w:hAnsiTheme="minorHAnsi" w:cstheme="minorHAnsi"/>
                <w:sz w:val="20"/>
                <w:szCs w:val="20"/>
              </w:rPr>
              <w:t>2026</w:t>
            </w:r>
          </w:p>
          <w:p w14:paraId="205B5815" w14:textId="6D174F48" w:rsidR="0009212F" w:rsidRPr="00244C33" w:rsidRDefault="0009212F" w:rsidP="0009212F">
            <w:pPr>
              <w:rPr>
                <w:rFonts w:asciiTheme="minorHAnsi" w:hAnsiTheme="minorHAnsi" w:cstheme="minorHAnsi"/>
                <w:sz w:val="20"/>
                <w:szCs w:val="20"/>
              </w:rPr>
            </w:pPr>
          </w:p>
        </w:tc>
        <w:tc>
          <w:tcPr>
            <w:tcW w:w="1710" w:type="dxa"/>
          </w:tcPr>
          <w:p w14:paraId="6B4ED513" w14:textId="54EA5AB3" w:rsidR="0009212F" w:rsidRPr="00244C33" w:rsidRDefault="0009212F" w:rsidP="0009212F">
            <w:pPr>
              <w:rPr>
                <w:rFonts w:asciiTheme="minorHAnsi" w:hAnsiTheme="minorHAnsi" w:cstheme="minorHAnsi"/>
                <w:sz w:val="20"/>
                <w:szCs w:val="20"/>
              </w:rPr>
            </w:pPr>
            <w:r w:rsidRPr="00244C33">
              <w:rPr>
                <w:rFonts w:asciiTheme="minorHAnsi" w:hAnsiTheme="minorHAnsi" w:cstheme="minorHAnsi"/>
                <w:sz w:val="20"/>
                <w:szCs w:val="20"/>
              </w:rPr>
              <w:t>Yet to Start</w:t>
            </w:r>
          </w:p>
        </w:tc>
        <w:tc>
          <w:tcPr>
            <w:tcW w:w="2793" w:type="dxa"/>
          </w:tcPr>
          <w:p w14:paraId="4A5123A0" w14:textId="07F0DD39" w:rsidR="0009212F" w:rsidRPr="00244C33" w:rsidRDefault="0009212F" w:rsidP="0009212F">
            <w:pPr>
              <w:rPr>
                <w:rFonts w:asciiTheme="minorHAnsi" w:hAnsiTheme="minorHAnsi" w:cstheme="minorHAnsi"/>
                <w:sz w:val="20"/>
                <w:szCs w:val="20"/>
              </w:rPr>
            </w:pPr>
            <w:r>
              <w:rPr>
                <w:rFonts w:asciiTheme="minorHAnsi" w:hAnsiTheme="minorHAnsi" w:cstheme="minorHAnsi"/>
                <w:sz w:val="20"/>
                <w:szCs w:val="20"/>
              </w:rPr>
              <w:t xml:space="preserve">                     NA</w:t>
            </w:r>
          </w:p>
        </w:tc>
        <w:tc>
          <w:tcPr>
            <w:tcW w:w="1847" w:type="dxa"/>
          </w:tcPr>
          <w:p w14:paraId="25D0965B" w14:textId="3BAFBFF7" w:rsidR="0009212F" w:rsidRPr="00244C33" w:rsidRDefault="0009212F" w:rsidP="0009212F">
            <w:pPr>
              <w:rPr>
                <w:rFonts w:asciiTheme="minorHAnsi" w:hAnsiTheme="minorHAnsi" w:cstheme="minorBidi"/>
                <w:sz w:val="20"/>
                <w:szCs w:val="20"/>
              </w:rPr>
            </w:pPr>
          </w:p>
        </w:tc>
      </w:tr>
      <w:tr w:rsidR="0009212F" w:rsidRPr="00A30490" w14:paraId="34F743F6" w14:textId="77777777" w:rsidTr="15A3F8D8">
        <w:tc>
          <w:tcPr>
            <w:tcW w:w="895" w:type="dxa"/>
          </w:tcPr>
          <w:p w14:paraId="2E611BB4" w14:textId="078D2F6C" w:rsidR="0009212F" w:rsidRDefault="0020245D" w:rsidP="0009212F">
            <w:pPr>
              <w:rPr>
                <w:rFonts w:asciiTheme="minorHAnsi" w:hAnsiTheme="minorHAnsi" w:cstheme="minorHAnsi"/>
                <w:sz w:val="20"/>
                <w:szCs w:val="20"/>
              </w:rPr>
            </w:pPr>
            <w:r>
              <w:rPr>
                <w:rFonts w:asciiTheme="minorHAnsi" w:hAnsiTheme="minorHAnsi" w:cstheme="minorHAnsi"/>
                <w:sz w:val="20"/>
                <w:szCs w:val="20"/>
              </w:rPr>
              <w:t>3</w:t>
            </w:r>
            <w:r w:rsidR="0009212F">
              <w:rPr>
                <w:rFonts w:asciiTheme="minorHAnsi" w:hAnsiTheme="minorHAnsi" w:cstheme="minorHAnsi"/>
                <w:sz w:val="20"/>
                <w:szCs w:val="20"/>
              </w:rPr>
              <w:t>.</w:t>
            </w:r>
          </w:p>
        </w:tc>
        <w:tc>
          <w:tcPr>
            <w:tcW w:w="3780" w:type="dxa"/>
          </w:tcPr>
          <w:p w14:paraId="5E709C62" w14:textId="381591E8" w:rsidR="0009212F" w:rsidRPr="007F4D23" w:rsidRDefault="0009212F" w:rsidP="0009212F">
            <w:pPr>
              <w:spacing w:after="0" w:line="300" w:lineRule="atLeast"/>
              <w:rPr>
                <w:rFonts w:asciiTheme="minorHAnsi" w:hAnsiTheme="minorHAnsi" w:cstheme="minorHAnsi"/>
                <w:sz w:val="20"/>
                <w:szCs w:val="20"/>
              </w:rPr>
            </w:pPr>
            <w:r w:rsidRPr="00F9336F">
              <w:rPr>
                <w:rFonts w:asciiTheme="minorHAnsi" w:hAnsiTheme="minorHAnsi" w:cstheme="minorHAnsi"/>
                <w:sz w:val="20"/>
                <w:szCs w:val="20"/>
              </w:rPr>
              <w:t>The H2H setup is yet to be completed, as the UAF is still pending signature from CHiPS. The letter for PG MID creation has been submitted by the bank and is awaiting signature by the competent authority. Upon completion of these activities, the documentation phase will be closed.</w:t>
            </w:r>
          </w:p>
        </w:tc>
        <w:tc>
          <w:tcPr>
            <w:tcW w:w="1530" w:type="dxa"/>
          </w:tcPr>
          <w:p w14:paraId="212C4D32" w14:textId="5D385DED" w:rsidR="0009212F" w:rsidRPr="00244C33" w:rsidRDefault="0009212F" w:rsidP="0009212F">
            <w:pPr>
              <w:rPr>
                <w:rFonts w:asciiTheme="minorHAnsi" w:hAnsiTheme="minorHAnsi" w:cstheme="minorHAnsi"/>
                <w:sz w:val="20"/>
                <w:szCs w:val="20"/>
              </w:rPr>
            </w:pPr>
            <w:r>
              <w:rPr>
                <w:rFonts w:asciiTheme="minorHAnsi" w:hAnsiTheme="minorHAnsi" w:cstheme="minorHAnsi"/>
                <w:sz w:val="20"/>
                <w:szCs w:val="20"/>
              </w:rPr>
              <w:t>Arijit Kumar</w:t>
            </w:r>
          </w:p>
        </w:tc>
        <w:tc>
          <w:tcPr>
            <w:tcW w:w="1620" w:type="dxa"/>
          </w:tcPr>
          <w:p w14:paraId="3B9A38BA" w14:textId="45453C87" w:rsidR="0009212F" w:rsidRDefault="0009212F" w:rsidP="0009212F">
            <w:pPr>
              <w:spacing w:line="300" w:lineRule="atLeast"/>
              <w:rPr>
                <w:rFonts w:asciiTheme="minorHAnsi" w:hAnsiTheme="minorHAnsi" w:cstheme="minorHAnsi"/>
                <w:sz w:val="20"/>
                <w:szCs w:val="20"/>
              </w:rPr>
            </w:pPr>
            <w:r>
              <w:rPr>
                <w:rFonts w:asciiTheme="minorHAnsi" w:hAnsiTheme="minorHAnsi" w:cstheme="minorHAnsi"/>
                <w:sz w:val="20"/>
                <w:szCs w:val="20"/>
              </w:rPr>
              <w:t>29</w:t>
            </w:r>
            <w:r w:rsidRPr="00F9336F">
              <w:rPr>
                <w:rFonts w:asciiTheme="minorHAnsi" w:hAnsiTheme="minorHAnsi" w:cstheme="minorHAnsi"/>
                <w:sz w:val="20"/>
                <w:szCs w:val="20"/>
                <w:vertAlign w:val="superscript"/>
              </w:rPr>
              <w:t>th</w:t>
            </w:r>
            <w:r w:rsidR="008B4264">
              <w:rPr>
                <w:rFonts w:asciiTheme="minorHAnsi" w:hAnsiTheme="minorHAnsi" w:cstheme="minorHAnsi"/>
                <w:sz w:val="20"/>
                <w:szCs w:val="20"/>
              </w:rPr>
              <w:t xml:space="preserve"> </w:t>
            </w:r>
            <w:r>
              <w:rPr>
                <w:rFonts w:asciiTheme="minorHAnsi" w:hAnsiTheme="minorHAnsi" w:cstheme="minorHAnsi"/>
                <w:sz w:val="20"/>
                <w:szCs w:val="20"/>
              </w:rPr>
              <w:t>May</w:t>
            </w:r>
            <w:r w:rsidR="008B4264">
              <w:rPr>
                <w:rFonts w:asciiTheme="minorHAnsi" w:hAnsiTheme="minorHAnsi" w:cstheme="minorHAnsi"/>
                <w:sz w:val="20"/>
                <w:szCs w:val="20"/>
              </w:rPr>
              <w:t xml:space="preserve"> </w:t>
            </w:r>
            <w:r>
              <w:rPr>
                <w:rFonts w:asciiTheme="minorHAnsi" w:hAnsiTheme="minorHAnsi" w:cstheme="minorHAnsi"/>
                <w:sz w:val="20"/>
                <w:szCs w:val="20"/>
              </w:rPr>
              <w:t>2026</w:t>
            </w:r>
          </w:p>
        </w:tc>
        <w:tc>
          <w:tcPr>
            <w:tcW w:w="1710" w:type="dxa"/>
          </w:tcPr>
          <w:p w14:paraId="267F0EF0" w14:textId="10188D09" w:rsidR="0009212F" w:rsidRPr="00244C33" w:rsidRDefault="0009212F" w:rsidP="0009212F">
            <w:pPr>
              <w:rPr>
                <w:rFonts w:asciiTheme="minorHAnsi" w:hAnsiTheme="minorHAnsi" w:cstheme="minorHAnsi"/>
                <w:sz w:val="20"/>
                <w:szCs w:val="20"/>
              </w:rPr>
            </w:pPr>
            <w:r w:rsidRPr="00244C33">
              <w:rPr>
                <w:rFonts w:asciiTheme="minorHAnsi" w:hAnsiTheme="minorHAnsi" w:cstheme="minorHAnsi"/>
                <w:sz w:val="20"/>
                <w:szCs w:val="20"/>
              </w:rPr>
              <w:t>Yet to Start</w:t>
            </w:r>
          </w:p>
        </w:tc>
        <w:tc>
          <w:tcPr>
            <w:tcW w:w="2793" w:type="dxa"/>
          </w:tcPr>
          <w:p w14:paraId="736CDF15" w14:textId="11DC7BF9" w:rsidR="0009212F" w:rsidRDefault="0009212F" w:rsidP="0009212F">
            <w:pPr>
              <w:rPr>
                <w:rFonts w:asciiTheme="minorHAnsi" w:hAnsiTheme="minorHAnsi" w:cstheme="minorHAnsi"/>
                <w:sz w:val="20"/>
                <w:szCs w:val="20"/>
              </w:rPr>
            </w:pPr>
            <w:r>
              <w:rPr>
                <w:rFonts w:asciiTheme="minorHAnsi" w:hAnsiTheme="minorHAnsi" w:cstheme="minorHAnsi"/>
                <w:sz w:val="20"/>
                <w:szCs w:val="20"/>
              </w:rPr>
              <w:t xml:space="preserve">                    NA</w:t>
            </w:r>
          </w:p>
        </w:tc>
        <w:tc>
          <w:tcPr>
            <w:tcW w:w="1847" w:type="dxa"/>
          </w:tcPr>
          <w:p w14:paraId="32B716ED" w14:textId="64D27154" w:rsidR="0009212F" w:rsidRPr="00244C33" w:rsidRDefault="0009212F" w:rsidP="0009212F">
            <w:pPr>
              <w:rPr>
                <w:rFonts w:asciiTheme="minorHAnsi" w:hAnsiTheme="minorHAnsi" w:cstheme="minorBidi"/>
                <w:sz w:val="20"/>
                <w:szCs w:val="20"/>
              </w:rPr>
            </w:pPr>
            <w:r>
              <w:rPr>
                <w:rFonts w:asciiTheme="minorHAnsi" w:hAnsiTheme="minorHAnsi" w:cstheme="minorHAnsi"/>
                <w:sz w:val="20"/>
                <w:szCs w:val="20"/>
              </w:rPr>
              <w:t xml:space="preserve">              -</w:t>
            </w:r>
          </w:p>
        </w:tc>
      </w:tr>
      <w:tr w:rsidR="0009212F" w:rsidRPr="00A30490" w14:paraId="622C42B6" w14:textId="77777777" w:rsidTr="00F9336F">
        <w:trPr>
          <w:trHeight w:val="818"/>
        </w:trPr>
        <w:tc>
          <w:tcPr>
            <w:tcW w:w="895" w:type="dxa"/>
          </w:tcPr>
          <w:p w14:paraId="09031F18" w14:textId="77A28597" w:rsidR="0009212F" w:rsidRDefault="0020245D" w:rsidP="0009212F">
            <w:pPr>
              <w:rPr>
                <w:rFonts w:asciiTheme="minorHAnsi" w:hAnsiTheme="minorHAnsi" w:cstheme="minorHAnsi"/>
                <w:sz w:val="20"/>
                <w:szCs w:val="20"/>
              </w:rPr>
            </w:pPr>
            <w:r>
              <w:rPr>
                <w:rFonts w:asciiTheme="minorHAnsi" w:hAnsiTheme="minorHAnsi" w:cstheme="minorHAnsi"/>
                <w:sz w:val="20"/>
                <w:szCs w:val="20"/>
              </w:rPr>
              <w:t>4</w:t>
            </w:r>
            <w:r w:rsidR="0009212F">
              <w:rPr>
                <w:rFonts w:asciiTheme="minorHAnsi" w:hAnsiTheme="minorHAnsi" w:cstheme="minorHAnsi"/>
                <w:sz w:val="20"/>
                <w:szCs w:val="20"/>
              </w:rPr>
              <w:t>.</w:t>
            </w:r>
          </w:p>
        </w:tc>
        <w:tc>
          <w:tcPr>
            <w:tcW w:w="3780" w:type="dxa"/>
          </w:tcPr>
          <w:p w14:paraId="57CC9E07" w14:textId="39DE5E3F" w:rsidR="0009212F" w:rsidRPr="007F4D23" w:rsidRDefault="0009212F" w:rsidP="0009212F">
            <w:pPr>
              <w:spacing w:after="0" w:line="300" w:lineRule="atLeast"/>
              <w:rPr>
                <w:rFonts w:asciiTheme="minorHAnsi" w:hAnsiTheme="minorHAnsi" w:cstheme="minorHAnsi"/>
                <w:sz w:val="20"/>
                <w:szCs w:val="20"/>
              </w:rPr>
            </w:pPr>
            <w:r w:rsidRPr="00F9336F">
              <w:rPr>
                <w:rFonts w:asciiTheme="minorHAnsi" w:hAnsiTheme="minorHAnsi" w:cstheme="minorHAnsi"/>
                <w:sz w:val="20"/>
                <w:szCs w:val="20"/>
              </w:rPr>
              <w:t>Production deployment of the Payment Gateway (PG) for Registration Fees and EMD is planned, covering Net Banking and NEFT/RTGS modes along with an online refund mechanism. This will also include the handover of the e-procurement website to CHiPS.</w:t>
            </w:r>
          </w:p>
        </w:tc>
        <w:tc>
          <w:tcPr>
            <w:tcW w:w="1530" w:type="dxa"/>
          </w:tcPr>
          <w:p w14:paraId="5FD7693A" w14:textId="2A33E77D" w:rsidR="0009212F" w:rsidRPr="00244C33" w:rsidRDefault="0009212F" w:rsidP="0009212F">
            <w:pPr>
              <w:rPr>
                <w:rFonts w:asciiTheme="minorHAnsi" w:hAnsiTheme="minorHAnsi" w:cstheme="minorHAnsi"/>
                <w:sz w:val="20"/>
                <w:szCs w:val="20"/>
              </w:rPr>
            </w:pPr>
            <w:r>
              <w:rPr>
                <w:rFonts w:asciiTheme="minorHAnsi" w:hAnsiTheme="minorHAnsi" w:cstheme="minorHAnsi"/>
                <w:sz w:val="20"/>
                <w:szCs w:val="20"/>
              </w:rPr>
              <w:t>Arijit Kumar</w:t>
            </w:r>
          </w:p>
        </w:tc>
        <w:tc>
          <w:tcPr>
            <w:tcW w:w="1620" w:type="dxa"/>
          </w:tcPr>
          <w:p w14:paraId="65ECCB7B" w14:textId="5A89BE9D" w:rsidR="0009212F" w:rsidRDefault="0009212F" w:rsidP="0009212F">
            <w:pPr>
              <w:spacing w:line="300" w:lineRule="atLeast"/>
              <w:rPr>
                <w:rFonts w:asciiTheme="minorHAnsi" w:hAnsiTheme="minorHAnsi" w:cstheme="minorHAnsi"/>
                <w:sz w:val="20"/>
                <w:szCs w:val="20"/>
              </w:rPr>
            </w:pPr>
            <w:r>
              <w:rPr>
                <w:rFonts w:asciiTheme="minorHAnsi" w:hAnsiTheme="minorHAnsi" w:cstheme="minorHAnsi"/>
                <w:sz w:val="20"/>
                <w:szCs w:val="20"/>
              </w:rPr>
              <w:t>29</w:t>
            </w:r>
            <w:r w:rsidRPr="00F9336F">
              <w:rPr>
                <w:rFonts w:asciiTheme="minorHAnsi" w:hAnsiTheme="minorHAnsi" w:cstheme="minorHAnsi"/>
                <w:sz w:val="20"/>
                <w:szCs w:val="20"/>
                <w:vertAlign w:val="superscript"/>
              </w:rPr>
              <w:t>th</w:t>
            </w:r>
            <w:r w:rsidR="008B4264">
              <w:rPr>
                <w:rFonts w:asciiTheme="minorHAnsi" w:hAnsiTheme="minorHAnsi" w:cstheme="minorHAnsi"/>
                <w:sz w:val="20"/>
                <w:szCs w:val="20"/>
              </w:rPr>
              <w:t xml:space="preserve"> </w:t>
            </w:r>
            <w:r>
              <w:rPr>
                <w:rFonts w:asciiTheme="minorHAnsi" w:hAnsiTheme="minorHAnsi" w:cstheme="minorHAnsi"/>
                <w:sz w:val="20"/>
                <w:szCs w:val="20"/>
              </w:rPr>
              <w:t>May</w:t>
            </w:r>
            <w:r w:rsidR="008B4264">
              <w:rPr>
                <w:rFonts w:asciiTheme="minorHAnsi" w:hAnsiTheme="minorHAnsi" w:cstheme="minorHAnsi"/>
                <w:sz w:val="20"/>
                <w:szCs w:val="20"/>
              </w:rPr>
              <w:t xml:space="preserve"> </w:t>
            </w:r>
            <w:r>
              <w:rPr>
                <w:rFonts w:asciiTheme="minorHAnsi" w:hAnsiTheme="minorHAnsi" w:cstheme="minorHAnsi"/>
                <w:sz w:val="20"/>
                <w:szCs w:val="20"/>
              </w:rPr>
              <w:t>2026</w:t>
            </w:r>
          </w:p>
        </w:tc>
        <w:tc>
          <w:tcPr>
            <w:tcW w:w="1710" w:type="dxa"/>
          </w:tcPr>
          <w:p w14:paraId="48471FB9" w14:textId="18E7570E" w:rsidR="0009212F" w:rsidRPr="00244C33" w:rsidRDefault="0009212F" w:rsidP="0009212F">
            <w:pPr>
              <w:rPr>
                <w:rFonts w:asciiTheme="minorHAnsi" w:hAnsiTheme="minorHAnsi" w:cstheme="minorHAnsi"/>
                <w:sz w:val="20"/>
                <w:szCs w:val="20"/>
              </w:rPr>
            </w:pPr>
            <w:r w:rsidRPr="00244C33">
              <w:rPr>
                <w:rFonts w:asciiTheme="minorHAnsi" w:hAnsiTheme="minorHAnsi" w:cstheme="minorHAnsi"/>
                <w:sz w:val="20"/>
                <w:szCs w:val="20"/>
              </w:rPr>
              <w:t>Yet to Start</w:t>
            </w:r>
          </w:p>
        </w:tc>
        <w:tc>
          <w:tcPr>
            <w:tcW w:w="2793" w:type="dxa"/>
          </w:tcPr>
          <w:p w14:paraId="6B98E794" w14:textId="416A153B" w:rsidR="0009212F" w:rsidRDefault="0009212F" w:rsidP="0009212F">
            <w:pPr>
              <w:rPr>
                <w:rFonts w:asciiTheme="minorHAnsi" w:hAnsiTheme="minorHAnsi" w:cstheme="minorHAnsi"/>
                <w:sz w:val="20"/>
                <w:szCs w:val="20"/>
              </w:rPr>
            </w:pPr>
            <w:r>
              <w:rPr>
                <w:rFonts w:asciiTheme="minorHAnsi" w:hAnsiTheme="minorHAnsi" w:cstheme="minorHAnsi"/>
                <w:sz w:val="20"/>
                <w:szCs w:val="20"/>
              </w:rPr>
              <w:t xml:space="preserve">                    NA</w:t>
            </w:r>
          </w:p>
        </w:tc>
        <w:tc>
          <w:tcPr>
            <w:tcW w:w="1847" w:type="dxa"/>
          </w:tcPr>
          <w:p w14:paraId="63F8FDC4" w14:textId="7DE567F7" w:rsidR="0009212F" w:rsidRPr="00244C33" w:rsidRDefault="0009212F" w:rsidP="0009212F">
            <w:pPr>
              <w:rPr>
                <w:rFonts w:asciiTheme="minorHAnsi" w:hAnsiTheme="minorHAnsi" w:cstheme="minorBidi"/>
                <w:sz w:val="20"/>
                <w:szCs w:val="20"/>
              </w:rPr>
            </w:pPr>
            <w:r>
              <w:rPr>
                <w:rFonts w:asciiTheme="minorHAnsi" w:hAnsiTheme="minorHAnsi" w:cstheme="minorHAnsi"/>
                <w:sz w:val="20"/>
                <w:szCs w:val="20"/>
              </w:rPr>
              <w:t xml:space="preserve">              -</w:t>
            </w:r>
          </w:p>
        </w:tc>
      </w:tr>
    </w:tbl>
    <w:p w14:paraId="3B11E1FA" w14:textId="6B714A76" w:rsidR="001334B4" w:rsidRDefault="001334B4" w:rsidP="001334B4">
      <w:pPr>
        <w:jc w:val="center"/>
        <w:rPr>
          <w:rFonts w:asciiTheme="minorHAnsi" w:hAnsiTheme="minorHAnsi" w:cstheme="minorHAnsi"/>
        </w:rPr>
      </w:pPr>
      <w:r w:rsidRPr="00A30490">
        <w:rPr>
          <w:rFonts w:asciiTheme="minorHAnsi" w:hAnsiTheme="minorHAnsi" w:cstheme="minorHAnsi"/>
        </w:rPr>
        <w:t>***</w:t>
      </w:r>
    </w:p>
    <w:p w14:paraId="79A15732" w14:textId="77777777" w:rsidR="003B415A" w:rsidRPr="00A30490" w:rsidRDefault="003B415A" w:rsidP="001334B4">
      <w:pPr>
        <w:jc w:val="center"/>
        <w:rPr>
          <w:rFonts w:asciiTheme="minorHAnsi" w:hAnsiTheme="minorHAnsi" w:cstheme="minorHAnsi"/>
        </w:rPr>
      </w:pPr>
    </w:p>
    <w:sectPr w:rsidR="003B415A" w:rsidRPr="00A30490" w:rsidSect="007B4565">
      <w:pgSz w:w="16838" w:h="11906" w:orient="landscape"/>
      <w:pgMar w:top="567" w:right="1440" w:bottom="851"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1CDE"/>
    <w:multiLevelType w:val="hybridMultilevel"/>
    <w:tmpl w:val="F272B0C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785F1418"/>
    <w:multiLevelType w:val="hybridMultilevel"/>
    <w:tmpl w:val="F272B0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9B70D2"/>
    <w:multiLevelType w:val="hybridMultilevel"/>
    <w:tmpl w:val="0A2CBD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4918420">
    <w:abstractNumId w:val="1"/>
  </w:num>
  <w:num w:numId="2" w16cid:durableId="1310789120">
    <w:abstractNumId w:val="2"/>
  </w:num>
  <w:num w:numId="3" w16cid:durableId="1226837051">
    <w:abstractNumId w:val="1"/>
  </w:num>
  <w:num w:numId="4" w16cid:durableId="390233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ABF"/>
    <w:rsid w:val="000038D6"/>
    <w:rsid w:val="00003A64"/>
    <w:rsid w:val="000046E4"/>
    <w:rsid w:val="00004B60"/>
    <w:rsid w:val="00004BFD"/>
    <w:rsid w:val="000106A3"/>
    <w:rsid w:val="00012442"/>
    <w:rsid w:val="00012D6C"/>
    <w:rsid w:val="000161C3"/>
    <w:rsid w:val="00020858"/>
    <w:rsid w:val="00020DF4"/>
    <w:rsid w:val="00022C93"/>
    <w:rsid w:val="00025ED4"/>
    <w:rsid w:val="00026EED"/>
    <w:rsid w:val="00030D38"/>
    <w:rsid w:val="00030F4B"/>
    <w:rsid w:val="0003352F"/>
    <w:rsid w:val="00037B1C"/>
    <w:rsid w:val="00041E29"/>
    <w:rsid w:val="00043B1E"/>
    <w:rsid w:val="00051B13"/>
    <w:rsid w:val="00054115"/>
    <w:rsid w:val="00055D44"/>
    <w:rsid w:val="00057C6E"/>
    <w:rsid w:val="000619C4"/>
    <w:rsid w:val="00063833"/>
    <w:rsid w:val="00067CAD"/>
    <w:rsid w:val="0007208B"/>
    <w:rsid w:val="00072B9F"/>
    <w:rsid w:val="00072FD6"/>
    <w:rsid w:val="00074572"/>
    <w:rsid w:val="00076EAA"/>
    <w:rsid w:val="00080AF7"/>
    <w:rsid w:val="00080D70"/>
    <w:rsid w:val="000827F2"/>
    <w:rsid w:val="00083730"/>
    <w:rsid w:val="00083C19"/>
    <w:rsid w:val="0008479B"/>
    <w:rsid w:val="0008507B"/>
    <w:rsid w:val="0008652A"/>
    <w:rsid w:val="0009212F"/>
    <w:rsid w:val="000A19C6"/>
    <w:rsid w:val="000B7406"/>
    <w:rsid w:val="000C08CC"/>
    <w:rsid w:val="000C1EC9"/>
    <w:rsid w:val="000C3901"/>
    <w:rsid w:val="000C6C71"/>
    <w:rsid w:val="000D0EF3"/>
    <w:rsid w:val="000D1EDD"/>
    <w:rsid w:val="000D27F7"/>
    <w:rsid w:val="000D2AA7"/>
    <w:rsid w:val="000D2BAD"/>
    <w:rsid w:val="000D4426"/>
    <w:rsid w:val="000D4ED2"/>
    <w:rsid w:val="000D5ABF"/>
    <w:rsid w:val="000D7F4E"/>
    <w:rsid w:val="000E20E3"/>
    <w:rsid w:val="000F363B"/>
    <w:rsid w:val="0010020B"/>
    <w:rsid w:val="00101C90"/>
    <w:rsid w:val="00103CF5"/>
    <w:rsid w:val="0011124B"/>
    <w:rsid w:val="0011448C"/>
    <w:rsid w:val="00116769"/>
    <w:rsid w:val="0012038B"/>
    <w:rsid w:val="00122301"/>
    <w:rsid w:val="001226EE"/>
    <w:rsid w:val="001265F0"/>
    <w:rsid w:val="00126B44"/>
    <w:rsid w:val="00130B7D"/>
    <w:rsid w:val="0013287E"/>
    <w:rsid w:val="001334B4"/>
    <w:rsid w:val="0013497F"/>
    <w:rsid w:val="001421C4"/>
    <w:rsid w:val="00150AFD"/>
    <w:rsid w:val="00151295"/>
    <w:rsid w:val="00151462"/>
    <w:rsid w:val="0015173F"/>
    <w:rsid w:val="00154C2C"/>
    <w:rsid w:val="00156556"/>
    <w:rsid w:val="00156F3A"/>
    <w:rsid w:val="00160BD1"/>
    <w:rsid w:val="00162057"/>
    <w:rsid w:val="00162C6E"/>
    <w:rsid w:val="00172B61"/>
    <w:rsid w:val="001751E9"/>
    <w:rsid w:val="00175ED1"/>
    <w:rsid w:val="00176828"/>
    <w:rsid w:val="0017752C"/>
    <w:rsid w:val="001824C3"/>
    <w:rsid w:val="00182975"/>
    <w:rsid w:val="00183FA1"/>
    <w:rsid w:val="001875EC"/>
    <w:rsid w:val="0019061D"/>
    <w:rsid w:val="00192972"/>
    <w:rsid w:val="00192F1F"/>
    <w:rsid w:val="00193B90"/>
    <w:rsid w:val="001940CC"/>
    <w:rsid w:val="001A0915"/>
    <w:rsid w:val="001B02D0"/>
    <w:rsid w:val="001B0358"/>
    <w:rsid w:val="001B4FE4"/>
    <w:rsid w:val="001B531B"/>
    <w:rsid w:val="001B67E7"/>
    <w:rsid w:val="001B7340"/>
    <w:rsid w:val="001C24A5"/>
    <w:rsid w:val="001C2767"/>
    <w:rsid w:val="001C5A41"/>
    <w:rsid w:val="001D0569"/>
    <w:rsid w:val="001D24B4"/>
    <w:rsid w:val="001D35D1"/>
    <w:rsid w:val="001D3A75"/>
    <w:rsid w:val="001D4A07"/>
    <w:rsid w:val="001D54F4"/>
    <w:rsid w:val="001D6667"/>
    <w:rsid w:val="001D71CA"/>
    <w:rsid w:val="001E1953"/>
    <w:rsid w:val="001E36C0"/>
    <w:rsid w:val="001E457B"/>
    <w:rsid w:val="001E5952"/>
    <w:rsid w:val="001E623F"/>
    <w:rsid w:val="001E62CD"/>
    <w:rsid w:val="001F0222"/>
    <w:rsid w:val="001F42E8"/>
    <w:rsid w:val="001F4907"/>
    <w:rsid w:val="001F560B"/>
    <w:rsid w:val="001F7122"/>
    <w:rsid w:val="001F76F9"/>
    <w:rsid w:val="0020182B"/>
    <w:rsid w:val="0020245D"/>
    <w:rsid w:val="00204D2B"/>
    <w:rsid w:val="00206EC4"/>
    <w:rsid w:val="00215B12"/>
    <w:rsid w:val="00223BA6"/>
    <w:rsid w:val="00232299"/>
    <w:rsid w:val="00232FDC"/>
    <w:rsid w:val="00236EDA"/>
    <w:rsid w:val="00237849"/>
    <w:rsid w:val="00237A2A"/>
    <w:rsid w:val="00240709"/>
    <w:rsid w:val="002419EC"/>
    <w:rsid w:val="002445D6"/>
    <w:rsid w:val="00244C33"/>
    <w:rsid w:val="00245399"/>
    <w:rsid w:val="0024560F"/>
    <w:rsid w:val="0024763C"/>
    <w:rsid w:val="00251524"/>
    <w:rsid w:val="002556CA"/>
    <w:rsid w:val="00255795"/>
    <w:rsid w:val="0026135F"/>
    <w:rsid w:val="00264050"/>
    <w:rsid w:val="00273220"/>
    <w:rsid w:val="00273764"/>
    <w:rsid w:val="00280333"/>
    <w:rsid w:val="0028092B"/>
    <w:rsid w:val="00281E54"/>
    <w:rsid w:val="00287CC0"/>
    <w:rsid w:val="002908EA"/>
    <w:rsid w:val="00295FE9"/>
    <w:rsid w:val="002968CA"/>
    <w:rsid w:val="002A08CC"/>
    <w:rsid w:val="002A2EE3"/>
    <w:rsid w:val="002A45AB"/>
    <w:rsid w:val="002A6B97"/>
    <w:rsid w:val="002A72AD"/>
    <w:rsid w:val="002A757C"/>
    <w:rsid w:val="002B7149"/>
    <w:rsid w:val="002C31B4"/>
    <w:rsid w:val="002C4A73"/>
    <w:rsid w:val="002C5DCC"/>
    <w:rsid w:val="002C60C2"/>
    <w:rsid w:val="002C77C3"/>
    <w:rsid w:val="002D1B53"/>
    <w:rsid w:val="002D3266"/>
    <w:rsid w:val="002D453A"/>
    <w:rsid w:val="002D62B5"/>
    <w:rsid w:val="002D6833"/>
    <w:rsid w:val="002D7216"/>
    <w:rsid w:val="002E10E4"/>
    <w:rsid w:val="002E148C"/>
    <w:rsid w:val="002E3AD2"/>
    <w:rsid w:val="002E3CA4"/>
    <w:rsid w:val="002F2F88"/>
    <w:rsid w:val="002F3862"/>
    <w:rsid w:val="002F45E0"/>
    <w:rsid w:val="002F519C"/>
    <w:rsid w:val="002F5FCC"/>
    <w:rsid w:val="003008BC"/>
    <w:rsid w:val="00300A5C"/>
    <w:rsid w:val="00304BC4"/>
    <w:rsid w:val="0031180E"/>
    <w:rsid w:val="00312F2D"/>
    <w:rsid w:val="00315C94"/>
    <w:rsid w:val="003171F3"/>
    <w:rsid w:val="0032321B"/>
    <w:rsid w:val="00325E80"/>
    <w:rsid w:val="0033012C"/>
    <w:rsid w:val="00330897"/>
    <w:rsid w:val="003308B3"/>
    <w:rsid w:val="00332E8D"/>
    <w:rsid w:val="003378B4"/>
    <w:rsid w:val="003414E8"/>
    <w:rsid w:val="00341644"/>
    <w:rsid w:val="00343137"/>
    <w:rsid w:val="003465D2"/>
    <w:rsid w:val="00346EBD"/>
    <w:rsid w:val="00350C14"/>
    <w:rsid w:val="00350D08"/>
    <w:rsid w:val="003529F2"/>
    <w:rsid w:val="0035570F"/>
    <w:rsid w:val="00355841"/>
    <w:rsid w:val="003610D4"/>
    <w:rsid w:val="003610EE"/>
    <w:rsid w:val="00365126"/>
    <w:rsid w:val="00375BD0"/>
    <w:rsid w:val="00376F91"/>
    <w:rsid w:val="0038143C"/>
    <w:rsid w:val="00387CE3"/>
    <w:rsid w:val="00391A37"/>
    <w:rsid w:val="00392F88"/>
    <w:rsid w:val="0039306B"/>
    <w:rsid w:val="003935AB"/>
    <w:rsid w:val="00395B80"/>
    <w:rsid w:val="00396296"/>
    <w:rsid w:val="0039680E"/>
    <w:rsid w:val="003A1497"/>
    <w:rsid w:val="003A3F1C"/>
    <w:rsid w:val="003B021A"/>
    <w:rsid w:val="003B0AAB"/>
    <w:rsid w:val="003B3E7F"/>
    <w:rsid w:val="003B415A"/>
    <w:rsid w:val="003B5CCD"/>
    <w:rsid w:val="003C26A6"/>
    <w:rsid w:val="003C40C8"/>
    <w:rsid w:val="003C48F7"/>
    <w:rsid w:val="003C52BC"/>
    <w:rsid w:val="003C669B"/>
    <w:rsid w:val="003C68EE"/>
    <w:rsid w:val="003C738B"/>
    <w:rsid w:val="003C7B29"/>
    <w:rsid w:val="003D04B5"/>
    <w:rsid w:val="003D04F3"/>
    <w:rsid w:val="003D19EA"/>
    <w:rsid w:val="003D75F2"/>
    <w:rsid w:val="003E0928"/>
    <w:rsid w:val="003E2227"/>
    <w:rsid w:val="003E66FD"/>
    <w:rsid w:val="003E7DB1"/>
    <w:rsid w:val="003F01BB"/>
    <w:rsid w:val="003F44F3"/>
    <w:rsid w:val="003F5AFA"/>
    <w:rsid w:val="003F64A4"/>
    <w:rsid w:val="003F6BF4"/>
    <w:rsid w:val="004018B2"/>
    <w:rsid w:val="0040361A"/>
    <w:rsid w:val="00404F61"/>
    <w:rsid w:val="0041303C"/>
    <w:rsid w:val="00415E3C"/>
    <w:rsid w:val="0041611A"/>
    <w:rsid w:val="00421D21"/>
    <w:rsid w:val="00422C51"/>
    <w:rsid w:val="00430970"/>
    <w:rsid w:val="00433804"/>
    <w:rsid w:val="0043452E"/>
    <w:rsid w:val="004360BE"/>
    <w:rsid w:val="00436DD1"/>
    <w:rsid w:val="00437242"/>
    <w:rsid w:val="0044250E"/>
    <w:rsid w:val="00445093"/>
    <w:rsid w:val="00445F87"/>
    <w:rsid w:val="004503B9"/>
    <w:rsid w:val="00451A7B"/>
    <w:rsid w:val="004527D2"/>
    <w:rsid w:val="00454E59"/>
    <w:rsid w:val="0045505F"/>
    <w:rsid w:val="004567D4"/>
    <w:rsid w:val="00456FF7"/>
    <w:rsid w:val="00460189"/>
    <w:rsid w:val="004632B5"/>
    <w:rsid w:val="004632D3"/>
    <w:rsid w:val="0047108F"/>
    <w:rsid w:val="00473C69"/>
    <w:rsid w:val="004765F8"/>
    <w:rsid w:val="00477DE0"/>
    <w:rsid w:val="004813BD"/>
    <w:rsid w:val="004837F2"/>
    <w:rsid w:val="004858B7"/>
    <w:rsid w:val="00485C7F"/>
    <w:rsid w:val="00490987"/>
    <w:rsid w:val="004A1C02"/>
    <w:rsid w:val="004A2556"/>
    <w:rsid w:val="004B1D00"/>
    <w:rsid w:val="004B3294"/>
    <w:rsid w:val="004B3DED"/>
    <w:rsid w:val="004B4B65"/>
    <w:rsid w:val="004B5A78"/>
    <w:rsid w:val="004B5B3F"/>
    <w:rsid w:val="004B5C45"/>
    <w:rsid w:val="004B6BB2"/>
    <w:rsid w:val="004C13B4"/>
    <w:rsid w:val="004C5021"/>
    <w:rsid w:val="004C713D"/>
    <w:rsid w:val="004E10B5"/>
    <w:rsid w:val="004E1A8A"/>
    <w:rsid w:val="004E2899"/>
    <w:rsid w:val="004E4091"/>
    <w:rsid w:val="004E7241"/>
    <w:rsid w:val="004E7F69"/>
    <w:rsid w:val="004F0154"/>
    <w:rsid w:val="004F2BD6"/>
    <w:rsid w:val="004F53EE"/>
    <w:rsid w:val="004F6121"/>
    <w:rsid w:val="0050218A"/>
    <w:rsid w:val="005021E2"/>
    <w:rsid w:val="0050419D"/>
    <w:rsid w:val="00505D46"/>
    <w:rsid w:val="005067B0"/>
    <w:rsid w:val="00506C0D"/>
    <w:rsid w:val="00507255"/>
    <w:rsid w:val="00507F36"/>
    <w:rsid w:val="005107D2"/>
    <w:rsid w:val="00515501"/>
    <w:rsid w:val="00516F0B"/>
    <w:rsid w:val="00517759"/>
    <w:rsid w:val="00517892"/>
    <w:rsid w:val="00522819"/>
    <w:rsid w:val="00522F3C"/>
    <w:rsid w:val="00527BD5"/>
    <w:rsid w:val="00532FBD"/>
    <w:rsid w:val="00534634"/>
    <w:rsid w:val="005369AC"/>
    <w:rsid w:val="00537F15"/>
    <w:rsid w:val="00540AB3"/>
    <w:rsid w:val="00550361"/>
    <w:rsid w:val="0055125C"/>
    <w:rsid w:val="005512AE"/>
    <w:rsid w:val="00553120"/>
    <w:rsid w:val="00555E1A"/>
    <w:rsid w:val="00557B37"/>
    <w:rsid w:val="00565464"/>
    <w:rsid w:val="005713BC"/>
    <w:rsid w:val="00571F4F"/>
    <w:rsid w:val="00575BDF"/>
    <w:rsid w:val="00577627"/>
    <w:rsid w:val="00580790"/>
    <w:rsid w:val="00581E77"/>
    <w:rsid w:val="00581F98"/>
    <w:rsid w:val="00583DB8"/>
    <w:rsid w:val="005840FE"/>
    <w:rsid w:val="005902B9"/>
    <w:rsid w:val="005915CC"/>
    <w:rsid w:val="005950C9"/>
    <w:rsid w:val="0059545C"/>
    <w:rsid w:val="005A06B7"/>
    <w:rsid w:val="005A131C"/>
    <w:rsid w:val="005B0CFE"/>
    <w:rsid w:val="005B299C"/>
    <w:rsid w:val="005B4B5D"/>
    <w:rsid w:val="005B4BD1"/>
    <w:rsid w:val="005C009B"/>
    <w:rsid w:val="005C092B"/>
    <w:rsid w:val="005C16C8"/>
    <w:rsid w:val="005C5FF8"/>
    <w:rsid w:val="005C6513"/>
    <w:rsid w:val="005C6D04"/>
    <w:rsid w:val="005D300D"/>
    <w:rsid w:val="005D48E0"/>
    <w:rsid w:val="005D767D"/>
    <w:rsid w:val="005E20C0"/>
    <w:rsid w:val="005E346F"/>
    <w:rsid w:val="005E6BA1"/>
    <w:rsid w:val="005F00B2"/>
    <w:rsid w:val="005F229E"/>
    <w:rsid w:val="005F44AD"/>
    <w:rsid w:val="005F4FD9"/>
    <w:rsid w:val="006007B2"/>
    <w:rsid w:val="006019CA"/>
    <w:rsid w:val="006029DF"/>
    <w:rsid w:val="00604C0B"/>
    <w:rsid w:val="00607C55"/>
    <w:rsid w:val="00611F07"/>
    <w:rsid w:val="00612B71"/>
    <w:rsid w:val="00621E8E"/>
    <w:rsid w:val="0062454F"/>
    <w:rsid w:val="00625A9E"/>
    <w:rsid w:val="0062610F"/>
    <w:rsid w:val="00631128"/>
    <w:rsid w:val="006330CD"/>
    <w:rsid w:val="006346E8"/>
    <w:rsid w:val="00634AD9"/>
    <w:rsid w:val="00634C07"/>
    <w:rsid w:val="00635A74"/>
    <w:rsid w:val="00635F71"/>
    <w:rsid w:val="00636F2F"/>
    <w:rsid w:val="00642ACB"/>
    <w:rsid w:val="00644642"/>
    <w:rsid w:val="00644A9C"/>
    <w:rsid w:val="00647ECA"/>
    <w:rsid w:val="0065032E"/>
    <w:rsid w:val="00652AFD"/>
    <w:rsid w:val="00654189"/>
    <w:rsid w:val="0065631A"/>
    <w:rsid w:val="00657215"/>
    <w:rsid w:val="00660EC6"/>
    <w:rsid w:val="00662DA3"/>
    <w:rsid w:val="00664F12"/>
    <w:rsid w:val="00667275"/>
    <w:rsid w:val="00671326"/>
    <w:rsid w:val="00671AFC"/>
    <w:rsid w:val="00676BF9"/>
    <w:rsid w:val="006775DF"/>
    <w:rsid w:val="00682FC0"/>
    <w:rsid w:val="00682FF1"/>
    <w:rsid w:val="00687060"/>
    <w:rsid w:val="0068716E"/>
    <w:rsid w:val="00690D4D"/>
    <w:rsid w:val="00692CAA"/>
    <w:rsid w:val="00695763"/>
    <w:rsid w:val="006958A8"/>
    <w:rsid w:val="0069591F"/>
    <w:rsid w:val="00696AF8"/>
    <w:rsid w:val="00696E14"/>
    <w:rsid w:val="006A4AC6"/>
    <w:rsid w:val="006A4DB1"/>
    <w:rsid w:val="006B654A"/>
    <w:rsid w:val="006B6C27"/>
    <w:rsid w:val="006C0B19"/>
    <w:rsid w:val="006C0E2D"/>
    <w:rsid w:val="006C2937"/>
    <w:rsid w:val="006C30C4"/>
    <w:rsid w:val="006C32A8"/>
    <w:rsid w:val="006D4C9A"/>
    <w:rsid w:val="006D51FF"/>
    <w:rsid w:val="006D6127"/>
    <w:rsid w:val="006D652D"/>
    <w:rsid w:val="006D68A5"/>
    <w:rsid w:val="006D7021"/>
    <w:rsid w:val="006D78F8"/>
    <w:rsid w:val="006E067F"/>
    <w:rsid w:val="006E0F79"/>
    <w:rsid w:val="006E1227"/>
    <w:rsid w:val="006E41DC"/>
    <w:rsid w:val="006E7A05"/>
    <w:rsid w:val="006F0697"/>
    <w:rsid w:val="006F243C"/>
    <w:rsid w:val="006F3035"/>
    <w:rsid w:val="006F3651"/>
    <w:rsid w:val="006F5465"/>
    <w:rsid w:val="006F573A"/>
    <w:rsid w:val="007014E9"/>
    <w:rsid w:val="007037BB"/>
    <w:rsid w:val="007048BD"/>
    <w:rsid w:val="007077C5"/>
    <w:rsid w:val="00711DB9"/>
    <w:rsid w:val="007122D0"/>
    <w:rsid w:val="00712D64"/>
    <w:rsid w:val="00713A7D"/>
    <w:rsid w:val="00714555"/>
    <w:rsid w:val="007147E3"/>
    <w:rsid w:val="00715051"/>
    <w:rsid w:val="00715BE4"/>
    <w:rsid w:val="00720386"/>
    <w:rsid w:val="00722379"/>
    <w:rsid w:val="007250BE"/>
    <w:rsid w:val="00725300"/>
    <w:rsid w:val="007255C1"/>
    <w:rsid w:val="0073082C"/>
    <w:rsid w:val="0073388E"/>
    <w:rsid w:val="0073431F"/>
    <w:rsid w:val="00734401"/>
    <w:rsid w:val="00741609"/>
    <w:rsid w:val="00742D48"/>
    <w:rsid w:val="00752732"/>
    <w:rsid w:val="007528E6"/>
    <w:rsid w:val="007608CC"/>
    <w:rsid w:val="007615B6"/>
    <w:rsid w:val="007644BC"/>
    <w:rsid w:val="00765B04"/>
    <w:rsid w:val="00766E59"/>
    <w:rsid w:val="00770586"/>
    <w:rsid w:val="00771076"/>
    <w:rsid w:val="0077293F"/>
    <w:rsid w:val="00773CC8"/>
    <w:rsid w:val="00774383"/>
    <w:rsid w:val="0077601C"/>
    <w:rsid w:val="007762FA"/>
    <w:rsid w:val="00777F45"/>
    <w:rsid w:val="00780C7C"/>
    <w:rsid w:val="00780E09"/>
    <w:rsid w:val="007820F3"/>
    <w:rsid w:val="00782B5B"/>
    <w:rsid w:val="00782C81"/>
    <w:rsid w:val="00786292"/>
    <w:rsid w:val="00790B65"/>
    <w:rsid w:val="007914D5"/>
    <w:rsid w:val="007918CF"/>
    <w:rsid w:val="00791987"/>
    <w:rsid w:val="00793E78"/>
    <w:rsid w:val="007A1181"/>
    <w:rsid w:val="007A2D39"/>
    <w:rsid w:val="007A3218"/>
    <w:rsid w:val="007A5775"/>
    <w:rsid w:val="007B0B8C"/>
    <w:rsid w:val="007B441A"/>
    <w:rsid w:val="007B4565"/>
    <w:rsid w:val="007B590B"/>
    <w:rsid w:val="007B7BAB"/>
    <w:rsid w:val="007C003B"/>
    <w:rsid w:val="007C55DE"/>
    <w:rsid w:val="007C582F"/>
    <w:rsid w:val="007C6C3C"/>
    <w:rsid w:val="007D25CC"/>
    <w:rsid w:val="007D3ED0"/>
    <w:rsid w:val="007D58B4"/>
    <w:rsid w:val="007D6932"/>
    <w:rsid w:val="007E012D"/>
    <w:rsid w:val="007E3085"/>
    <w:rsid w:val="007F1BF3"/>
    <w:rsid w:val="007F4D23"/>
    <w:rsid w:val="008059F2"/>
    <w:rsid w:val="00812199"/>
    <w:rsid w:val="00812C44"/>
    <w:rsid w:val="00812CE1"/>
    <w:rsid w:val="00812E33"/>
    <w:rsid w:val="00815B4A"/>
    <w:rsid w:val="00815E8A"/>
    <w:rsid w:val="00820DEF"/>
    <w:rsid w:val="00821F25"/>
    <w:rsid w:val="00824C1A"/>
    <w:rsid w:val="008265FB"/>
    <w:rsid w:val="00826768"/>
    <w:rsid w:val="0082679E"/>
    <w:rsid w:val="00827938"/>
    <w:rsid w:val="00834959"/>
    <w:rsid w:val="00834C91"/>
    <w:rsid w:val="00836308"/>
    <w:rsid w:val="008366A4"/>
    <w:rsid w:val="008378B5"/>
    <w:rsid w:val="008402CB"/>
    <w:rsid w:val="008410B5"/>
    <w:rsid w:val="008449E4"/>
    <w:rsid w:val="00845782"/>
    <w:rsid w:val="008478D1"/>
    <w:rsid w:val="008554E1"/>
    <w:rsid w:val="008562D2"/>
    <w:rsid w:val="0085659E"/>
    <w:rsid w:val="00857543"/>
    <w:rsid w:val="008616CB"/>
    <w:rsid w:val="00861D73"/>
    <w:rsid w:val="008644E2"/>
    <w:rsid w:val="00864D7F"/>
    <w:rsid w:val="0086541A"/>
    <w:rsid w:val="00882E13"/>
    <w:rsid w:val="00883136"/>
    <w:rsid w:val="00883496"/>
    <w:rsid w:val="00885051"/>
    <w:rsid w:val="0088537C"/>
    <w:rsid w:val="00887406"/>
    <w:rsid w:val="00887543"/>
    <w:rsid w:val="00890ED1"/>
    <w:rsid w:val="00893D65"/>
    <w:rsid w:val="00893F5B"/>
    <w:rsid w:val="008945F2"/>
    <w:rsid w:val="008952D6"/>
    <w:rsid w:val="008967FC"/>
    <w:rsid w:val="008A0F79"/>
    <w:rsid w:val="008A282E"/>
    <w:rsid w:val="008A5626"/>
    <w:rsid w:val="008A6F05"/>
    <w:rsid w:val="008B2D9A"/>
    <w:rsid w:val="008B4264"/>
    <w:rsid w:val="008B46C9"/>
    <w:rsid w:val="008C0D5F"/>
    <w:rsid w:val="008C1BC7"/>
    <w:rsid w:val="008C3CFE"/>
    <w:rsid w:val="008D28AC"/>
    <w:rsid w:val="008D584D"/>
    <w:rsid w:val="008D66A6"/>
    <w:rsid w:val="008E19E6"/>
    <w:rsid w:val="008E2EC0"/>
    <w:rsid w:val="008E6FF0"/>
    <w:rsid w:val="008E71AF"/>
    <w:rsid w:val="008E72EB"/>
    <w:rsid w:val="008F5E9A"/>
    <w:rsid w:val="00903EE6"/>
    <w:rsid w:val="009041CF"/>
    <w:rsid w:val="00905E30"/>
    <w:rsid w:val="0090685C"/>
    <w:rsid w:val="0090797B"/>
    <w:rsid w:val="00910706"/>
    <w:rsid w:val="00912565"/>
    <w:rsid w:val="00917CFB"/>
    <w:rsid w:val="009202A5"/>
    <w:rsid w:val="0092436C"/>
    <w:rsid w:val="00924485"/>
    <w:rsid w:val="00926347"/>
    <w:rsid w:val="00930B2D"/>
    <w:rsid w:val="00932776"/>
    <w:rsid w:val="0093329F"/>
    <w:rsid w:val="00935444"/>
    <w:rsid w:val="00940327"/>
    <w:rsid w:val="00940F22"/>
    <w:rsid w:val="0094459D"/>
    <w:rsid w:val="00945501"/>
    <w:rsid w:val="009476DA"/>
    <w:rsid w:val="00947CCC"/>
    <w:rsid w:val="009510AF"/>
    <w:rsid w:val="00951649"/>
    <w:rsid w:val="00952A42"/>
    <w:rsid w:val="00952A98"/>
    <w:rsid w:val="00955589"/>
    <w:rsid w:val="00956826"/>
    <w:rsid w:val="00957EEA"/>
    <w:rsid w:val="00962266"/>
    <w:rsid w:val="0096237C"/>
    <w:rsid w:val="0096626F"/>
    <w:rsid w:val="00974B19"/>
    <w:rsid w:val="00974D1C"/>
    <w:rsid w:val="0097644E"/>
    <w:rsid w:val="0097773E"/>
    <w:rsid w:val="00981A61"/>
    <w:rsid w:val="009848E0"/>
    <w:rsid w:val="00992643"/>
    <w:rsid w:val="00992E5B"/>
    <w:rsid w:val="009947B3"/>
    <w:rsid w:val="00994A56"/>
    <w:rsid w:val="009A0A21"/>
    <w:rsid w:val="009A3AF8"/>
    <w:rsid w:val="009A4358"/>
    <w:rsid w:val="009A579A"/>
    <w:rsid w:val="009B276F"/>
    <w:rsid w:val="009B2C94"/>
    <w:rsid w:val="009C3128"/>
    <w:rsid w:val="009C6057"/>
    <w:rsid w:val="009D023B"/>
    <w:rsid w:val="009D1BC1"/>
    <w:rsid w:val="009D3171"/>
    <w:rsid w:val="009D5F18"/>
    <w:rsid w:val="009D6BBE"/>
    <w:rsid w:val="009D6CE9"/>
    <w:rsid w:val="009E10CF"/>
    <w:rsid w:val="009E4293"/>
    <w:rsid w:val="009E58F4"/>
    <w:rsid w:val="009F2A64"/>
    <w:rsid w:val="009F3271"/>
    <w:rsid w:val="009F6373"/>
    <w:rsid w:val="009F6980"/>
    <w:rsid w:val="00A03A14"/>
    <w:rsid w:val="00A06C37"/>
    <w:rsid w:val="00A103A3"/>
    <w:rsid w:val="00A2105D"/>
    <w:rsid w:val="00A30490"/>
    <w:rsid w:val="00A33272"/>
    <w:rsid w:val="00A346C4"/>
    <w:rsid w:val="00A348F9"/>
    <w:rsid w:val="00A37540"/>
    <w:rsid w:val="00A4184C"/>
    <w:rsid w:val="00A4539F"/>
    <w:rsid w:val="00A47F3D"/>
    <w:rsid w:val="00A51F80"/>
    <w:rsid w:val="00A53D47"/>
    <w:rsid w:val="00A56E37"/>
    <w:rsid w:val="00A61186"/>
    <w:rsid w:val="00A619EC"/>
    <w:rsid w:val="00A62F5A"/>
    <w:rsid w:val="00A63BEF"/>
    <w:rsid w:val="00A6494A"/>
    <w:rsid w:val="00A661EC"/>
    <w:rsid w:val="00A67696"/>
    <w:rsid w:val="00A70603"/>
    <w:rsid w:val="00A70CCC"/>
    <w:rsid w:val="00A71F77"/>
    <w:rsid w:val="00A73EAF"/>
    <w:rsid w:val="00A7416F"/>
    <w:rsid w:val="00A74790"/>
    <w:rsid w:val="00A77DDD"/>
    <w:rsid w:val="00A81C67"/>
    <w:rsid w:val="00A90B9F"/>
    <w:rsid w:val="00A91B1F"/>
    <w:rsid w:val="00A92079"/>
    <w:rsid w:val="00A93C03"/>
    <w:rsid w:val="00A959C9"/>
    <w:rsid w:val="00AB0DB8"/>
    <w:rsid w:val="00AB18F2"/>
    <w:rsid w:val="00AB31EA"/>
    <w:rsid w:val="00AB40FE"/>
    <w:rsid w:val="00AB7743"/>
    <w:rsid w:val="00AC3136"/>
    <w:rsid w:val="00AC31FA"/>
    <w:rsid w:val="00AC7748"/>
    <w:rsid w:val="00AD0739"/>
    <w:rsid w:val="00AD079A"/>
    <w:rsid w:val="00AD1675"/>
    <w:rsid w:val="00AD22CF"/>
    <w:rsid w:val="00AD4DCE"/>
    <w:rsid w:val="00AD4E1E"/>
    <w:rsid w:val="00AE1BF0"/>
    <w:rsid w:val="00AE1FD0"/>
    <w:rsid w:val="00AE275E"/>
    <w:rsid w:val="00AE4B69"/>
    <w:rsid w:val="00AF00E8"/>
    <w:rsid w:val="00AF079E"/>
    <w:rsid w:val="00AF28B9"/>
    <w:rsid w:val="00AF30A2"/>
    <w:rsid w:val="00B03215"/>
    <w:rsid w:val="00B05F23"/>
    <w:rsid w:val="00B0768E"/>
    <w:rsid w:val="00B105CC"/>
    <w:rsid w:val="00B12839"/>
    <w:rsid w:val="00B137DF"/>
    <w:rsid w:val="00B14124"/>
    <w:rsid w:val="00B229DF"/>
    <w:rsid w:val="00B22D7D"/>
    <w:rsid w:val="00B314F0"/>
    <w:rsid w:val="00B31D4C"/>
    <w:rsid w:val="00B34B74"/>
    <w:rsid w:val="00B41F59"/>
    <w:rsid w:val="00B51A6E"/>
    <w:rsid w:val="00B51B08"/>
    <w:rsid w:val="00B53A78"/>
    <w:rsid w:val="00B53ABA"/>
    <w:rsid w:val="00B53D49"/>
    <w:rsid w:val="00B54DE4"/>
    <w:rsid w:val="00B54EA0"/>
    <w:rsid w:val="00B62A84"/>
    <w:rsid w:val="00B63AAE"/>
    <w:rsid w:val="00B70936"/>
    <w:rsid w:val="00B71274"/>
    <w:rsid w:val="00B72238"/>
    <w:rsid w:val="00B72D94"/>
    <w:rsid w:val="00B73D08"/>
    <w:rsid w:val="00B7605F"/>
    <w:rsid w:val="00B7644D"/>
    <w:rsid w:val="00B76722"/>
    <w:rsid w:val="00B77263"/>
    <w:rsid w:val="00B77479"/>
    <w:rsid w:val="00B845D3"/>
    <w:rsid w:val="00B86021"/>
    <w:rsid w:val="00B874AC"/>
    <w:rsid w:val="00B926FB"/>
    <w:rsid w:val="00B94593"/>
    <w:rsid w:val="00B94F7F"/>
    <w:rsid w:val="00B9740F"/>
    <w:rsid w:val="00BA1194"/>
    <w:rsid w:val="00BA402F"/>
    <w:rsid w:val="00BA43B3"/>
    <w:rsid w:val="00BA53AA"/>
    <w:rsid w:val="00BA56D6"/>
    <w:rsid w:val="00BA6BCD"/>
    <w:rsid w:val="00BB4CEF"/>
    <w:rsid w:val="00BB76C3"/>
    <w:rsid w:val="00BB76C6"/>
    <w:rsid w:val="00BC71FC"/>
    <w:rsid w:val="00BD111C"/>
    <w:rsid w:val="00BD424F"/>
    <w:rsid w:val="00BE029C"/>
    <w:rsid w:val="00BE08D8"/>
    <w:rsid w:val="00BE3CE0"/>
    <w:rsid w:val="00BF00B8"/>
    <w:rsid w:val="00BF2538"/>
    <w:rsid w:val="00BF3265"/>
    <w:rsid w:val="00C017FE"/>
    <w:rsid w:val="00C03406"/>
    <w:rsid w:val="00C0390A"/>
    <w:rsid w:val="00C05A30"/>
    <w:rsid w:val="00C074AA"/>
    <w:rsid w:val="00C11491"/>
    <w:rsid w:val="00C11C54"/>
    <w:rsid w:val="00C148CE"/>
    <w:rsid w:val="00C16952"/>
    <w:rsid w:val="00C16E50"/>
    <w:rsid w:val="00C2036B"/>
    <w:rsid w:val="00C24807"/>
    <w:rsid w:val="00C24908"/>
    <w:rsid w:val="00C2708F"/>
    <w:rsid w:val="00C308F1"/>
    <w:rsid w:val="00C313FA"/>
    <w:rsid w:val="00C32032"/>
    <w:rsid w:val="00C36DF4"/>
    <w:rsid w:val="00C40662"/>
    <w:rsid w:val="00C4214B"/>
    <w:rsid w:val="00C51114"/>
    <w:rsid w:val="00C5650A"/>
    <w:rsid w:val="00C56DCB"/>
    <w:rsid w:val="00C6025E"/>
    <w:rsid w:val="00C61314"/>
    <w:rsid w:val="00C616C3"/>
    <w:rsid w:val="00C6198F"/>
    <w:rsid w:val="00C649A2"/>
    <w:rsid w:val="00C66274"/>
    <w:rsid w:val="00C666F4"/>
    <w:rsid w:val="00C67C0E"/>
    <w:rsid w:val="00C70AA3"/>
    <w:rsid w:val="00C71C91"/>
    <w:rsid w:val="00C72076"/>
    <w:rsid w:val="00C72C01"/>
    <w:rsid w:val="00C73BCD"/>
    <w:rsid w:val="00C73E04"/>
    <w:rsid w:val="00C75B8C"/>
    <w:rsid w:val="00C77F38"/>
    <w:rsid w:val="00C83D1C"/>
    <w:rsid w:val="00C845E5"/>
    <w:rsid w:val="00C855F6"/>
    <w:rsid w:val="00C872A6"/>
    <w:rsid w:val="00C93F11"/>
    <w:rsid w:val="00C94A47"/>
    <w:rsid w:val="00C9771B"/>
    <w:rsid w:val="00C97FAB"/>
    <w:rsid w:val="00CA5906"/>
    <w:rsid w:val="00CA6D5D"/>
    <w:rsid w:val="00CB1E86"/>
    <w:rsid w:val="00CB4055"/>
    <w:rsid w:val="00CD2012"/>
    <w:rsid w:val="00CD2345"/>
    <w:rsid w:val="00CD350A"/>
    <w:rsid w:val="00CD722F"/>
    <w:rsid w:val="00CE20FF"/>
    <w:rsid w:val="00CE3821"/>
    <w:rsid w:val="00CE792B"/>
    <w:rsid w:val="00CF08ED"/>
    <w:rsid w:val="00CF1404"/>
    <w:rsid w:val="00CF1B2C"/>
    <w:rsid w:val="00CF7AA8"/>
    <w:rsid w:val="00D00432"/>
    <w:rsid w:val="00D03378"/>
    <w:rsid w:val="00D063FE"/>
    <w:rsid w:val="00D10712"/>
    <w:rsid w:val="00D1193A"/>
    <w:rsid w:val="00D11DF1"/>
    <w:rsid w:val="00D121AF"/>
    <w:rsid w:val="00D15354"/>
    <w:rsid w:val="00D20041"/>
    <w:rsid w:val="00D238D5"/>
    <w:rsid w:val="00D25495"/>
    <w:rsid w:val="00D25AFE"/>
    <w:rsid w:val="00D25D5B"/>
    <w:rsid w:val="00D319DA"/>
    <w:rsid w:val="00D3224C"/>
    <w:rsid w:val="00D3623F"/>
    <w:rsid w:val="00D36DD3"/>
    <w:rsid w:val="00D42627"/>
    <w:rsid w:val="00D4268E"/>
    <w:rsid w:val="00D43547"/>
    <w:rsid w:val="00D44B5A"/>
    <w:rsid w:val="00D45A35"/>
    <w:rsid w:val="00D47CC9"/>
    <w:rsid w:val="00D506DC"/>
    <w:rsid w:val="00D50F9E"/>
    <w:rsid w:val="00D51D94"/>
    <w:rsid w:val="00D52078"/>
    <w:rsid w:val="00D530BE"/>
    <w:rsid w:val="00D5547A"/>
    <w:rsid w:val="00D63E60"/>
    <w:rsid w:val="00D726E5"/>
    <w:rsid w:val="00D749C9"/>
    <w:rsid w:val="00D77C91"/>
    <w:rsid w:val="00D80084"/>
    <w:rsid w:val="00D845E3"/>
    <w:rsid w:val="00D84F26"/>
    <w:rsid w:val="00D92DEA"/>
    <w:rsid w:val="00D93103"/>
    <w:rsid w:val="00D9432A"/>
    <w:rsid w:val="00DA003B"/>
    <w:rsid w:val="00DA11BB"/>
    <w:rsid w:val="00DA326C"/>
    <w:rsid w:val="00DB0A9D"/>
    <w:rsid w:val="00DB4787"/>
    <w:rsid w:val="00DC22FC"/>
    <w:rsid w:val="00DC3793"/>
    <w:rsid w:val="00DC61F9"/>
    <w:rsid w:val="00DC6779"/>
    <w:rsid w:val="00DD1366"/>
    <w:rsid w:val="00DD1433"/>
    <w:rsid w:val="00DD159E"/>
    <w:rsid w:val="00DD4EE3"/>
    <w:rsid w:val="00DD65DA"/>
    <w:rsid w:val="00DE0A7D"/>
    <w:rsid w:val="00DE574F"/>
    <w:rsid w:val="00DE63DF"/>
    <w:rsid w:val="00DE6A27"/>
    <w:rsid w:val="00DE7979"/>
    <w:rsid w:val="00DF4C35"/>
    <w:rsid w:val="00DF5A67"/>
    <w:rsid w:val="00E01FD8"/>
    <w:rsid w:val="00E033F7"/>
    <w:rsid w:val="00E03EA4"/>
    <w:rsid w:val="00E0784E"/>
    <w:rsid w:val="00E11F97"/>
    <w:rsid w:val="00E158C7"/>
    <w:rsid w:val="00E166A5"/>
    <w:rsid w:val="00E16944"/>
    <w:rsid w:val="00E16B3B"/>
    <w:rsid w:val="00E31CAF"/>
    <w:rsid w:val="00E32C4E"/>
    <w:rsid w:val="00E36DCF"/>
    <w:rsid w:val="00E36F38"/>
    <w:rsid w:val="00E45817"/>
    <w:rsid w:val="00E46887"/>
    <w:rsid w:val="00E50978"/>
    <w:rsid w:val="00E52D30"/>
    <w:rsid w:val="00E52D6A"/>
    <w:rsid w:val="00E543E5"/>
    <w:rsid w:val="00E61281"/>
    <w:rsid w:val="00E61671"/>
    <w:rsid w:val="00E6224C"/>
    <w:rsid w:val="00E63428"/>
    <w:rsid w:val="00E64721"/>
    <w:rsid w:val="00E64C38"/>
    <w:rsid w:val="00E661C8"/>
    <w:rsid w:val="00E66944"/>
    <w:rsid w:val="00E6701A"/>
    <w:rsid w:val="00E71FD0"/>
    <w:rsid w:val="00E72360"/>
    <w:rsid w:val="00E80732"/>
    <w:rsid w:val="00E807B9"/>
    <w:rsid w:val="00E810DA"/>
    <w:rsid w:val="00E831CB"/>
    <w:rsid w:val="00E84612"/>
    <w:rsid w:val="00E8578C"/>
    <w:rsid w:val="00E87E8A"/>
    <w:rsid w:val="00E87F1A"/>
    <w:rsid w:val="00E91226"/>
    <w:rsid w:val="00E94A57"/>
    <w:rsid w:val="00E97B58"/>
    <w:rsid w:val="00EA0F13"/>
    <w:rsid w:val="00EB114C"/>
    <w:rsid w:val="00EB24C7"/>
    <w:rsid w:val="00EB7723"/>
    <w:rsid w:val="00EC00EC"/>
    <w:rsid w:val="00EC2970"/>
    <w:rsid w:val="00EC6193"/>
    <w:rsid w:val="00EC74A1"/>
    <w:rsid w:val="00ED0C8D"/>
    <w:rsid w:val="00ED5F54"/>
    <w:rsid w:val="00ED76A7"/>
    <w:rsid w:val="00EE05E3"/>
    <w:rsid w:val="00EE0B9A"/>
    <w:rsid w:val="00EE641D"/>
    <w:rsid w:val="00EE651D"/>
    <w:rsid w:val="00EF2670"/>
    <w:rsid w:val="00EF29D3"/>
    <w:rsid w:val="00EF3622"/>
    <w:rsid w:val="00EF510D"/>
    <w:rsid w:val="00EF5130"/>
    <w:rsid w:val="00EF59F3"/>
    <w:rsid w:val="00EF5B5B"/>
    <w:rsid w:val="00F007BE"/>
    <w:rsid w:val="00F04853"/>
    <w:rsid w:val="00F06707"/>
    <w:rsid w:val="00F0773A"/>
    <w:rsid w:val="00F1344A"/>
    <w:rsid w:val="00F136B9"/>
    <w:rsid w:val="00F167B3"/>
    <w:rsid w:val="00F177AE"/>
    <w:rsid w:val="00F206FC"/>
    <w:rsid w:val="00F2214B"/>
    <w:rsid w:val="00F2527F"/>
    <w:rsid w:val="00F25515"/>
    <w:rsid w:val="00F26801"/>
    <w:rsid w:val="00F32266"/>
    <w:rsid w:val="00F33BC8"/>
    <w:rsid w:val="00F40601"/>
    <w:rsid w:val="00F40CF3"/>
    <w:rsid w:val="00F44B4B"/>
    <w:rsid w:val="00F45BE1"/>
    <w:rsid w:val="00F46FCE"/>
    <w:rsid w:val="00F50BED"/>
    <w:rsid w:val="00F55E72"/>
    <w:rsid w:val="00F5710B"/>
    <w:rsid w:val="00F61C40"/>
    <w:rsid w:val="00F65072"/>
    <w:rsid w:val="00F66C10"/>
    <w:rsid w:val="00F77C15"/>
    <w:rsid w:val="00F82EA9"/>
    <w:rsid w:val="00F84F4B"/>
    <w:rsid w:val="00F85004"/>
    <w:rsid w:val="00F90D87"/>
    <w:rsid w:val="00F91F86"/>
    <w:rsid w:val="00F9336F"/>
    <w:rsid w:val="00F9637F"/>
    <w:rsid w:val="00FA1DD6"/>
    <w:rsid w:val="00FA207B"/>
    <w:rsid w:val="00FA515C"/>
    <w:rsid w:val="00FA5A4A"/>
    <w:rsid w:val="00FB3411"/>
    <w:rsid w:val="00FB3C74"/>
    <w:rsid w:val="00FB54F7"/>
    <w:rsid w:val="00FB6263"/>
    <w:rsid w:val="00FB7C96"/>
    <w:rsid w:val="00FB7E8B"/>
    <w:rsid w:val="00FC0760"/>
    <w:rsid w:val="00FC5B16"/>
    <w:rsid w:val="00FC6060"/>
    <w:rsid w:val="00FD1C5A"/>
    <w:rsid w:val="00FD1D80"/>
    <w:rsid w:val="00FD5511"/>
    <w:rsid w:val="00FD5B0A"/>
    <w:rsid w:val="00FD7D6A"/>
    <w:rsid w:val="00FE2B5F"/>
    <w:rsid w:val="00FE3E05"/>
    <w:rsid w:val="00FE44CA"/>
    <w:rsid w:val="00FE628A"/>
    <w:rsid w:val="00FE7192"/>
    <w:rsid w:val="00FF1AAE"/>
    <w:rsid w:val="00FF24C6"/>
    <w:rsid w:val="00FF4F7B"/>
    <w:rsid w:val="0106045D"/>
    <w:rsid w:val="01F736E8"/>
    <w:rsid w:val="02D5D1C2"/>
    <w:rsid w:val="033D96AA"/>
    <w:rsid w:val="03A934B0"/>
    <w:rsid w:val="03F2438B"/>
    <w:rsid w:val="03F38043"/>
    <w:rsid w:val="04036FC3"/>
    <w:rsid w:val="04504381"/>
    <w:rsid w:val="049980A3"/>
    <w:rsid w:val="05602DF2"/>
    <w:rsid w:val="0664D0AE"/>
    <w:rsid w:val="068B6E41"/>
    <w:rsid w:val="06B8D4E5"/>
    <w:rsid w:val="081469C8"/>
    <w:rsid w:val="0866AEF3"/>
    <w:rsid w:val="0A3DF872"/>
    <w:rsid w:val="0A80187E"/>
    <w:rsid w:val="0AB2C84B"/>
    <w:rsid w:val="0AD59B2B"/>
    <w:rsid w:val="0B20C911"/>
    <w:rsid w:val="0C5CE1A4"/>
    <w:rsid w:val="0C6D4F4C"/>
    <w:rsid w:val="0C9D7241"/>
    <w:rsid w:val="0CABFA72"/>
    <w:rsid w:val="0D3EFE4F"/>
    <w:rsid w:val="0E5A0E45"/>
    <w:rsid w:val="0E73CAE5"/>
    <w:rsid w:val="0E83195A"/>
    <w:rsid w:val="0E87E68B"/>
    <w:rsid w:val="0E906E59"/>
    <w:rsid w:val="0EF18F28"/>
    <w:rsid w:val="10415B98"/>
    <w:rsid w:val="11350FBC"/>
    <w:rsid w:val="1299406C"/>
    <w:rsid w:val="12E74B6C"/>
    <w:rsid w:val="12F3C5DE"/>
    <w:rsid w:val="1311F53C"/>
    <w:rsid w:val="14B25E39"/>
    <w:rsid w:val="15A3F8D8"/>
    <w:rsid w:val="15A97079"/>
    <w:rsid w:val="15B43EDD"/>
    <w:rsid w:val="1716229C"/>
    <w:rsid w:val="177EA622"/>
    <w:rsid w:val="19E3EF72"/>
    <w:rsid w:val="1A1811E1"/>
    <w:rsid w:val="1AAB6785"/>
    <w:rsid w:val="1AFB9284"/>
    <w:rsid w:val="1BB079E6"/>
    <w:rsid w:val="1BFB6E23"/>
    <w:rsid w:val="1C1C08BA"/>
    <w:rsid w:val="1CEEC3B2"/>
    <w:rsid w:val="1CF1E080"/>
    <w:rsid w:val="1DAA84EA"/>
    <w:rsid w:val="1DC4610D"/>
    <w:rsid w:val="1E301E40"/>
    <w:rsid w:val="1E33EDAC"/>
    <w:rsid w:val="1E80FA12"/>
    <w:rsid w:val="1EE009EE"/>
    <w:rsid w:val="1EF0E526"/>
    <w:rsid w:val="1F64808C"/>
    <w:rsid w:val="1F8E8726"/>
    <w:rsid w:val="20A2CD72"/>
    <w:rsid w:val="20BCDE0B"/>
    <w:rsid w:val="219AB127"/>
    <w:rsid w:val="219B0E46"/>
    <w:rsid w:val="21D19F51"/>
    <w:rsid w:val="21D9BA28"/>
    <w:rsid w:val="21EA05F1"/>
    <w:rsid w:val="2402E0E7"/>
    <w:rsid w:val="2520A6EA"/>
    <w:rsid w:val="2525EE95"/>
    <w:rsid w:val="252C7AB7"/>
    <w:rsid w:val="2622DDE2"/>
    <w:rsid w:val="264EA7A7"/>
    <w:rsid w:val="26564C34"/>
    <w:rsid w:val="267B70B9"/>
    <w:rsid w:val="26810BBA"/>
    <w:rsid w:val="271C6A0B"/>
    <w:rsid w:val="27A44B8A"/>
    <w:rsid w:val="27E86976"/>
    <w:rsid w:val="29749E4D"/>
    <w:rsid w:val="29B0DFB3"/>
    <w:rsid w:val="29E238CF"/>
    <w:rsid w:val="29EC91B6"/>
    <w:rsid w:val="2B09C428"/>
    <w:rsid w:val="2B95AA69"/>
    <w:rsid w:val="2C72158D"/>
    <w:rsid w:val="2C77B84A"/>
    <w:rsid w:val="2CBDBEEF"/>
    <w:rsid w:val="2D76C1C5"/>
    <w:rsid w:val="2E078C9D"/>
    <w:rsid w:val="2F429A04"/>
    <w:rsid w:val="2F9E950D"/>
    <w:rsid w:val="3013FD3E"/>
    <w:rsid w:val="308291C0"/>
    <w:rsid w:val="3089DAB3"/>
    <w:rsid w:val="3151733C"/>
    <w:rsid w:val="31CC3DF6"/>
    <w:rsid w:val="32ABE677"/>
    <w:rsid w:val="33D6C314"/>
    <w:rsid w:val="34F8B26E"/>
    <w:rsid w:val="35552AF9"/>
    <w:rsid w:val="3591D2D8"/>
    <w:rsid w:val="35D64061"/>
    <w:rsid w:val="35FDDE61"/>
    <w:rsid w:val="3661BFAE"/>
    <w:rsid w:val="36EA6094"/>
    <w:rsid w:val="3734146A"/>
    <w:rsid w:val="37D41CAC"/>
    <w:rsid w:val="383F300D"/>
    <w:rsid w:val="385D5E1F"/>
    <w:rsid w:val="387EB337"/>
    <w:rsid w:val="38910F6F"/>
    <w:rsid w:val="3AC9B3F8"/>
    <w:rsid w:val="3B7AC57E"/>
    <w:rsid w:val="3C85246D"/>
    <w:rsid w:val="3C8838C3"/>
    <w:rsid w:val="3D1F8AAB"/>
    <w:rsid w:val="3D4BFB2F"/>
    <w:rsid w:val="3E05A929"/>
    <w:rsid w:val="3E692262"/>
    <w:rsid w:val="3F46524D"/>
    <w:rsid w:val="3F81F2F6"/>
    <w:rsid w:val="3FC28226"/>
    <w:rsid w:val="40BA9BDF"/>
    <w:rsid w:val="418DBB4F"/>
    <w:rsid w:val="4285F432"/>
    <w:rsid w:val="428C4898"/>
    <w:rsid w:val="42EF7E49"/>
    <w:rsid w:val="43819208"/>
    <w:rsid w:val="445B328E"/>
    <w:rsid w:val="4498FBDB"/>
    <w:rsid w:val="45EC0BB2"/>
    <w:rsid w:val="47B8FB30"/>
    <w:rsid w:val="481393CD"/>
    <w:rsid w:val="48736928"/>
    <w:rsid w:val="489E14D2"/>
    <w:rsid w:val="490405EB"/>
    <w:rsid w:val="49AA5C44"/>
    <w:rsid w:val="49FF3766"/>
    <w:rsid w:val="4A3DE5A2"/>
    <w:rsid w:val="4B67E9A1"/>
    <w:rsid w:val="4C7E9C7F"/>
    <w:rsid w:val="4D57A515"/>
    <w:rsid w:val="4DAC7B72"/>
    <w:rsid w:val="4EE7B957"/>
    <w:rsid w:val="4F3C6935"/>
    <w:rsid w:val="502FD96F"/>
    <w:rsid w:val="51536829"/>
    <w:rsid w:val="51989BB0"/>
    <w:rsid w:val="52A54416"/>
    <w:rsid w:val="5341764E"/>
    <w:rsid w:val="53A0073E"/>
    <w:rsid w:val="53ACE10C"/>
    <w:rsid w:val="53F95D34"/>
    <w:rsid w:val="54F47193"/>
    <w:rsid w:val="550D2031"/>
    <w:rsid w:val="5817A2EA"/>
    <w:rsid w:val="58FAD23E"/>
    <w:rsid w:val="596CD4FD"/>
    <w:rsid w:val="5B0FBBFE"/>
    <w:rsid w:val="5D4D41A4"/>
    <w:rsid w:val="5D577875"/>
    <w:rsid w:val="5E631DD4"/>
    <w:rsid w:val="5F6D94F1"/>
    <w:rsid w:val="5F77B2E7"/>
    <w:rsid w:val="6028BAD4"/>
    <w:rsid w:val="60EC563A"/>
    <w:rsid w:val="6195BB6B"/>
    <w:rsid w:val="62000C5A"/>
    <w:rsid w:val="620D663C"/>
    <w:rsid w:val="63C1822F"/>
    <w:rsid w:val="648E1AD0"/>
    <w:rsid w:val="6506E34C"/>
    <w:rsid w:val="650738AF"/>
    <w:rsid w:val="6547A0FD"/>
    <w:rsid w:val="65F7744A"/>
    <w:rsid w:val="6729FCE9"/>
    <w:rsid w:val="674D435C"/>
    <w:rsid w:val="676A9514"/>
    <w:rsid w:val="686FF37D"/>
    <w:rsid w:val="6884EC7B"/>
    <w:rsid w:val="68D19022"/>
    <w:rsid w:val="6969ED02"/>
    <w:rsid w:val="699A8876"/>
    <w:rsid w:val="69B106E5"/>
    <w:rsid w:val="6A336D66"/>
    <w:rsid w:val="6C2F2C78"/>
    <w:rsid w:val="6CE8E584"/>
    <w:rsid w:val="6DA606BE"/>
    <w:rsid w:val="6E795554"/>
    <w:rsid w:val="6E7BDAF2"/>
    <w:rsid w:val="6EAF7016"/>
    <w:rsid w:val="6ED6F4AA"/>
    <w:rsid w:val="6F07C0AE"/>
    <w:rsid w:val="7076332B"/>
    <w:rsid w:val="7089FE61"/>
    <w:rsid w:val="715BAE1A"/>
    <w:rsid w:val="71D607EC"/>
    <w:rsid w:val="725138B8"/>
    <w:rsid w:val="73EC24EF"/>
    <w:rsid w:val="746D3D04"/>
    <w:rsid w:val="74CB9347"/>
    <w:rsid w:val="756DAE82"/>
    <w:rsid w:val="7571C005"/>
    <w:rsid w:val="75D93E28"/>
    <w:rsid w:val="763751BC"/>
    <w:rsid w:val="76D0FC99"/>
    <w:rsid w:val="77A1FEF1"/>
    <w:rsid w:val="790DC95C"/>
    <w:rsid w:val="795DC811"/>
    <w:rsid w:val="79B1975C"/>
    <w:rsid w:val="79D52A23"/>
    <w:rsid w:val="7A1B7287"/>
    <w:rsid w:val="7A824AAD"/>
    <w:rsid w:val="7B3EDDAC"/>
    <w:rsid w:val="7D35000B"/>
    <w:rsid w:val="7E169890"/>
    <w:rsid w:val="7E2684BC"/>
    <w:rsid w:val="7EC41D3F"/>
    <w:rsid w:val="7EE9675D"/>
    <w:rsid w:val="7EF9D95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B8940"/>
  <w15:docId w15:val="{B05EFB15-80E1-44F9-9775-4D322B42C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B025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List Paragraph1,Bullet List Paragraph,Use Case List Paragraph,List Paragraph Char Char,Bullet 1,b1,Number_1,SGLText List Paragraph,new,List Paragraph11,List Paragraph2,Colorful List - Accent 11,Normal Sentence,Bullit"/>
    <w:basedOn w:val="Normal"/>
    <w:link w:val="ListParagraphChar"/>
    <w:uiPriority w:val="34"/>
    <w:qFormat/>
    <w:rsid w:val="00B02552"/>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customStyle="1" w:styleId="ListParagraphChar">
    <w:name w:val="List Paragraph Char"/>
    <w:aliases w:val="Citation List Char,List Paragraph1 Char,Bullet List Paragraph Char,Use Case List Paragraph Char,List Paragraph Char Char Char,Bullet 1 Char,b1 Char,Number_1 Char,SGLText List Paragraph Char,new Char,List Paragraph11 Char,Bullit Char"/>
    <w:basedOn w:val="DefaultParagraphFont"/>
    <w:link w:val="ListParagraph"/>
    <w:uiPriority w:val="34"/>
    <w:qFormat/>
    <w:locked/>
    <w:rsid w:val="00D845E3"/>
  </w:style>
  <w:style w:type="character" w:styleId="Strong">
    <w:name w:val="Strong"/>
    <w:basedOn w:val="DefaultParagraphFont"/>
    <w:uiPriority w:val="22"/>
    <w:qFormat/>
    <w:rsid w:val="005902B9"/>
    <w:rPr>
      <w:b/>
      <w:bCs/>
    </w:rPr>
  </w:style>
  <w:style w:type="character" w:styleId="Hyperlink">
    <w:name w:val="Hyperlink"/>
    <w:basedOn w:val="DefaultParagraphFont"/>
    <w:uiPriority w:val="99"/>
    <w:unhideWhenUsed/>
    <w:rsid w:val="00864D7F"/>
    <w:rPr>
      <w:color w:val="0563C1" w:themeColor="hyperlink"/>
      <w:u w:val="single"/>
    </w:rPr>
  </w:style>
  <w:style w:type="character" w:styleId="FollowedHyperlink">
    <w:name w:val="FollowedHyperlink"/>
    <w:basedOn w:val="DefaultParagraphFont"/>
    <w:uiPriority w:val="99"/>
    <w:semiHidden/>
    <w:unhideWhenUsed/>
    <w:rsid w:val="00864D7F"/>
    <w:rPr>
      <w:color w:val="954F72" w:themeColor="followedHyperlink"/>
      <w:u w:val="single"/>
    </w:rPr>
  </w:style>
  <w:style w:type="character" w:styleId="UnresolvedMention">
    <w:name w:val="Unresolved Mention"/>
    <w:basedOn w:val="DefaultParagraphFont"/>
    <w:uiPriority w:val="99"/>
    <w:semiHidden/>
    <w:unhideWhenUsed/>
    <w:rsid w:val="00864D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71313">
      <w:bodyDiv w:val="1"/>
      <w:marLeft w:val="0"/>
      <w:marRight w:val="0"/>
      <w:marTop w:val="0"/>
      <w:marBottom w:val="0"/>
      <w:divBdr>
        <w:top w:val="none" w:sz="0" w:space="0" w:color="auto"/>
        <w:left w:val="none" w:sz="0" w:space="0" w:color="auto"/>
        <w:bottom w:val="none" w:sz="0" w:space="0" w:color="auto"/>
        <w:right w:val="none" w:sz="0" w:space="0" w:color="auto"/>
      </w:divBdr>
      <w:divsChild>
        <w:div w:id="967592315">
          <w:marLeft w:val="0"/>
          <w:marRight w:val="0"/>
          <w:marTop w:val="0"/>
          <w:marBottom w:val="0"/>
          <w:divBdr>
            <w:top w:val="none" w:sz="0" w:space="0" w:color="auto"/>
            <w:left w:val="none" w:sz="0" w:space="0" w:color="auto"/>
            <w:bottom w:val="none" w:sz="0" w:space="0" w:color="auto"/>
            <w:right w:val="none" w:sz="0" w:space="0" w:color="auto"/>
          </w:divBdr>
        </w:div>
      </w:divsChild>
    </w:div>
    <w:div w:id="66003266">
      <w:bodyDiv w:val="1"/>
      <w:marLeft w:val="0"/>
      <w:marRight w:val="0"/>
      <w:marTop w:val="0"/>
      <w:marBottom w:val="0"/>
      <w:divBdr>
        <w:top w:val="none" w:sz="0" w:space="0" w:color="auto"/>
        <w:left w:val="none" w:sz="0" w:space="0" w:color="auto"/>
        <w:bottom w:val="none" w:sz="0" w:space="0" w:color="auto"/>
        <w:right w:val="none" w:sz="0" w:space="0" w:color="auto"/>
      </w:divBdr>
      <w:divsChild>
        <w:div w:id="1572157464">
          <w:marLeft w:val="0"/>
          <w:marRight w:val="0"/>
          <w:marTop w:val="0"/>
          <w:marBottom w:val="0"/>
          <w:divBdr>
            <w:top w:val="none" w:sz="0" w:space="0" w:color="auto"/>
            <w:left w:val="none" w:sz="0" w:space="0" w:color="auto"/>
            <w:bottom w:val="none" w:sz="0" w:space="0" w:color="auto"/>
            <w:right w:val="none" w:sz="0" w:space="0" w:color="auto"/>
          </w:divBdr>
        </w:div>
      </w:divsChild>
    </w:div>
    <w:div w:id="118453608">
      <w:bodyDiv w:val="1"/>
      <w:marLeft w:val="0"/>
      <w:marRight w:val="0"/>
      <w:marTop w:val="0"/>
      <w:marBottom w:val="0"/>
      <w:divBdr>
        <w:top w:val="none" w:sz="0" w:space="0" w:color="auto"/>
        <w:left w:val="none" w:sz="0" w:space="0" w:color="auto"/>
        <w:bottom w:val="none" w:sz="0" w:space="0" w:color="auto"/>
        <w:right w:val="none" w:sz="0" w:space="0" w:color="auto"/>
      </w:divBdr>
      <w:divsChild>
        <w:div w:id="1326588587">
          <w:marLeft w:val="0"/>
          <w:marRight w:val="0"/>
          <w:marTop w:val="0"/>
          <w:marBottom w:val="0"/>
          <w:divBdr>
            <w:top w:val="none" w:sz="0" w:space="0" w:color="auto"/>
            <w:left w:val="none" w:sz="0" w:space="0" w:color="auto"/>
            <w:bottom w:val="none" w:sz="0" w:space="0" w:color="auto"/>
            <w:right w:val="none" w:sz="0" w:space="0" w:color="auto"/>
          </w:divBdr>
        </w:div>
      </w:divsChild>
    </w:div>
    <w:div w:id="123550945">
      <w:bodyDiv w:val="1"/>
      <w:marLeft w:val="0"/>
      <w:marRight w:val="0"/>
      <w:marTop w:val="0"/>
      <w:marBottom w:val="0"/>
      <w:divBdr>
        <w:top w:val="none" w:sz="0" w:space="0" w:color="auto"/>
        <w:left w:val="none" w:sz="0" w:space="0" w:color="auto"/>
        <w:bottom w:val="none" w:sz="0" w:space="0" w:color="auto"/>
        <w:right w:val="none" w:sz="0" w:space="0" w:color="auto"/>
      </w:divBdr>
      <w:divsChild>
        <w:div w:id="148399291">
          <w:marLeft w:val="0"/>
          <w:marRight w:val="0"/>
          <w:marTop w:val="0"/>
          <w:marBottom w:val="0"/>
          <w:divBdr>
            <w:top w:val="none" w:sz="0" w:space="0" w:color="auto"/>
            <w:left w:val="none" w:sz="0" w:space="0" w:color="auto"/>
            <w:bottom w:val="none" w:sz="0" w:space="0" w:color="auto"/>
            <w:right w:val="none" w:sz="0" w:space="0" w:color="auto"/>
          </w:divBdr>
        </w:div>
      </w:divsChild>
    </w:div>
    <w:div w:id="134639069">
      <w:bodyDiv w:val="1"/>
      <w:marLeft w:val="0"/>
      <w:marRight w:val="0"/>
      <w:marTop w:val="0"/>
      <w:marBottom w:val="0"/>
      <w:divBdr>
        <w:top w:val="none" w:sz="0" w:space="0" w:color="auto"/>
        <w:left w:val="none" w:sz="0" w:space="0" w:color="auto"/>
        <w:bottom w:val="none" w:sz="0" w:space="0" w:color="auto"/>
        <w:right w:val="none" w:sz="0" w:space="0" w:color="auto"/>
      </w:divBdr>
      <w:divsChild>
        <w:div w:id="1177116816">
          <w:marLeft w:val="0"/>
          <w:marRight w:val="0"/>
          <w:marTop w:val="0"/>
          <w:marBottom w:val="0"/>
          <w:divBdr>
            <w:top w:val="none" w:sz="0" w:space="0" w:color="auto"/>
            <w:left w:val="none" w:sz="0" w:space="0" w:color="auto"/>
            <w:bottom w:val="none" w:sz="0" w:space="0" w:color="auto"/>
            <w:right w:val="none" w:sz="0" w:space="0" w:color="auto"/>
          </w:divBdr>
        </w:div>
      </w:divsChild>
    </w:div>
    <w:div w:id="171996180">
      <w:bodyDiv w:val="1"/>
      <w:marLeft w:val="0"/>
      <w:marRight w:val="0"/>
      <w:marTop w:val="0"/>
      <w:marBottom w:val="0"/>
      <w:divBdr>
        <w:top w:val="none" w:sz="0" w:space="0" w:color="auto"/>
        <w:left w:val="none" w:sz="0" w:space="0" w:color="auto"/>
        <w:bottom w:val="none" w:sz="0" w:space="0" w:color="auto"/>
        <w:right w:val="none" w:sz="0" w:space="0" w:color="auto"/>
      </w:divBdr>
      <w:divsChild>
        <w:div w:id="235818834">
          <w:marLeft w:val="0"/>
          <w:marRight w:val="0"/>
          <w:marTop w:val="0"/>
          <w:marBottom w:val="0"/>
          <w:divBdr>
            <w:top w:val="none" w:sz="0" w:space="0" w:color="auto"/>
            <w:left w:val="none" w:sz="0" w:space="0" w:color="auto"/>
            <w:bottom w:val="none" w:sz="0" w:space="0" w:color="auto"/>
            <w:right w:val="none" w:sz="0" w:space="0" w:color="auto"/>
          </w:divBdr>
        </w:div>
      </w:divsChild>
    </w:div>
    <w:div w:id="188301340">
      <w:bodyDiv w:val="1"/>
      <w:marLeft w:val="0"/>
      <w:marRight w:val="0"/>
      <w:marTop w:val="0"/>
      <w:marBottom w:val="0"/>
      <w:divBdr>
        <w:top w:val="none" w:sz="0" w:space="0" w:color="auto"/>
        <w:left w:val="none" w:sz="0" w:space="0" w:color="auto"/>
        <w:bottom w:val="none" w:sz="0" w:space="0" w:color="auto"/>
        <w:right w:val="none" w:sz="0" w:space="0" w:color="auto"/>
      </w:divBdr>
      <w:divsChild>
        <w:div w:id="525752430">
          <w:marLeft w:val="0"/>
          <w:marRight w:val="0"/>
          <w:marTop w:val="0"/>
          <w:marBottom w:val="0"/>
          <w:divBdr>
            <w:top w:val="none" w:sz="0" w:space="0" w:color="auto"/>
            <w:left w:val="none" w:sz="0" w:space="0" w:color="auto"/>
            <w:bottom w:val="none" w:sz="0" w:space="0" w:color="auto"/>
            <w:right w:val="none" w:sz="0" w:space="0" w:color="auto"/>
          </w:divBdr>
        </w:div>
      </w:divsChild>
    </w:div>
    <w:div w:id="204027338">
      <w:bodyDiv w:val="1"/>
      <w:marLeft w:val="0"/>
      <w:marRight w:val="0"/>
      <w:marTop w:val="0"/>
      <w:marBottom w:val="0"/>
      <w:divBdr>
        <w:top w:val="none" w:sz="0" w:space="0" w:color="auto"/>
        <w:left w:val="none" w:sz="0" w:space="0" w:color="auto"/>
        <w:bottom w:val="none" w:sz="0" w:space="0" w:color="auto"/>
        <w:right w:val="none" w:sz="0" w:space="0" w:color="auto"/>
      </w:divBdr>
      <w:divsChild>
        <w:div w:id="1119834378">
          <w:marLeft w:val="0"/>
          <w:marRight w:val="0"/>
          <w:marTop w:val="0"/>
          <w:marBottom w:val="0"/>
          <w:divBdr>
            <w:top w:val="none" w:sz="0" w:space="0" w:color="auto"/>
            <w:left w:val="none" w:sz="0" w:space="0" w:color="auto"/>
            <w:bottom w:val="none" w:sz="0" w:space="0" w:color="auto"/>
            <w:right w:val="none" w:sz="0" w:space="0" w:color="auto"/>
          </w:divBdr>
        </w:div>
      </w:divsChild>
    </w:div>
    <w:div w:id="204369056">
      <w:bodyDiv w:val="1"/>
      <w:marLeft w:val="0"/>
      <w:marRight w:val="0"/>
      <w:marTop w:val="0"/>
      <w:marBottom w:val="0"/>
      <w:divBdr>
        <w:top w:val="none" w:sz="0" w:space="0" w:color="auto"/>
        <w:left w:val="none" w:sz="0" w:space="0" w:color="auto"/>
        <w:bottom w:val="none" w:sz="0" w:space="0" w:color="auto"/>
        <w:right w:val="none" w:sz="0" w:space="0" w:color="auto"/>
      </w:divBdr>
      <w:divsChild>
        <w:div w:id="1889756347">
          <w:marLeft w:val="0"/>
          <w:marRight w:val="0"/>
          <w:marTop w:val="0"/>
          <w:marBottom w:val="0"/>
          <w:divBdr>
            <w:top w:val="none" w:sz="0" w:space="0" w:color="auto"/>
            <w:left w:val="none" w:sz="0" w:space="0" w:color="auto"/>
            <w:bottom w:val="none" w:sz="0" w:space="0" w:color="auto"/>
            <w:right w:val="none" w:sz="0" w:space="0" w:color="auto"/>
          </w:divBdr>
        </w:div>
      </w:divsChild>
    </w:div>
    <w:div w:id="214968261">
      <w:bodyDiv w:val="1"/>
      <w:marLeft w:val="0"/>
      <w:marRight w:val="0"/>
      <w:marTop w:val="0"/>
      <w:marBottom w:val="0"/>
      <w:divBdr>
        <w:top w:val="none" w:sz="0" w:space="0" w:color="auto"/>
        <w:left w:val="none" w:sz="0" w:space="0" w:color="auto"/>
        <w:bottom w:val="none" w:sz="0" w:space="0" w:color="auto"/>
        <w:right w:val="none" w:sz="0" w:space="0" w:color="auto"/>
      </w:divBdr>
      <w:divsChild>
        <w:div w:id="995035794">
          <w:marLeft w:val="0"/>
          <w:marRight w:val="0"/>
          <w:marTop w:val="0"/>
          <w:marBottom w:val="0"/>
          <w:divBdr>
            <w:top w:val="none" w:sz="0" w:space="0" w:color="auto"/>
            <w:left w:val="none" w:sz="0" w:space="0" w:color="auto"/>
            <w:bottom w:val="none" w:sz="0" w:space="0" w:color="auto"/>
            <w:right w:val="none" w:sz="0" w:space="0" w:color="auto"/>
          </w:divBdr>
        </w:div>
      </w:divsChild>
    </w:div>
    <w:div w:id="267274174">
      <w:bodyDiv w:val="1"/>
      <w:marLeft w:val="0"/>
      <w:marRight w:val="0"/>
      <w:marTop w:val="0"/>
      <w:marBottom w:val="0"/>
      <w:divBdr>
        <w:top w:val="none" w:sz="0" w:space="0" w:color="auto"/>
        <w:left w:val="none" w:sz="0" w:space="0" w:color="auto"/>
        <w:bottom w:val="none" w:sz="0" w:space="0" w:color="auto"/>
        <w:right w:val="none" w:sz="0" w:space="0" w:color="auto"/>
      </w:divBdr>
      <w:divsChild>
        <w:div w:id="491214381">
          <w:marLeft w:val="0"/>
          <w:marRight w:val="0"/>
          <w:marTop w:val="0"/>
          <w:marBottom w:val="0"/>
          <w:divBdr>
            <w:top w:val="none" w:sz="0" w:space="0" w:color="auto"/>
            <w:left w:val="none" w:sz="0" w:space="0" w:color="auto"/>
            <w:bottom w:val="none" w:sz="0" w:space="0" w:color="auto"/>
            <w:right w:val="none" w:sz="0" w:space="0" w:color="auto"/>
          </w:divBdr>
        </w:div>
      </w:divsChild>
    </w:div>
    <w:div w:id="308946267">
      <w:bodyDiv w:val="1"/>
      <w:marLeft w:val="0"/>
      <w:marRight w:val="0"/>
      <w:marTop w:val="0"/>
      <w:marBottom w:val="0"/>
      <w:divBdr>
        <w:top w:val="none" w:sz="0" w:space="0" w:color="auto"/>
        <w:left w:val="none" w:sz="0" w:space="0" w:color="auto"/>
        <w:bottom w:val="none" w:sz="0" w:space="0" w:color="auto"/>
        <w:right w:val="none" w:sz="0" w:space="0" w:color="auto"/>
      </w:divBdr>
      <w:divsChild>
        <w:div w:id="1272056526">
          <w:marLeft w:val="0"/>
          <w:marRight w:val="0"/>
          <w:marTop w:val="0"/>
          <w:marBottom w:val="0"/>
          <w:divBdr>
            <w:top w:val="none" w:sz="0" w:space="0" w:color="auto"/>
            <w:left w:val="none" w:sz="0" w:space="0" w:color="auto"/>
            <w:bottom w:val="none" w:sz="0" w:space="0" w:color="auto"/>
            <w:right w:val="none" w:sz="0" w:space="0" w:color="auto"/>
          </w:divBdr>
        </w:div>
      </w:divsChild>
    </w:div>
    <w:div w:id="318382481">
      <w:bodyDiv w:val="1"/>
      <w:marLeft w:val="0"/>
      <w:marRight w:val="0"/>
      <w:marTop w:val="0"/>
      <w:marBottom w:val="0"/>
      <w:divBdr>
        <w:top w:val="none" w:sz="0" w:space="0" w:color="auto"/>
        <w:left w:val="none" w:sz="0" w:space="0" w:color="auto"/>
        <w:bottom w:val="none" w:sz="0" w:space="0" w:color="auto"/>
        <w:right w:val="none" w:sz="0" w:space="0" w:color="auto"/>
      </w:divBdr>
      <w:divsChild>
        <w:div w:id="329451661">
          <w:marLeft w:val="0"/>
          <w:marRight w:val="0"/>
          <w:marTop w:val="0"/>
          <w:marBottom w:val="0"/>
          <w:divBdr>
            <w:top w:val="none" w:sz="0" w:space="0" w:color="auto"/>
            <w:left w:val="none" w:sz="0" w:space="0" w:color="auto"/>
            <w:bottom w:val="none" w:sz="0" w:space="0" w:color="auto"/>
            <w:right w:val="none" w:sz="0" w:space="0" w:color="auto"/>
          </w:divBdr>
        </w:div>
      </w:divsChild>
    </w:div>
    <w:div w:id="378432357">
      <w:bodyDiv w:val="1"/>
      <w:marLeft w:val="0"/>
      <w:marRight w:val="0"/>
      <w:marTop w:val="0"/>
      <w:marBottom w:val="0"/>
      <w:divBdr>
        <w:top w:val="none" w:sz="0" w:space="0" w:color="auto"/>
        <w:left w:val="none" w:sz="0" w:space="0" w:color="auto"/>
        <w:bottom w:val="none" w:sz="0" w:space="0" w:color="auto"/>
        <w:right w:val="none" w:sz="0" w:space="0" w:color="auto"/>
      </w:divBdr>
      <w:divsChild>
        <w:div w:id="2061242336">
          <w:marLeft w:val="0"/>
          <w:marRight w:val="0"/>
          <w:marTop w:val="0"/>
          <w:marBottom w:val="0"/>
          <w:divBdr>
            <w:top w:val="none" w:sz="0" w:space="0" w:color="auto"/>
            <w:left w:val="none" w:sz="0" w:space="0" w:color="auto"/>
            <w:bottom w:val="none" w:sz="0" w:space="0" w:color="auto"/>
            <w:right w:val="none" w:sz="0" w:space="0" w:color="auto"/>
          </w:divBdr>
        </w:div>
      </w:divsChild>
    </w:div>
    <w:div w:id="379860871">
      <w:bodyDiv w:val="1"/>
      <w:marLeft w:val="0"/>
      <w:marRight w:val="0"/>
      <w:marTop w:val="0"/>
      <w:marBottom w:val="0"/>
      <w:divBdr>
        <w:top w:val="none" w:sz="0" w:space="0" w:color="auto"/>
        <w:left w:val="none" w:sz="0" w:space="0" w:color="auto"/>
        <w:bottom w:val="none" w:sz="0" w:space="0" w:color="auto"/>
        <w:right w:val="none" w:sz="0" w:space="0" w:color="auto"/>
      </w:divBdr>
      <w:divsChild>
        <w:div w:id="1254556132">
          <w:marLeft w:val="0"/>
          <w:marRight w:val="0"/>
          <w:marTop w:val="0"/>
          <w:marBottom w:val="0"/>
          <w:divBdr>
            <w:top w:val="none" w:sz="0" w:space="0" w:color="auto"/>
            <w:left w:val="none" w:sz="0" w:space="0" w:color="auto"/>
            <w:bottom w:val="none" w:sz="0" w:space="0" w:color="auto"/>
            <w:right w:val="none" w:sz="0" w:space="0" w:color="auto"/>
          </w:divBdr>
        </w:div>
      </w:divsChild>
    </w:div>
    <w:div w:id="405345598">
      <w:bodyDiv w:val="1"/>
      <w:marLeft w:val="0"/>
      <w:marRight w:val="0"/>
      <w:marTop w:val="0"/>
      <w:marBottom w:val="0"/>
      <w:divBdr>
        <w:top w:val="none" w:sz="0" w:space="0" w:color="auto"/>
        <w:left w:val="none" w:sz="0" w:space="0" w:color="auto"/>
        <w:bottom w:val="none" w:sz="0" w:space="0" w:color="auto"/>
        <w:right w:val="none" w:sz="0" w:space="0" w:color="auto"/>
      </w:divBdr>
      <w:divsChild>
        <w:div w:id="1102531123">
          <w:marLeft w:val="0"/>
          <w:marRight w:val="0"/>
          <w:marTop w:val="0"/>
          <w:marBottom w:val="0"/>
          <w:divBdr>
            <w:top w:val="none" w:sz="0" w:space="0" w:color="auto"/>
            <w:left w:val="none" w:sz="0" w:space="0" w:color="auto"/>
            <w:bottom w:val="none" w:sz="0" w:space="0" w:color="auto"/>
            <w:right w:val="none" w:sz="0" w:space="0" w:color="auto"/>
          </w:divBdr>
        </w:div>
      </w:divsChild>
    </w:div>
    <w:div w:id="417484359">
      <w:bodyDiv w:val="1"/>
      <w:marLeft w:val="0"/>
      <w:marRight w:val="0"/>
      <w:marTop w:val="0"/>
      <w:marBottom w:val="0"/>
      <w:divBdr>
        <w:top w:val="none" w:sz="0" w:space="0" w:color="auto"/>
        <w:left w:val="none" w:sz="0" w:space="0" w:color="auto"/>
        <w:bottom w:val="none" w:sz="0" w:space="0" w:color="auto"/>
        <w:right w:val="none" w:sz="0" w:space="0" w:color="auto"/>
      </w:divBdr>
      <w:divsChild>
        <w:div w:id="216552815">
          <w:marLeft w:val="0"/>
          <w:marRight w:val="0"/>
          <w:marTop w:val="0"/>
          <w:marBottom w:val="0"/>
          <w:divBdr>
            <w:top w:val="none" w:sz="0" w:space="0" w:color="auto"/>
            <w:left w:val="none" w:sz="0" w:space="0" w:color="auto"/>
            <w:bottom w:val="none" w:sz="0" w:space="0" w:color="auto"/>
            <w:right w:val="none" w:sz="0" w:space="0" w:color="auto"/>
          </w:divBdr>
        </w:div>
      </w:divsChild>
    </w:div>
    <w:div w:id="417798489">
      <w:bodyDiv w:val="1"/>
      <w:marLeft w:val="0"/>
      <w:marRight w:val="0"/>
      <w:marTop w:val="0"/>
      <w:marBottom w:val="0"/>
      <w:divBdr>
        <w:top w:val="none" w:sz="0" w:space="0" w:color="auto"/>
        <w:left w:val="none" w:sz="0" w:space="0" w:color="auto"/>
        <w:bottom w:val="none" w:sz="0" w:space="0" w:color="auto"/>
        <w:right w:val="none" w:sz="0" w:space="0" w:color="auto"/>
      </w:divBdr>
      <w:divsChild>
        <w:div w:id="346253623">
          <w:marLeft w:val="0"/>
          <w:marRight w:val="0"/>
          <w:marTop w:val="0"/>
          <w:marBottom w:val="0"/>
          <w:divBdr>
            <w:top w:val="none" w:sz="0" w:space="0" w:color="auto"/>
            <w:left w:val="none" w:sz="0" w:space="0" w:color="auto"/>
            <w:bottom w:val="none" w:sz="0" w:space="0" w:color="auto"/>
            <w:right w:val="none" w:sz="0" w:space="0" w:color="auto"/>
          </w:divBdr>
        </w:div>
      </w:divsChild>
    </w:div>
    <w:div w:id="436827115">
      <w:bodyDiv w:val="1"/>
      <w:marLeft w:val="0"/>
      <w:marRight w:val="0"/>
      <w:marTop w:val="0"/>
      <w:marBottom w:val="0"/>
      <w:divBdr>
        <w:top w:val="none" w:sz="0" w:space="0" w:color="auto"/>
        <w:left w:val="none" w:sz="0" w:space="0" w:color="auto"/>
        <w:bottom w:val="none" w:sz="0" w:space="0" w:color="auto"/>
        <w:right w:val="none" w:sz="0" w:space="0" w:color="auto"/>
      </w:divBdr>
      <w:divsChild>
        <w:div w:id="418259721">
          <w:marLeft w:val="0"/>
          <w:marRight w:val="0"/>
          <w:marTop w:val="0"/>
          <w:marBottom w:val="0"/>
          <w:divBdr>
            <w:top w:val="none" w:sz="0" w:space="0" w:color="auto"/>
            <w:left w:val="none" w:sz="0" w:space="0" w:color="auto"/>
            <w:bottom w:val="none" w:sz="0" w:space="0" w:color="auto"/>
            <w:right w:val="none" w:sz="0" w:space="0" w:color="auto"/>
          </w:divBdr>
        </w:div>
      </w:divsChild>
    </w:div>
    <w:div w:id="449714465">
      <w:bodyDiv w:val="1"/>
      <w:marLeft w:val="0"/>
      <w:marRight w:val="0"/>
      <w:marTop w:val="0"/>
      <w:marBottom w:val="0"/>
      <w:divBdr>
        <w:top w:val="none" w:sz="0" w:space="0" w:color="auto"/>
        <w:left w:val="none" w:sz="0" w:space="0" w:color="auto"/>
        <w:bottom w:val="none" w:sz="0" w:space="0" w:color="auto"/>
        <w:right w:val="none" w:sz="0" w:space="0" w:color="auto"/>
      </w:divBdr>
      <w:divsChild>
        <w:div w:id="267353121">
          <w:marLeft w:val="0"/>
          <w:marRight w:val="0"/>
          <w:marTop w:val="0"/>
          <w:marBottom w:val="0"/>
          <w:divBdr>
            <w:top w:val="none" w:sz="0" w:space="0" w:color="auto"/>
            <w:left w:val="none" w:sz="0" w:space="0" w:color="auto"/>
            <w:bottom w:val="none" w:sz="0" w:space="0" w:color="auto"/>
            <w:right w:val="none" w:sz="0" w:space="0" w:color="auto"/>
          </w:divBdr>
        </w:div>
      </w:divsChild>
    </w:div>
    <w:div w:id="495532349">
      <w:bodyDiv w:val="1"/>
      <w:marLeft w:val="0"/>
      <w:marRight w:val="0"/>
      <w:marTop w:val="0"/>
      <w:marBottom w:val="0"/>
      <w:divBdr>
        <w:top w:val="none" w:sz="0" w:space="0" w:color="auto"/>
        <w:left w:val="none" w:sz="0" w:space="0" w:color="auto"/>
        <w:bottom w:val="none" w:sz="0" w:space="0" w:color="auto"/>
        <w:right w:val="none" w:sz="0" w:space="0" w:color="auto"/>
      </w:divBdr>
      <w:divsChild>
        <w:div w:id="1088960964">
          <w:marLeft w:val="0"/>
          <w:marRight w:val="0"/>
          <w:marTop w:val="0"/>
          <w:marBottom w:val="0"/>
          <w:divBdr>
            <w:top w:val="none" w:sz="0" w:space="0" w:color="auto"/>
            <w:left w:val="none" w:sz="0" w:space="0" w:color="auto"/>
            <w:bottom w:val="none" w:sz="0" w:space="0" w:color="auto"/>
            <w:right w:val="none" w:sz="0" w:space="0" w:color="auto"/>
          </w:divBdr>
        </w:div>
      </w:divsChild>
    </w:div>
    <w:div w:id="512647163">
      <w:bodyDiv w:val="1"/>
      <w:marLeft w:val="0"/>
      <w:marRight w:val="0"/>
      <w:marTop w:val="0"/>
      <w:marBottom w:val="0"/>
      <w:divBdr>
        <w:top w:val="none" w:sz="0" w:space="0" w:color="auto"/>
        <w:left w:val="none" w:sz="0" w:space="0" w:color="auto"/>
        <w:bottom w:val="none" w:sz="0" w:space="0" w:color="auto"/>
        <w:right w:val="none" w:sz="0" w:space="0" w:color="auto"/>
      </w:divBdr>
      <w:divsChild>
        <w:div w:id="1827673127">
          <w:marLeft w:val="0"/>
          <w:marRight w:val="0"/>
          <w:marTop w:val="0"/>
          <w:marBottom w:val="0"/>
          <w:divBdr>
            <w:top w:val="none" w:sz="0" w:space="0" w:color="auto"/>
            <w:left w:val="none" w:sz="0" w:space="0" w:color="auto"/>
            <w:bottom w:val="none" w:sz="0" w:space="0" w:color="auto"/>
            <w:right w:val="none" w:sz="0" w:space="0" w:color="auto"/>
          </w:divBdr>
        </w:div>
      </w:divsChild>
    </w:div>
    <w:div w:id="530653145">
      <w:bodyDiv w:val="1"/>
      <w:marLeft w:val="0"/>
      <w:marRight w:val="0"/>
      <w:marTop w:val="0"/>
      <w:marBottom w:val="0"/>
      <w:divBdr>
        <w:top w:val="none" w:sz="0" w:space="0" w:color="auto"/>
        <w:left w:val="none" w:sz="0" w:space="0" w:color="auto"/>
        <w:bottom w:val="none" w:sz="0" w:space="0" w:color="auto"/>
        <w:right w:val="none" w:sz="0" w:space="0" w:color="auto"/>
      </w:divBdr>
      <w:divsChild>
        <w:div w:id="850877390">
          <w:marLeft w:val="0"/>
          <w:marRight w:val="0"/>
          <w:marTop w:val="0"/>
          <w:marBottom w:val="0"/>
          <w:divBdr>
            <w:top w:val="none" w:sz="0" w:space="0" w:color="auto"/>
            <w:left w:val="none" w:sz="0" w:space="0" w:color="auto"/>
            <w:bottom w:val="none" w:sz="0" w:space="0" w:color="auto"/>
            <w:right w:val="none" w:sz="0" w:space="0" w:color="auto"/>
          </w:divBdr>
        </w:div>
      </w:divsChild>
    </w:div>
    <w:div w:id="549345224">
      <w:bodyDiv w:val="1"/>
      <w:marLeft w:val="0"/>
      <w:marRight w:val="0"/>
      <w:marTop w:val="0"/>
      <w:marBottom w:val="0"/>
      <w:divBdr>
        <w:top w:val="none" w:sz="0" w:space="0" w:color="auto"/>
        <w:left w:val="none" w:sz="0" w:space="0" w:color="auto"/>
        <w:bottom w:val="none" w:sz="0" w:space="0" w:color="auto"/>
        <w:right w:val="none" w:sz="0" w:space="0" w:color="auto"/>
      </w:divBdr>
      <w:divsChild>
        <w:div w:id="1162816980">
          <w:marLeft w:val="0"/>
          <w:marRight w:val="0"/>
          <w:marTop w:val="0"/>
          <w:marBottom w:val="0"/>
          <w:divBdr>
            <w:top w:val="none" w:sz="0" w:space="0" w:color="auto"/>
            <w:left w:val="none" w:sz="0" w:space="0" w:color="auto"/>
            <w:bottom w:val="none" w:sz="0" w:space="0" w:color="auto"/>
            <w:right w:val="none" w:sz="0" w:space="0" w:color="auto"/>
          </w:divBdr>
        </w:div>
      </w:divsChild>
    </w:div>
    <w:div w:id="562642953">
      <w:bodyDiv w:val="1"/>
      <w:marLeft w:val="0"/>
      <w:marRight w:val="0"/>
      <w:marTop w:val="0"/>
      <w:marBottom w:val="0"/>
      <w:divBdr>
        <w:top w:val="none" w:sz="0" w:space="0" w:color="auto"/>
        <w:left w:val="none" w:sz="0" w:space="0" w:color="auto"/>
        <w:bottom w:val="none" w:sz="0" w:space="0" w:color="auto"/>
        <w:right w:val="none" w:sz="0" w:space="0" w:color="auto"/>
      </w:divBdr>
      <w:divsChild>
        <w:div w:id="1840578587">
          <w:marLeft w:val="0"/>
          <w:marRight w:val="0"/>
          <w:marTop w:val="0"/>
          <w:marBottom w:val="0"/>
          <w:divBdr>
            <w:top w:val="none" w:sz="0" w:space="0" w:color="auto"/>
            <w:left w:val="none" w:sz="0" w:space="0" w:color="auto"/>
            <w:bottom w:val="none" w:sz="0" w:space="0" w:color="auto"/>
            <w:right w:val="none" w:sz="0" w:space="0" w:color="auto"/>
          </w:divBdr>
        </w:div>
      </w:divsChild>
    </w:div>
    <w:div w:id="618292630">
      <w:bodyDiv w:val="1"/>
      <w:marLeft w:val="0"/>
      <w:marRight w:val="0"/>
      <w:marTop w:val="0"/>
      <w:marBottom w:val="0"/>
      <w:divBdr>
        <w:top w:val="none" w:sz="0" w:space="0" w:color="auto"/>
        <w:left w:val="none" w:sz="0" w:space="0" w:color="auto"/>
        <w:bottom w:val="none" w:sz="0" w:space="0" w:color="auto"/>
        <w:right w:val="none" w:sz="0" w:space="0" w:color="auto"/>
      </w:divBdr>
      <w:divsChild>
        <w:div w:id="965894035">
          <w:marLeft w:val="0"/>
          <w:marRight w:val="0"/>
          <w:marTop w:val="0"/>
          <w:marBottom w:val="0"/>
          <w:divBdr>
            <w:top w:val="none" w:sz="0" w:space="0" w:color="auto"/>
            <w:left w:val="none" w:sz="0" w:space="0" w:color="auto"/>
            <w:bottom w:val="none" w:sz="0" w:space="0" w:color="auto"/>
            <w:right w:val="none" w:sz="0" w:space="0" w:color="auto"/>
          </w:divBdr>
        </w:div>
      </w:divsChild>
    </w:div>
    <w:div w:id="629289738">
      <w:bodyDiv w:val="1"/>
      <w:marLeft w:val="0"/>
      <w:marRight w:val="0"/>
      <w:marTop w:val="0"/>
      <w:marBottom w:val="0"/>
      <w:divBdr>
        <w:top w:val="none" w:sz="0" w:space="0" w:color="auto"/>
        <w:left w:val="none" w:sz="0" w:space="0" w:color="auto"/>
        <w:bottom w:val="none" w:sz="0" w:space="0" w:color="auto"/>
        <w:right w:val="none" w:sz="0" w:space="0" w:color="auto"/>
      </w:divBdr>
      <w:divsChild>
        <w:div w:id="1271356590">
          <w:marLeft w:val="0"/>
          <w:marRight w:val="0"/>
          <w:marTop w:val="0"/>
          <w:marBottom w:val="0"/>
          <w:divBdr>
            <w:top w:val="none" w:sz="0" w:space="0" w:color="auto"/>
            <w:left w:val="none" w:sz="0" w:space="0" w:color="auto"/>
            <w:bottom w:val="none" w:sz="0" w:space="0" w:color="auto"/>
            <w:right w:val="none" w:sz="0" w:space="0" w:color="auto"/>
          </w:divBdr>
        </w:div>
      </w:divsChild>
    </w:div>
    <w:div w:id="636372297">
      <w:bodyDiv w:val="1"/>
      <w:marLeft w:val="0"/>
      <w:marRight w:val="0"/>
      <w:marTop w:val="0"/>
      <w:marBottom w:val="0"/>
      <w:divBdr>
        <w:top w:val="none" w:sz="0" w:space="0" w:color="auto"/>
        <w:left w:val="none" w:sz="0" w:space="0" w:color="auto"/>
        <w:bottom w:val="none" w:sz="0" w:space="0" w:color="auto"/>
        <w:right w:val="none" w:sz="0" w:space="0" w:color="auto"/>
      </w:divBdr>
      <w:divsChild>
        <w:div w:id="1324822502">
          <w:marLeft w:val="0"/>
          <w:marRight w:val="0"/>
          <w:marTop w:val="0"/>
          <w:marBottom w:val="0"/>
          <w:divBdr>
            <w:top w:val="none" w:sz="0" w:space="0" w:color="auto"/>
            <w:left w:val="none" w:sz="0" w:space="0" w:color="auto"/>
            <w:bottom w:val="none" w:sz="0" w:space="0" w:color="auto"/>
            <w:right w:val="none" w:sz="0" w:space="0" w:color="auto"/>
          </w:divBdr>
        </w:div>
      </w:divsChild>
    </w:div>
    <w:div w:id="637075844">
      <w:bodyDiv w:val="1"/>
      <w:marLeft w:val="0"/>
      <w:marRight w:val="0"/>
      <w:marTop w:val="0"/>
      <w:marBottom w:val="0"/>
      <w:divBdr>
        <w:top w:val="none" w:sz="0" w:space="0" w:color="auto"/>
        <w:left w:val="none" w:sz="0" w:space="0" w:color="auto"/>
        <w:bottom w:val="none" w:sz="0" w:space="0" w:color="auto"/>
        <w:right w:val="none" w:sz="0" w:space="0" w:color="auto"/>
      </w:divBdr>
      <w:divsChild>
        <w:div w:id="1495950567">
          <w:marLeft w:val="0"/>
          <w:marRight w:val="0"/>
          <w:marTop w:val="0"/>
          <w:marBottom w:val="0"/>
          <w:divBdr>
            <w:top w:val="none" w:sz="0" w:space="0" w:color="auto"/>
            <w:left w:val="none" w:sz="0" w:space="0" w:color="auto"/>
            <w:bottom w:val="none" w:sz="0" w:space="0" w:color="auto"/>
            <w:right w:val="none" w:sz="0" w:space="0" w:color="auto"/>
          </w:divBdr>
        </w:div>
      </w:divsChild>
    </w:div>
    <w:div w:id="690033913">
      <w:bodyDiv w:val="1"/>
      <w:marLeft w:val="0"/>
      <w:marRight w:val="0"/>
      <w:marTop w:val="0"/>
      <w:marBottom w:val="0"/>
      <w:divBdr>
        <w:top w:val="none" w:sz="0" w:space="0" w:color="auto"/>
        <w:left w:val="none" w:sz="0" w:space="0" w:color="auto"/>
        <w:bottom w:val="none" w:sz="0" w:space="0" w:color="auto"/>
        <w:right w:val="none" w:sz="0" w:space="0" w:color="auto"/>
      </w:divBdr>
      <w:divsChild>
        <w:div w:id="857038502">
          <w:marLeft w:val="0"/>
          <w:marRight w:val="0"/>
          <w:marTop w:val="0"/>
          <w:marBottom w:val="0"/>
          <w:divBdr>
            <w:top w:val="none" w:sz="0" w:space="0" w:color="auto"/>
            <w:left w:val="none" w:sz="0" w:space="0" w:color="auto"/>
            <w:bottom w:val="none" w:sz="0" w:space="0" w:color="auto"/>
            <w:right w:val="none" w:sz="0" w:space="0" w:color="auto"/>
          </w:divBdr>
        </w:div>
      </w:divsChild>
    </w:div>
    <w:div w:id="716705060">
      <w:bodyDiv w:val="1"/>
      <w:marLeft w:val="0"/>
      <w:marRight w:val="0"/>
      <w:marTop w:val="0"/>
      <w:marBottom w:val="0"/>
      <w:divBdr>
        <w:top w:val="none" w:sz="0" w:space="0" w:color="auto"/>
        <w:left w:val="none" w:sz="0" w:space="0" w:color="auto"/>
        <w:bottom w:val="none" w:sz="0" w:space="0" w:color="auto"/>
        <w:right w:val="none" w:sz="0" w:space="0" w:color="auto"/>
      </w:divBdr>
      <w:divsChild>
        <w:div w:id="1430389918">
          <w:marLeft w:val="0"/>
          <w:marRight w:val="0"/>
          <w:marTop w:val="0"/>
          <w:marBottom w:val="0"/>
          <w:divBdr>
            <w:top w:val="none" w:sz="0" w:space="0" w:color="auto"/>
            <w:left w:val="none" w:sz="0" w:space="0" w:color="auto"/>
            <w:bottom w:val="none" w:sz="0" w:space="0" w:color="auto"/>
            <w:right w:val="none" w:sz="0" w:space="0" w:color="auto"/>
          </w:divBdr>
        </w:div>
      </w:divsChild>
    </w:div>
    <w:div w:id="723984893">
      <w:bodyDiv w:val="1"/>
      <w:marLeft w:val="0"/>
      <w:marRight w:val="0"/>
      <w:marTop w:val="0"/>
      <w:marBottom w:val="0"/>
      <w:divBdr>
        <w:top w:val="none" w:sz="0" w:space="0" w:color="auto"/>
        <w:left w:val="none" w:sz="0" w:space="0" w:color="auto"/>
        <w:bottom w:val="none" w:sz="0" w:space="0" w:color="auto"/>
        <w:right w:val="none" w:sz="0" w:space="0" w:color="auto"/>
      </w:divBdr>
      <w:divsChild>
        <w:div w:id="1107000363">
          <w:marLeft w:val="0"/>
          <w:marRight w:val="0"/>
          <w:marTop w:val="0"/>
          <w:marBottom w:val="0"/>
          <w:divBdr>
            <w:top w:val="none" w:sz="0" w:space="0" w:color="auto"/>
            <w:left w:val="none" w:sz="0" w:space="0" w:color="auto"/>
            <w:bottom w:val="none" w:sz="0" w:space="0" w:color="auto"/>
            <w:right w:val="none" w:sz="0" w:space="0" w:color="auto"/>
          </w:divBdr>
        </w:div>
      </w:divsChild>
    </w:div>
    <w:div w:id="752508573">
      <w:bodyDiv w:val="1"/>
      <w:marLeft w:val="0"/>
      <w:marRight w:val="0"/>
      <w:marTop w:val="0"/>
      <w:marBottom w:val="0"/>
      <w:divBdr>
        <w:top w:val="none" w:sz="0" w:space="0" w:color="auto"/>
        <w:left w:val="none" w:sz="0" w:space="0" w:color="auto"/>
        <w:bottom w:val="none" w:sz="0" w:space="0" w:color="auto"/>
        <w:right w:val="none" w:sz="0" w:space="0" w:color="auto"/>
      </w:divBdr>
      <w:divsChild>
        <w:div w:id="377435438">
          <w:marLeft w:val="0"/>
          <w:marRight w:val="0"/>
          <w:marTop w:val="0"/>
          <w:marBottom w:val="0"/>
          <w:divBdr>
            <w:top w:val="none" w:sz="0" w:space="0" w:color="auto"/>
            <w:left w:val="none" w:sz="0" w:space="0" w:color="auto"/>
            <w:bottom w:val="none" w:sz="0" w:space="0" w:color="auto"/>
            <w:right w:val="none" w:sz="0" w:space="0" w:color="auto"/>
          </w:divBdr>
        </w:div>
      </w:divsChild>
    </w:div>
    <w:div w:id="815492195">
      <w:bodyDiv w:val="1"/>
      <w:marLeft w:val="0"/>
      <w:marRight w:val="0"/>
      <w:marTop w:val="0"/>
      <w:marBottom w:val="0"/>
      <w:divBdr>
        <w:top w:val="none" w:sz="0" w:space="0" w:color="auto"/>
        <w:left w:val="none" w:sz="0" w:space="0" w:color="auto"/>
        <w:bottom w:val="none" w:sz="0" w:space="0" w:color="auto"/>
        <w:right w:val="none" w:sz="0" w:space="0" w:color="auto"/>
      </w:divBdr>
      <w:divsChild>
        <w:div w:id="685012564">
          <w:marLeft w:val="0"/>
          <w:marRight w:val="0"/>
          <w:marTop w:val="0"/>
          <w:marBottom w:val="0"/>
          <w:divBdr>
            <w:top w:val="none" w:sz="0" w:space="0" w:color="auto"/>
            <w:left w:val="none" w:sz="0" w:space="0" w:color="auto"/>
            <w:bottom w:val="none" w:sz="0" w:space="0" w:color="auto"/>
            <w:right w:val="none" w:sz="0" w:space="0" w:color="auto"/>
          </w:divBdr>
        </w:div>
      </w:divsChild>
    </w:div>
    <w:div w:id="845873408">
      <w:bodyDiv w:val="1"/>
      <w:marLeft w:val="0"/>
      <w:marRight w:val="0"/>
      <w:marTop w:val="0"/>
      <w:marBottom w:val="0"/>
      <w:divBdr>
        <w:top w:val="none" w:sz="0" w:space="0" w:color="auto"/>
        <w:left w:val="none" w:sz="0" w:space="0" w:color="auto"/>
        <w:bottom w:val="none" w:sz="0" w:space="0" w:color="auto"/>
        <w:right w:val="none" w:sz="0" w:space="0" w:color="auto"/>
      </w:divBdr>
      <w:divsChild>
        <w:div w:id="1680766078">
          <w:marLeft w:val="0"/>
          <w:marRight w:val="0"/>
          <w:marTop w:val="0"/>
          <w:marBottom w:val="0"/>
          <w:divBdr>
            <w:top w:val="none" w:sz="0" w:space="0" w:color="auto"/>
            <w:left w:val="none" w:sz="0" w:space="0" w:color="auto"/>
            <w:bottom w:val="none" w:sz="0" w:space="0" w:color="auto"/>
            <w:right w:val="none" w:sz="0" w:space="0" w:color="auto"/>
          </w:divBdr>
        </w:div>
      </w:divsChild>
    </w:div>
    <w:div w:id="887643437">
      <w:bodyDiv w:val="1"/>
      <w:marLeft w:val="0"/>
      <w:marRight w:val="0"/>
      <w:marTop w:val="0"/>
      <w:marBottom w:val="0"/>
      <w:divBdr>
        <w:top w:val="none" w:sz="0" w:space="0" w:color="auto"/>
        <w:left w:val="none" w:sz="0" w:space="0" w:color="auto"/>
        <w:bottom w:val="none" w:sz="0" w:space="0" w:color="auto"/>
        <w:right w:val="none" w:sz="0" w:space="0" w:color="auto"/>
      </w:divBdr>
      <w:divsChild>
        <w:div w:id="1086926552">
          <w:marLeft w:val="0"/>
          <w:marRight w:val="0"/>
          <w:marTop w:val="0"/>
          <w:marBottom w:val="0"/>
          <w:divBdr>
            <w:top w:val="none" w:sz="0" w:space="0" w:color="auto"/>
            <w:left w:val="none" w:sz="0" w:space="0" w:color="auto"/>
            <w:bottom w:val="none" w:sz="0" w:space="0" w:color="auto"/>
            <w:right w:val="none" w:sz="0" w:space="0" w:color="auto"/>
          </w:divBdr>
        </w:div>
      </w:divsChild>
    </w:div>
    <w:div w:id="894506955">
      <w:bodyDiv w:val="1"/>
      <w:marLeft w:val="0"/>
      <w:marRight w:val="0"/>
      <w:marTop w:val="0"/>
      <w:marBottom w:val="0"/>
      <w:divBdr>
        <w:top w:val="none" w:sz="0" w:space="0" w:color="auto"/>
        <w:left w:val="none" w:sz="0" w:space="0" w:color="auto"/>
        <w:bottom w:val="none" w:sz="0" w:space="0" w:color="auto"/>
        <w:right w:val="none" w:sz="0" w:space="0" w:color="auto"/>
      </w:divBdr>
      <w:divsChild>
        <w:div w:id="1643849538">
          <w:marLeft w:val="0"/>
          <w:marRight w:val="0"/>
          <w:marTop w:val="0"/>
          <w:marBottom w:val="0"/>
          <w:divBdr>
            <w:top w:val="none" w:sz="0" w:space="0" w:color="auto"/>
            <w:left w:val="none" w:sz="0" w:space="0" w:color="auto"/>
            <w:bottom w:val="none" w:sz="0" w:space="0" w:color="auto"/>
            <w:right w:val="none" w:sz="0" w:space="0" w:color="auto"/>
          </w:divBdr>
        </w:div>
      </w:divsChild>
    </w:div>
    <w:div w:id="896739983">
      <w:bodyDiv w:val="1"/>
      <w:marLeft w:val="0"/>
      <w:marRight w:val="0"/>
      <w:marTop w:val="0"/>
      <w:marBottom w:val="0"/>
      <w:divBdr>
        <w:top w:val="none" w:sz="0" w:space="0" w:color="auto"/>
        <w:left w:val="none" w:sz="0" w:space="0" w:color="auto"/>
        <w:bottom w:val="none" w:sz="0" w:space="0" w:color="auto"/>
        <w:right w:val="none" w:sz="0" w:space="0" w:color="auto"/>
      </w:divBdr>
      <w:divsChild>
        <w:div w:id="1645432795">
          <w:marLeft w:val="0"/>
          <w:marRight w:val="0"/>
          <w:marTop w:val="0"/>
          <w:marBottom w:val="0"/>
          <w:divBdr>
            <w:top w:val="none" w:sz="0" w:space="0" w:color="auto"/>
            <w:left w:val="none" w:sz="0" w:space="0" w:color="auto"/>
            <w:bottom w:val="none" w:sz="0" w:space="0" w:color="auto"/>
            <w:right w:val="none" w:sz="0" w:space="0" w:color="auto"/>
          </w:divBdr>
        </w:div>
      </w:divsChild>
    </w:div>
    <w:div w:id="931940150">
      <w:bodyDiv w:val="1"/>
      <w:marLeft w:val="0"/>
      <w:marRight w:val="0"/>
      <w:marTop w:val="0"/>
      <w:marBottom w:val="0"/>
      <w:divBdr>
        <w:top w:val="none" w:sz="0" w:space="0" w:color="auto"/>
        <w:left w:val="none" w:sz="0" w:space="0" w:color="auto"/>
        <w:bottom w:val="none" w:sz="0" w:space="0" w:color="auto"/>
        <w:right w:val="none" w:sz="0" w:space="0" w:color="auto"/>
      </w:divBdr>
      <w:divsChild>
        <w:div w:id="1189216771">
          <w:marLeft w:val="0"/>
          <w:marRight w:val="0"/>
          <w:marTop w:val="0"/>
          <w:marBottom w:val="0"/>
          <w:divBdr>
            <w:top w:val="none" w:sz="0" w:space="0" w:color="auto"/>
            <w:left w:val="none" w:sz="0" w:space="0" w:color="auto"/>
            <w:bottom w:val="none" w:sz="0" w:space="0" w:color="auto"/>
            <w:right w:val="none" w:sz="0" w:space="0" w:color="auto"/>
          </w:divBdr>
        </w:div>
      </w:divsChild>
    </w:div>
    <w:div w:id="951521295">
      <w:bodyDiv w:val="1"/>
      <w:marLeft w:val="0"/>
      <w:marRight w:val="0"/>
      <w:marTop w:val="0"/>
      <w:marBottom w:val="0"/>
      <w:divBdr>
        <w:top w:val="none" w:sz="0" w:space="0" w:color="auto"/>
        <w:left w:val="none" w:sz="0" w:space="0" w:color="auto"/>
        <w:bottom w:val="none" w:sz="0" w:space="0" w:color="auto"/>
        <w:right w:val="none" w:sz="0" w:space="0" w:color="auto"/>
      </w:divBdr>
      <w:divsChild>
        <w:div w:id="1220245651">
          <w:marLeft w:val="0"/>
          <w:marRight w:val="0"/>
          <w:marTop w:val="0"/>
          <w:marBottom w:val="0"/>
          <w:divBdr>
            <w:top w:val="none" w:sz="0" w:space="0" w:color="auto"/>
            <w:left w:val="none" w:sz="0" w:space="0" w:color="auto"/>
            <w:bottom w:val="none" w:sz="0" w:space="0" w:color="auto"/>
            <w:right w:val="none" w:sz="0" w:space="0" w:color="auto"/>
          </w:divBdr>
        </w:div>
      </w:divsChild>
    </w:div>
    <w:div w:id="960526958">
      <w:bodyDiv w:val="1"/>
      <w:marLeft w:val="0"/>
      <w:marRight w:val="0"/>
      <w:marTop w:val="0"/>
      <w:marBottom w:val="0"/>
      <w:divBdr>
        <w:top w:val="none" w:sz="0" w:space="0" w:color="auto"/>
        <w:left w:val="none" w:sz="0" w:space="0" w:color="auto"/>
        <w:bottom w:val="none" w:sz="0" w:space="0" w:color="auto"/>
        <w:right w:val="none" w:sz="0" w:space="0" w:color="auto"/>
      </w:divBdr>
      <w:divsChild>
        <w:div w:id="1416390661">
          <w:marLeft w:val="0"/>
          <w:marRight w:val="0"/>
          <w:marTop w:val="0"/>
          <w:marBottom w:val="0"/>
          <w:divBdr>
            <w:top w:val="none" w:sz="0" w:space="0" w:color="auto"/>
            <w:left w:val="none" w:sz="0" w:space="0" w:color="auto"/>
            <w:bottom w:val="none" w:sz="0" w:space="0" w:color="auto"/>
            <w:right w:val="none" w:sz="0" w:space="0" w:color="auto"/>
          </w:divBdr>
        </w:div>
      </w:divsChild>
    </w:div>
    <w:div w:id="987826953">
      <w:bodyDiv w:val="1"/>
      <w:marLeft w:val="0"/>
      <w:marRight w:val="0"/>
      <w:marTop w:val="0"/>
      <w:marBottom w:val="0"/>
      <w:divBdr>
        <w:top w:val="none" w:sz="0" w:space="0" w:color="auto"/>
        <w:left w:val="none" w:sz="0" w:space="0" w:color="auto"/>
        <w:bottom w:val="none" w:sz="0" w:space="0" w:color="auto"/>
        <w:right w:val="none" w:sz="0" w:space="0" w:color="auto"/>
      </w:divBdr>
      <w:divsChild>
        <w:div w:id="1468401049">
          <w:marLeft w:val="0"/>
          <w:marRight w:val="0"/>
          <w:marTop w:val="0"/>
          <w:marBottom w:val="0"/>
          <w:divBdr>
            <w:top w:val="none" w:sz="0" w:space="0" w:color="auto"/>
            <w:left w:val="none" w:sz="0" w:space="0" w:color="auto"/>
            <w:bottom w:val="none" w:sz="0" w:space="0" w:color="auto"/>
            <w:right w:val="none" w:sz="0" w:space="0" w:color="auto"/>
          </w:divBdr>
        </w:div>
      </w:divsChild>
    </w:div>
    <w:div w:id="999041486">
      <w:bodyDiv w:val="1"/>
      <w:marLeft w:val="0"/>
      <w:marRight w:val="0"/>
      <w:marTop w:val="0"/>
      <w:marBottom w:val="0"/>
      <w:divBdr>
        <w:top w:val="none" w:sz="0" w:space="0" w:color="auto"/>
        <w:left w:val="none" w:sz="0" w:space="0" w:color="auto"/>
        <w:bottom w:val="none" w:sz="0" w:space="0" w:color="auto"/>
        <w:right w:val="none" w:sz="0" w:space="0" w:color="auto"/>
      </w:divBdr>
      <w:divsChild>
        <w:div w:id="1236936775">
          <w:marLeft w:val="0"/>
          <w:marRight w:val="0"/>
          <w:marTop w:val="0"/>
          <w:marBottom w:val="0"/>
          <w:divBdr>
            <w:top w:val="none" w:sz="0" w:space="0" w:color="auto"/>
            <w:left w:val="none" w:sz="0" w:space="0" w:color="auto"/>
            <w:bottom w:val="none" w:sz="0" w:space="0" w:color="auto"/>
            <w:right w:val="none" w:sz="0" w:space="0" w:color="auto"/>
          </w:divBdr>
        </w:div>
      </w:divsChild>
    </w:div>
    <w:div w:id="1064912633">
      <w:bodyDiv w:val="1"/>
      <w:marLeft w:val="0"/>
      <w:marRight w:val="0"/>
      <w:marTop w:val="0"/>
      <w:marBottom w:val="0"/>
      <w:divBdr>
        <w:top w:val="none" w:sz="0" w:space="0" w:color="auto"/>
        <w:left w:val="none" w:sz="0" w:space="0" w:color="auto"/>
        <w:bottom w:val="none" w:sz="0" w:space="0" w:color="auto"/>
        <w:right w:val="none" w:sz="0" w:space="0" w:color="auto"/>
      </w:divBdr>
      <w:divsChild>
        <w:div w:id="244383809">
          <w:marLeft w:val="0"/>
          <w:marRight w:val="0"/>
          <w:marTop w:val="0"/>
          <w:marBottom w:val="0"/>
          <w:divBdr>
            <w:top w:val="none" w:sz="0" w:space="0" w:color="auto"/>
            <w:left w:val="none" w:sz="0" w:space="0" w:color="auto"/>
            <w:bottom w:val="none" w:sz="0" w:space="0" w:color="auto"/>
            <w:right w:val="none" w:sz="0" w:space="0" w:color="auto"/>
          </w:divBdr>
        </w:div>
      </w:divsChild>
    </w:div>
    <w:div w:id="1085374027">
      <w:bodyDiv w:val="1"/>
      <w:marLeft w:val="0"/>
      <w:marRight w:val="0"/>
      <w:marTop w:val="0"/>
      <w:marBottom w:val="0"/>
      <w:divBdr>
        <w:top w:val="none" w:sz="0" w:space="0" w:color="auto"/>
        <w:left w:val="none" w:sz="0" w:space="0" w:color="auto"/>
        <w:bottom w:val="none" w:sz="0" w:space="0" w:color="auto"/>
        <w:right w:val="none" w:sz="0" w:space="0" w:color="auto"/>
      </w:divBdr>
      <w:divsChild>
        <w:div w:id="1838183023">
          <w:marLeft w:val="0"/>
          <w:marRight w:val="0"/>
          <w:marTop w:val="0"/>
          <w:marBottom w:val="0"/>
          <w:divBdr>
            <w:top w:val="none" w:sz="0" w:space="0" w:color="auto"/>
            <w:left w:val="none" w:sz="0" w:space="0" w:color="auto"/>
            <w:bottom w:val="none" w:sz="0" w:space="0" w:color="auto"/>
            <w:right w:val="none" w:sz="0" w:space="0" w:color="auto"/>
          </w:divBdr>
        </w:div>
      </w:divsChild>
    </w:div>
    <w:div w:id="1099985692">
      <w:bodyDiv w:val="1"/>
      <w:marLeft w:val="0"/>
      <w:marRight w:val="0"/>
      <w:marTop w:val="0"/>
      <w:marBottom w:val="0"/>
      <w:divBdr>
        <w:top w:val="none" w:sz="0" w:space="0" w:color="auto"/>
        <w:left w:val="none" w:sz="0" w:space="0" w:color="auto"/>
        <w:bottom w:val="none" w:sz="0" w:space="0" w:color="auto"/>
        <w:right w:val="none" w:sz="0" w:space="0" w:color="auto"/>
      </w:divBdr>
      <w:divsChild>
        <w:div w:id="341788198">
          <w:marLeft w:val="0"/>
          <w:marRight w:val="0"/>
          <w:marTop w:val="0"/>
          <w:marBottom w:val="0"/>
          <w:divBdr>
            <w:top w:val="none" w:sz="0" w:space="0" w:color="auto"/>
            <w:left w:val="none" w:sz="0" w:space="0" w:color="auto"/>
            <w:bottom w:val="none" w:sz="0" w:space="0" w:color="auto"/>
            <w:right w:val="none" w:sz="0" w:space="0" w:color="auto"/>
          </w:divBdr>
        </w:div>
      </w:divsChild>
    </w:div>
    <w:div w:id="1101145384">
      <w:bodyDiv w:val="1"/>
      <w:marLeft w:val="0"/>
      <w:marRight w:val="0"/>
      <w:marTop w:val="0"/>
      <w:marBottom w:val="0"/>
      <w:divBdr>
        <w:top w:val="none" w:sz="0" w:space="0" w:color="auto"/>
        <w:left w:val="none" w:sz="0" w:space="0" w:color="auto"/>
        <w:bottom w:val="none" w:sz="0" w:space="0" w:color="auto"/>
        <w:right w:val="none" w:sz="0" w:space="0" w:color="auto"/>
      </w:divBdr>
      <w:divsChild>
        <w:div w:id="522137421">
          <w:marLeft w:val="0"/>
          <w:marRight w:val="0"/>
          <w:marTop w:val="0"/>
          <w:marBottom w:val="0"/>
          <w:divBdr>
            <w:top w:val="none" w:sz="0" w:space="0" w:color="auto"/>
            <w:left w:val="none" w:sz="0" w:space="0" w:color="auto"/>
            <w:bottom w:val="none" w:sz="0" w:space="0" w:color="auto"/>
            <w:right w:val="none" w:sz="0" w:space="0" w:color="auto"/>
          </w:divBdr>
        </w:div>
      </w:divsChild>
    </w:div>
    <w:div w:id="1102339095">
      <w:bodyDiv w:val="1"/>
      <w:marLeft w:val="0"/>
      <w:marRight w:val="0"/>
      <w:marTop w:val="0"/>
      <w:marBottom w:val="0"/>
      <w:divBdr>
        <w:top w:val="none" w:sz="0" w:space="0" w:color="auto"/>
        <w:left w:val="none" w:sz="0" w:space="0" w:color="auto"/>
        <w:bottom w:val="none" w:sz="0" w:space="0" w:color="auto"/>
        <w:right w:val="none" w:sz="0" w:space="0" w:color="auto"/>
      </w:divBdr>
      <w:divsChild>
        <w:div w:id="873881879">
          <w:marLeft w:val="0"/>
          <w:marRight w:val="0"/>
          <w:marTop w:val="0"/>
          <w:marBottom w:val="0"/>
          <w:divBdr>
            <w:top w:val="none" w:sz="0" w:space="0" w:color="auto"/>
            <w:left w:val="none" w:sz="0" w:space="0" w:color="auto"/>
            <w:bottom w:val="none" w:sz="0" w:space="0" w:color="auto"/>
            <w:right w:val="none" w:sz="0" w:space="0" w:color="auto"/>
          </w:divBdr>
        </w:div>
      </w:divsChild>
    </w:div>
    <w:div w:id="1130513996">
      <w:bodyDiv w:val="1"/>
      <w:marLeft w:val="0"/>
      <w:marRight w:val="0"/>
      <w:marTop w:val="0"/>
      <w:marBottom w:val="0"/>
      <w:divBdr>
        <w:top w:val="none" w:sz="0" w:space="0" w:color="auto"/>
        <w:left w:val="none" w:sz="0" w:space="0" w:color="auto"/>
        <w:bottom w:val="none" w:sz="0" w:space="0" w:color="auto"/>
        <w:right w:val="none" w:sz="0" w:space="0" w:color="auto"/>
      </w:divBdr>
      <w:divsChild>
        <w:div w:id="275450575">
          <w:marLeft w:val="0"/>
          <w:marRight w:val="0"/>
          <w:marTop w:val="0"/>
          <w:marBottom w:val="0"/>
          <w:divBdr>
            <w:top w:val="none" w:sz="0" w:space="0" w:color="auto"/>
            <w:left w:val="none" w:sz="0" w:space="0" w:color="auto"/>
            <w:bottom w:val="none" w:sz="0" w:space="0" w:color="auto"/>
            <w:right w:val="none" w:sz="0" w:space="0" w:color="auto"/>
          </w:divBdr>
        </w:div>
      </w:divsChild>
    </w:div>
    <w:div w:id="1167550515">
      <w:bodyDiv w:val="1"/>
      <w:marLeft w:val="0"/>
      <w:marRight w:val="0"/>
      <w:marTop w:val="0"/>
      <w:marBottom w:val="0"/>
      <w:divBdr>
        <w:top w:val="none" w:sz="0" w:space="0" w:color="auto"/>
        <w:left w:val="none" w:sz="0" w:space="0" w:color="auto"/>
        <w:bottom w:val="none" w:sz="0" w:space="0" w:color="auto"/>
        <w:right w:val="none" w:sz="0" w:space="0" w:color="auto"/>
      </w:divBdr>
      <w:divsChild>
        <w:div w:id="1073311493">
          <w:marLeft w:val="0"/>
          <w:marRight w:val="0"/>
          <w:marTop w:val="0"/>
          <w:marBottom w:val="0"/>
          <w:divBdr>
            <w:top w:val="none" w:sz="0" w:space="0" w:color="auto"/>
            <w:left w:val="none" w:sz="0" w:space="0" w:color="auto"/>
            <w:bottom w:val="none" w:sz="0" w:space="0" w:color="auto"/>
            <w:right w:val="none" w:sz="0" w:space="0" w:color="auto"/>
          </w:divBdr>
        </w:div>
      </w:divsChild>
    </w:div>
    <w:div w:id="1193419394">
      <w:bodyDiv w:val="1"/>
      <w:marLeft w:val="0"/>
      <w:marRight w:val="0"/>
      <w:marTop w:val="0"/>
      <w:marBottom w:val="0"/>
      <w:divBdr>
        <w:top w:val="none" w:sz="0" w:space="0" w:color="auto"/>
        <w:left w:val="none" w:sz="0" w:space="0" w:color="auto"/>
        <w:bottom w:val="none" w:sz="0" w:space="0" w:color="auto"/>
        <w:right w:val="none" w:sz="0" w:space="0" w:color="auto"/>
      </w:divBdr>
      <w:divsChild>
        <w:div w:id="1361666660">
          <w:marLeft w:val="0"/>
          <w:marRight w:val="0"/>
          <w:marTop w:val="0"/>
          <w:marBottom w:val="0"/>
          <w:divBdr>
            <w:top w:val="none" w:sz="0" w:space="0" w:color="auto"/>
            <w:left w:val="none" w:sz="0" w:space="0" w:color="auto"/>
            <w:bottom w:val="none" w:sz="0" w:space="0" w:color="auto"/>
            <w:right w:val="none" w:sz="0" w:space="0" w:color="auto"/>
          </w:divBdr>
        </w:div>
      </w:divsChild>
    </w:div>
    <w:div w:id="1209218093">
      <w:bodyDiv w:val="1"/>
      <w:marLeft w:val="0"/>
      <w:marRight w:val="0"/>
      <w:marTop w:val="0"/>
      <w:marBottom w:val="0"/>
      <w:divBdr>
        <w:top w:val="none" w:sz="0" w:space="0" w:color="auto"/>
        <w:left w:val="none" w:sz="0" w:space="0" w:color="auto"/>
        <w:bottom w:val="none" w:sz="0" w:space="0" w:color="auto"/>
        <w:right w:val="none" w:sz="0" w:space="0" w:color="auto"/>
      </w:divBdr>
      <w:divsChild>
        <w:div w:id="1043597948">
          <w:marLeft w:val="0"/>
          <w:marRight w:val="0"/>
          <w:marTop w:val="0"/>
          <w:marBottom w:val="0"/>
          <w:divBdr>
            <w:top w:val="none" w:sz="0" w:space="0" w:color="auto"/>
            <w:left w:val="none" w:sz="0" w:space="0" w:color="auto"/>
            <w:bottom w:val="none" w:sz="0" w:space="0" w:color="auto"/>
            <w:right w:val="none" w:sz="0" w:space="0" w:color="auto"/>
          </w:divBdr>
        </w:div>
      </w:divsChild>
    </w:div>
    <w:div w:id="1234583400">
      <w:bodyDiv w:val="1"/>
      <w:marLeft w:val="0"/>
      <w:marRight w:val="0"/>
      <w:marTop w:val="0"/>
      <w:marBottom w:val="0"/>
      <w:divBdr>
        <w:top w:val="none" w:sz="0" w:space="0" w:color="auto"/>
        <w:left w:val="none" w:sz="0" w:space="0" w:color="auto"/>
        <w:bottom w:val="none" w:sz="0" w:space="0" w:color="auto"/>
        <w:right w:val="none" w:sz="0" w:space="0" w:color="auto"/>
      </w:divBdr>
      <w:divsChild>
        <w:div w:id="2024815805">
          <w:marLeft w:val="0"/>
          <w:marRight w:val="0"/>
          <w:marTop w:val="0"/>
          <w:marBottom w:val="0"/>
          <w:divBdr>
            <w:top w:val="none" w:sz="0" w:space="0" w:color="auto"/>
            <w:left w:val="none" w:sz="0" w:space="0" w:color="auto"/>
            <w:bottom w:val="none" w:sz="0" w:space="0" w:color="auto"/>
            <w:right w:val="none" w:sz="0" w:space="0" w:color="auto"/>
          </w:divBdr>
        </w:div>
      </w:divsChild>
    </w:div>
    <w:div w:id="1329946742">
      <w:bodyDiv w:val="1"/>
      <w:marLeft w:val="0"/>
      <w:marRight w:val="0"/>
      <w:marTop w:val="0"/>
      <w:marBottom w:val="0"/>
      <w:divBdr>
        <w:top w:val="none" w:sz="0" w:space="0" w:color="auto"/>
        <w:left w:val="none" w:sz="0" w:space="0" w:color="auto"/>
        <w:bottom w:val="none" w:sz="0" w:space="0" w:color="auto"/>
        <w:right w:val="none" w:sz="0" w:space="0" w:color="auto"/>
      </w:divBdr>
      <w:divsChild>
        <w:div w:id="423570440">
          <w:marLeft w:val="0"/>
          <w:marRight w:val="0"/>
          <w:marTop w:val="0"/>
          <w:marBottom w:val="0"/>
          <w:divBdr>
            <w:top w:val="none" w:sz="0" w:space="0" w:color="auto"/>
            <w:left w:val="none" w:sz="0" w:space="0" w:color="auto"/>
            <w:bottom w:val="none" w:sz="0" w:space="0" w:color="auto"/>
            <w:right w:val="none" w:sz="0" w:space="0" w:color="auto"/>
          </w:divBdr>
        </w:div>
      </w:divsChild>
    </w:div>
    <w:div w:id="1354191727">
      <w:bodyDiv w:val="1"/>
      <w:marLeft w:val="0"/>
      <w:marRight w:val="0"/>
      <w:marTop w:val="0"/>
      <w:marBottom w:val="0"/>
      <w:divBdr>
        <w:top w:val="none" w:sz="0" w:space="0" w:color="auto"/>
        <w:left w:val="none" w:sz="0" w:space="0" w:color="auto"/>
        <w:bottom w:val="none" w:sz="0" w:space="0" w:color="auto"/>
        <w:right w:val="none" w:sz="0" w:space="0" w:color="auto"/>
      </w:divBdr>
      <w:divsChild>
        <w:div w:id="2119592806">
          <w:marLeft w:val="0"/>
          <w:marRight w:val="0"/>
          <w:marTop w:val="0"/>
          <w:marBottom w:val="0"/>
          <w:divBdr>
            <w:top w:val="none" w:sz="0" w:space="0" w:color="auto"/>
            <w:left w:val="none" w:sz="0" w:space="0" w:color="auto"/>
            <w:bottom w:val="none" w:sz="0" w:space="0" w:color="auto"/>
            <w:right w:val="none" w:sz="0" w:space="0" w:color="auto"/>
          </w:divBdr>
        </w:div>
      </w:divsChild>
    </w:div>
    <w:div w:id="1358310134">
      <w:bodyDiv w:val="1"/>
      <w:marLeft w:val="0"/>
      <w:marRight w:val="0"/>
      <w:marTop w:val="0"/>
      <w:marBottom w:val="0"/>
      <w:divBdr>
        <w:top w:val="none" w:sz="0" w:space="0" w:color="auto"/>
        <w:left w:val="none" w:sz="0" w:space="0" w:color="auto"/>
        <w:bottom w:val="none" w:sz="0" w:space="0" w:color="auto"/>
        <w:right w:val="none" w:sz="0" w:space="0" w:color="auto"/>
      </w:divBdr>
      <w:divsChild>
        <w:div w:id="108866498">
          <w:marLeft w:val="0"/>
          <w:marRight w:val="0"/>
          <w:marTop w:val="0"/>
          <w:marBottom w:val="0"/>
          <w:divBdr>
            <w:top w:val="none" w:sz="0" w:space="0" w:color="auto"/>
            <w:left w:val="none" w:sz="0" w:space="0" w:color="auto"/>
            <w:bottom w:val="none" w:sz="0" w:space="0" w:color="auto"/>
            <w:right w:val="none" w:sz="0" w:space="0" w:color="auto"/>
          </w:divBdr>
        </w:div>
      </w:divsChild>
    </w:div>
    <w:div w:id="1394893545">
      <w:bodyDiv w:val="1"/>
      <w:marLeft w:val="0"/>
      <w:marRight w:val="0"/>
      <w:marTop w:val="0"/>
      <w:marBottom w:val="0"/>
      <w:divBdr>
        <w:top w:val="none" w:sz="0" w:space="0" w:color="auto"/>
        <w:left w:val="none" w:sz="0" w:space="0" w:color="auto"/>
        <w:bottom w:val="none" w:sz="0" w:space="0" w:color="auto"/>
        <w:right w:val="none" w:sz="0" w:space="0" w:color="auto"/>
      </w:divBdr>
      <w:divsChild>
        <w:div w:id="899948061">
          <w:marLeft w:val="0"/>
          <w:marRight w:val="0"/>
          <w:marTop w:val="0"/>
          <w:marBottom w:val="0"/>
          <w:divBdr>
            <w:top w:val="none" w:sz="0" w:space="0" w:color="auto"/>
            <w:left w:val="none" w:sz="0" w:space="0" w:color="auto"/>
            <w:bottom w:val="none" w:sz="0" w:space="0" w:color="auto"/>
            <w:right w:val="none" w:sz="0" w:space="0" w:color="auto"/>
          </w:divBdr>
        </w:div>
      </w:divsChild>
    </w:div>
    <w:div w:id="1440291632">
      <w:bodyDiv w:val="1"/>
      <w:marLeft w:val="0"/>
      <w:marRight w:val="0"/>
      <w:marTop w:val="0"/>
      <w:marBottom w:val="0"/>
      <w:divBdr>
        <w:top w:val="none" w:sz="0" w:space="0" w:color="auto"/>
        <w:left w:val="none" w:sz="0" w:space="0" w:color="auto"/>
        <w:bottom w:val="none" w:sz="0" w:space="0" w:color="auto"/>
        <w:right w:val="none" w:sz="0" w:space="0" w:color="auto"/>
      </w:divBdr>
      <w:divsChild>
        <w:div w:id="1773477025">
          <w:marLeft w:val="0"/>
          <w:marRight w:val="0"/>
          <w:marTop w:val="0"/>
          <w:marBottom w:val="0"/>
          <w:divBdr>
            <w:top w:val="none" w:sz="0" w:space="0" w:color="auto"/>
            <w:left w:val="none" w:sz="0" w:space="0" w:color="auto"/>
            <w:bottom w:val="none" w:sz="0" w:space="0" w:color="auto"/>
            <w:right w:val="none" w:sz="0" w:space="0" w:color="auto"/>
          </w:divBdr>
        </w:div>
      </w:divsChild>
    </w:div>
    <w:div w:id="1442189642">
      <w:bodyDiv w:val="1"/>
      <w:marLeft w:val="0"/>
      <w:marRight w:val="0"/>
      <w:marTop w:val="0"/>
      <w:marBottom w:val="0"/>
      <w:divBdr>
        <w:top w:val="none" w:sz="0" w:space="0" w:color="auto"/>
        <w:left w:val="none" w:sz="0" w:space="0" w:color="auto"/>
        <w:bottom w:val="none" w:sz="0" w:space="0" w:color="auto"/>
        <w:right w:val="none" w:sz="0" w:space="0" w:color="auto"/>
      </w:divBdr>
    </w:div>
    <w:div w:id="1445422151">
      <w:bodyDiv w:val="1"/>
      <w:marLeft w:val="0"/>
      <w:marRight w:val="0"/>
      <w:marTop w:val="0"/>
      <w:marBottom w:val="0"/>
      <w:divBdr>
        <w:top w:val="none" w:sz="0" w:space="0" w:color="auto"/>
        <w:left w:val="none" w:sz="0" w:space="0" w:color="auto"/>
        <w:bottom w:val="none" w:sz="0" w:space="0" w:color="auto"/>
        <w:right w:val="none" w:sz="0" w:space="0" w:color="auto"/>
      </w:divBdr>
      <w:divsChild>
        <w:div w:id="1778713342">
          <w:marLeft w:val="0"/>
          <w:marRight w:val="0"/>
          <w:marTop w:val="0"/>
          <w:marBottom w:val="0"/>
          <w:divBdr>
            <w:top w:val="none" w:sz="0" w:space="0" w:color="auto"/>
            <w:left w:val="none" w:sz="0" w:space="0" w:color="auto"/>
            <w:bottom w:val="none" w:sz="0" w:space="0" w:color="auto"/>
            <w:right w:val="none" w:sz="0" w:space="0" w:color="auto"/>
          </w:divBdr>
        </w:div>
      </w:divsChild>
    </w:div>
    <w:div w:id="1504279803">
      <w:bodyDiv w:val="1"/>
      <w:marLeft w:val="0"/>
      <w:marRight w:val="0"/>
      <w:marTop w:val="0"/>
      <w:marBottom w:val="0"/>
      <w:divBdr>
        <w:top w:val="none" w:sz="0" w:space="0" w:color="auto"/>
        <w:left w:val="none" w:sz="0" w:space="0" w:color="auto"/>
        <w:bottom w:val="none" w:sz="0" w:space="0" w:color="auto"/>
        <w:right w:val="none" w:sz="0" w:space="0" w:color="auto"/>
      </w:divBdr>
      <w:divsChild>
        <w:div w:id="325591298">
          <w:marLeft w:val="0"/>
          <w:marRight w:val="0"/>
          <w:marTop w:val="0"/>
          <w:marBottom w:val="0"/>
          <w:divBdr>
            <w:top w:val="none" w:sz="0" w:space="0" w:color="auto"/>
            <w:left w:val="none" w:sz="0" w:space="0" w:color="auto"/>
            <w:bottom w:val="none" w:sz="0" w:space="0" w:color="auto"/>
            <w:right w:val="none" w:sz="0" w:space="0" w:color="auto"/>
          </w:divBdr>
        </w:div>
      </w:divsChild>
    </w:div>
    <w:div w:id="1510832327">
      <w:bodyDiv w:val="1"/>
      <w:marLeft w:val="0"/>
      <w:marRight w:val="0"/>
      <w:marTop w:val="0"/>
      <w:marBottom w:val="0"/>
      <w:divBdr>
        <w:top w:val="none" w:sz="0" w:space="0" w:color="auto"/>
        <w:left w:val="none" w:sz="0" w:space="0" w:color="auto"/>
        <w:bottom w:val="none" w:sz="0" w:space="0" w:color="auto"/>
        <w:right w:val="none" w:sz="0" w:space="0" w:color="auto"/>
      </w:divBdr>
      <w:divsChild>
        <w:div w:id="469249483">
          <w:marLeft w:val="0"/>
          <w:marRight w:val="0"/>
          <w:marTop w:val="0"/>
          <w:marBottom w:val="0"/>
          <w:divBdr>
            <w:top w:val="none" w:sz="0" w:space="0" w:color="auto"/>
            <w:left w:val="none" w:sz="0" w:space="0" w:color="auto"/>
            <w:bottom w:val="none" w:sz="0" w:space="0" w:color="auto"/>
            <w:right w:val="none" w:sz="0" w:space="0" w:color="auto"/>
          </w:divBdr>
        </w:div>
      </w:divsChild>
    </w:div>
    <w:div w:id="1562592945">
      <w:bodyDiv w:val="1"/>
      <w:marLeft w:val="0"/>
      <w:marRight w:val="0"/>
      <w:marTop w:val="0"/>
      <w:marBottom w:val="0"/>
      <w:divBdr>
        <w:top w:val="none" w:sz="0" w:space="0" w:color="auto"/>
        <w:left w:val="none" w:sz="0" w:space="0" w:color="auto"/>
        <w:bottom w:val="none" w:sz="0" w:space="0" w:color="auto"/>
        <w:right w:val="none" w:sz="0" w:space="0" w:color="auto"/>
      </w:divBdr>
      <w:divsChild>
        <w:div w:id="1783916083">
          <w:marLeft w:val="0"/>
          <w:marRight w:val="0"/>
          <w:marTop w:val="0"/>
          <w:marBottom w:val="0"/>
          <w:divBdr>
            <w:top w:val="none" w:sz="0" w:space="0" w:color="auto"/>
            <w:left w:val="none" w:sz="0" w:space="0" w:color="auto"/>
            <w:bottom w:val="none" w:sz="0" w:space="0" w:color="auto"/>
            <w:right w:val="none" w:sz="0" w:space="0" w:color="auto"/>
          </w:divBdr>
        </w:div>
      </w:divsChild>
    </w:div>
    <w:div w:id="1581256782">
      <w:bodyDiv w:val="1"/>
      <w:marLeft w:val="0"/>
      <w:marRight w:val="0"/>
      <w:marTop w:val="0"/>
      <w:marBottom w:val="0"/>
      <w:divBdr>
        <w:top w:val="none" w:sz="0" w:space="0" w:color="auto"/>
        <w:left w:val="none" w:sz="0" w:space="0" w:color="auto"/>
        <w:bottom w:val="none" w:sz="0" w:space="0" w:color="auto"/>
        <w:right w:val="none" w:sz="0" w:space="0" w:color="auto"/>
      </w:divBdr>
      <w:divsChild>
        <w:div w:id="1065644689">
          <w:marLeft w:val="0"/>
          <w:marRight w:val="0"/>
          <w:marTop w:val="0"/>
          <w:marBottom w:val="0"/>
          <w:divBdr>
            <w:top w:val="none" w:sz="0" w:space="0" w:color="auto"/>
            <w:left w:val="none" w:sz="0" w:space="0" w:color="auto"/>
            <w:bottom w:val="none" w:sz="0" w:space="0" w:color="auto"/>
            <w:right w:val="none" w:sz="0" w:space="0" w:color="auto"/>
          </w:divBdr>
        </w:div>
      </w:divsChild>
    </w:div>
    <w:div w:id="1584994841">
      <w:bodyDiv w:val="1"/>
      <w:marLeft w:val="0"/>
      <w:marRight w:val="0"/>
      <w:marTop w:val="0"/>
      <w:marBottom w:val="0"/>
      <w:divBdr>
        <w:top w:val="none" w:sz="0" w:space="0" w:color="auto"/>
        <w:left w:val="none" w:sz="0" w:space="0" w:color="auto"/>
        <w:bottom w:val="none" w:sz="0" w:space="0" w:color="auto"/>
        <w:right w:val="none" w:sz="0" w:space="0" w:color="auto"/>
      </w:divBdr>
      <w:divsChild>
        <w:div w:id="923538859">
          <w:marLeft w:val="0"/>
          <w:marRight w:val="0"/>
          <w:marTop w:val="0"/>
          <w:marBottom w:val="0"/>
          <w:divBdr>
            <w:top w:val="none" w:sz="0" w:space="0" w:color="auto"/>
            <w:left w:val="none" w:sz="0" w:space="0" w:color="auto"/>
            <w:bottom w:val="none" w:sz="0" w:space="0" w:color="auto"/>
            <w:right w:val="none" w:sz="0" w:space="0" w:color="auto"/>
          </w:divBdr>
        </w:div>
      </w:divsChild>
    </w:div>
    <w:div w:id="1595045401">
      <w:bodyDiv w:val="1"/>
      <w:marLeft w:val="0"/>
      <w:marRight w:val="0"/>
      <w:marTop w:val="0"/>
      <w:marBottom w:val="0"/>
      <w:divBdr>
        <w:top w:val="none" w:sz="0" w:space="0" w:color="auto"/>
        <w:left w:val="none" w:sz="0" w:space="0" w:color="auto"/>
        <w:bottom w:val="none" w:sz="0" w:space="0" w:color="auto"/>
        <w:right w:val="none" w:sz="0" w:space="0" w:color="auto"/>
      </w:divBdr>
      <w:divsChild>
        <w:div w:id="10227535">
          <w:marLeft w:val="0"/>
          <w:marRight w:val="0"/>
          <w:marTop w:val="0"/>
          <w:marBottom w:val="0"/>
          <w:divBdr>
            <w:top w:val="none" w:sz="0" w:space="0" w:color="auto"/>
            <w:left w:val="none" w:sz="0" w:space="0" w:color="auto"/>
            <w:bottom w:val="none" w:sz="0" w:space="0" w:color="auto"/>
            <w:right w:val="none" w:sz="0" w:space="0" w:color="auto"/>
          </w:divBdr>
        </w:div>
      </w:divsChild>
    </w:div>
    <w:div w:id="1595088783">
      <w:bodyDiv w:val="1"/>
      <w:marLeft w:val="0"/>
      <w:marRight w:val="0"/>
      <w:marTop w:val="0"/>
      <w:marBottom w:val="0"/>
      <w:divBdr>
        <w:top w:val="none" w:sz="0" w:space="0" w:color="auto"/>
        <w:left w:val="none" w:sz="0" w:space="0" w:color="auto"/>
        <w:bottom w:val="none" w:sz="0" w:space="0" w:color="auto"/>
        <w:right w:val="none" w:sz="0" w:space="0" w:color="auto"/>
      </w:divBdr>
      <w:divsChild>
        <w:div w:id="1337657984">
          <w:marLeft w:val="0"/>
          <w:marRight w:val="0"/>
          <w:marTop w:val="0"/>
          <w:marBottom w:val="0"/>
          <w:divBdr>
            <w:top w:val="none" w:sz="0" w:space="0" w:color="auto"/>
            <w:left w:val="none" w:sz="0" w:space="0" w:color="auto"/>
            <w:bottom w:val="none" w:sz="0" w:space="0" w:color="auto"/>
            <w:right w:val="none" w:sz="0" w:space="0" w:color="auto"/>
          </w:divBdr>
        </w:div>
      </w:divsChild>
    </w:div>
    <w:div w:id="1612348765">
      <w:bodyDiv w:val="1"/>
      <w:marLeft w:val="0"/>
      <w:marRight w:val="0"/>
      <w:marTop w:val="0"/>
      <w:marBottom w:val="0"/>
      <w:divBdr>
        <w:top w:val="none" w:sz="0" w:space="0" w:color="auto"/>
        <w:left w:val="none" w:sz="0" w:space="0" w:color="auto"/>
        <w:bottom w:val="none" w:sz="0" w:space="0" w:color="auto"/>
        <w:right w:val="none" w:sz="0" w:space="0" w:color="auto"/>
      </w:divBdr>
      <w:divsChild>
        <w:div w:id="523058883">
          <w:marLeft w:val="0"/>
          <w:marRight w:val="0"/>
          <w:marTop w:val="0"/>
          <w:marBottom w:val="0"/>
          <w:divBdr>
            <w:top w:val="none" w:sz="0" w:space="0" w:color="auto"/>
            <w:left w:val="none" w:sz="0" w:space="0" w:color="auto"/>
            <w:bottom w:val="none" w:sz="0" w:space="0" w:color="auto"/>
            <w:right w:val="none" w:sz="0" w:space="0" w:color="auto"/>
          </w:divBdr>
        </w:div>
      </w:divsChild>
    </w:div>
    <w:div w:id="1641501103">
      <w:bodyDiv w:val="1"/>
      <w:marLeft w:val="0"/>
      <w:marRight w:val="0"/>
      <w:marTop w:val="0"/>
      <w:marBottom w:val="0"/>
      <w:divBdr>
        <w:top w:val="none" w:sz="0" w:space="0" w:color="auto"/>
        <w:left w:val="none" w:sz="0" w:space="0" w:color="auto"/>
        <w:bottom w:val="none" w:sz="0" w:space="0" w:color="auto"/>
        <w:right w:val="none" w:sz="0" w:space="0" w:color="auto"/>
      </w:divBdr>
      <w:divsChild>
        <w:div w:id="840512605">
          <w:marLeft w:val="0"/>
          <w:marRight w:val="0"/>
          <w:marTop w:val="0"/>
          <w:marBottom w:val="0"/>
          <w:divBdr>
            <w:top w:val="none" w:sz="0" w:space="0" w:color="auto"/>
            <w:left w:val="none" w:sz="0" w:space="0" w:color="auto"/>
            <w:bottom w:val="none" w:sz="0" w:space="0" w:color="auto"/>
            <w:right w:val="none" w:sz="0" w:space="0" w:color="auto"/>
          </w:divBdr>
        </w:div>
      </w:divsChild>
    </w:div>
    <w:div w:id="1647391062">
      <w:bodyDiv w:val="1"/>
      <w:marLeft w:val="0"/>
      <w:marRight w:val="0"/>
      <w:marTop w:val="0"/>
      <w:marBottom w:val="0"/>
      <w:divBdr>
        <w:top w:val="none" w:sz="0" w:space="0" w:color="auto"/>
        <w:left w:val="none" w:sz="0" w:space="0" w:color="auto"/>
        <w:bottom w:val="none" w:sz="0" w:space="0" w:color="auto"/>
        <w:right w:val="none" w:sz="0" w:space="0" w:color="auto"/>
      </w:divBdr>
      <w:divsChild>
        <w:div w:id="70934691">
          <w:marLeft w:val="0"/>
          <w:marRight w:val="0"/>
          <w:marTop w:val="0"/>
          <w:marBottom w:val="0"/>
          <w:divBdr>
            <w:top w:val="none" w:sz="0" w:space="0" w:color="auto"/>
            <w:left w:val="none" w:sz="0" w:space="0" w:color="auto"/>
            <w:bottom w:val="none" w:sz="0" w:space="0" w:color="auto"/>
            <w:right w:val="none" w:sz="0" w:space="0" w:color="auto"/>
          </w:divBdr>
        </w:div>
      </w:divsChild>
    </w:div>
    <w:div w:id="1671254015">
      <w:bodyDiv w:val="1"/>
      <w:marLeft w:val="0"/>
      <w:marRight w:val="0"/>
      <w:marTop w:val="0"/>
      <w:marBottom w:val="0"/>
      <w:divBdr>
        <w:top w:val="none" w:sz="0" w:space="0" w:color="auto"/>
        <w:left w:val="none" w:sz="0" w:space="0" w:color="auto"/>
        <w:bottom w:val="none" w:sz="0" w:space="0" w:color="auto"/>
        <w:right w:val="none" w:sz="0" w:space="0" w:color="auto"/>
      </w:divBdr>
      <w:divsChild>
        <w:div w:id="1444685729">
          <w:marLeft w:val="0"/>
          <w:marRight w:val="0"/>
          <w:marTop w:val="0"/>
          <w:marBottom w:val="0"/>
          <w:divBdr>
            <w:top w:val="none" w:sz="0" w:space="0" w:color="auto"/>
            <w:left w:val="none" w:sz="0" w:space="0" w:color="auto"/>
            <w:bottom w:val="none" w:sz="0" w:space="0" w:color="auto"/>
            <w:right w:val="none" w:sz="0" w:space="0" w:color="auto"/>
          </w:divBdr>
        </w:div>
      </w:divsChild>
    </w:div>
    <w:div w:id="1683825205">
      <w:bodyDiv w:val="1"/>
      <w:marLeft w:val="0"/>
      <w:marRight w:val="0"/>
      <w:marTop w:val="0"/>
      <w:marBottom w:val="0"/>
      <w:divBdr>
        <w:top w:val="none" w:sz="0" w:space="0" w:color="auto"/>
        <w:left w:val="none" w:sz="0" w:space="0" w:color="auto"/>
        <w:bottom w:val="none" w:sz="0" w:space="0" w:color="auto"/>
        <w:right w:val="none" w:sz="0" w:space="0" w:color="auto"/>
      </w:divBdr>
      <w:divsChild>
        <w:div w:id="90055084">
          <w:marLeft w:val="0"/>
          <w:marRight w:val="0"/>
          <w:marTop w:val="0"/>
          <w:marBottom w:val="0"/>
          <w:divBdr>
            <w:top w:val="none" w:sz="0" w:space="0" w:color="auto"/>
            <w:left w:val="none" w:sz="0" w:space="0" w:color="auto"/>
            <w:bottom w:val="none" w:sz="0" w:space="0" w:color="auto"/>
            <w:right w:val="none" w:sz="0" w:space="0" w:color="auto"/>
          </w:divBdr>
        </w:div>
      </w:divsChild>
    </w:div>
    <w:div w:id="1714885619">
      <w:bodyDiv w:val="1"/>
      <w:marLeft w:val="0"/>
      <w:marRight w:val="0"/>
      <w:marTop w:val="0"/>
      <w:marBottom w:val="0"/>
      <w:divBdr>
        <w:top w:val="none" w:sz="0" w:space="0" w:color="auto"/>
        <w:left w:val="none" w:sz="0" w:space="0" w:color="auto"/>
        <w:bottom w:val="none" w:sz="0" w:space="0" w:color="auto"/>
        <w:right w:val="none" w:sz="0" w:space="0" w:color="auto"/>
      </w:divBdr>
      <w:divsChild>
        <w:div w:id="280039991">
          <w:marLeft w:val="0"/>
          <w:marRight w:val="0"/>
          <w:marTop w:val="0"/>
          <w:marBottom w:val="0"/>
          <w:divBdr>
            <w:top w:val="none" w:sz="0" w:space="0" w:color="auto"/>
            <w:left w:val="none" w:sz="0" w:space="0" w:color="auto"/>
            <w:bottom w:val="none" w:sz="0" w:space="0" w:color="auto"/>
            <w:right w:val="none" w:sz="0" w:space="0" w:color="auto"/>
          </w:divBdr>
        </w:div>
      </w:divsChild>
    </w:div>
    <w:div w:id="1729914976">
      <w:bodyDiv w:val="1"/>
      <w:marLeft w:val="0"/>
      <w:marRight w:val="0"/>
      <w:marTop w:val="0"/>
      <w:marBottom w:val="0"/>
      <w:divBdr>
        <w:top w:val="none" w:sz="0" w:space="0" w:color="auto"/>
        <w:left w:val="none" w:sz="0" w:space="0" w:color="auto"/>
        <w:bottom w:val="none" w:sz="0" w:space="0" w:color="auto"/>
        <w:right w:val="none" w:sz="0" w:space="0" w:color="auto"/>
      </w:divBdr>
      <w:divsChild>
        <w:div w:id="856164128">
          <w:marLeft w:val="0"/>
          <w:marRight w:val="0"/>
          <w:marTop w:val="0"/>
          <w:marBottom w:val="0"/>
          <w:divBdr>
            <w:top w:val="none" w:sz="0" w:space="0" w:color="auto"/>
            <w:left w:val="none" w:sz="0" w:space="0" w:color="auto"/>
            <w:bottom w:val="none" w:sz="0" w:space="0" w:color="auto"/>
            <w:right w:val="none" w:sz="0" w:space="0" w:color="auto"/>
          </w:divBdr>
        </w:div>
      </w:divsChild>
    </w:div>
    <w:div w:id="1786535574">
      <w:bodyDiv w:val="1"/>
      <w:marLeft w:val="0"/>
      <w:marRight w:val="0"/>
      <w:marTop w:val="0"/>
      <w:marBottom w:val="0"/>
      <w:divBdr>
        <w:top w:val="none" w:sz="0" w:space="0" w:color="auto"/>
        <w:left w:val="none" w:sz="0" w:space="0" w:color="auto"/>
        <w:bottom w:val="none" w:sz="0" w:space="0" w:color="auto"/>
        <w:right w:val="none" w:sz="0" w:space="0" w:color="auto"/>
      </w:divBdr>
      <w:divsChild>
        <w:div w:id="2024159809">
          <w:marLeft w:val="0"/>
          <w:marRight w:val="0"/>
          <w:marTop w:val="0"/>
          <w:marBottom w:val="0"/>
          <w:divBdr>
            <w:top w:val="none" w:sz="0" w:space="0" w:color="auto"/>
            <w:left w:val="none" w:sz="0" w:space="0" w:color="auto"/>
            <w:bottom w:val="none" w:sz="0" w:space="0" w:color="auto"/>
            <w:right w:val="none" w:sz="0" w:space="0" w:color="auto"/>
          </w:divBdr>
        </w:div>
      </w:divsChild>
    </w:div>
    <w:div w:id="1794441343">
      <w:bodyDiv w:val="1"/>
      <w:marLeft w:val="0"/>
      <w:marRight w:val="0"/>
      <w:marTop w:val="0"/>
      <w:marBottom w:val="0"/>
      <w:divBdr>
        <w:top w:val="none" w:sz="0" w:space="0" w:color="auto"/>
        <w:left w:val="none" w:sz="0" w:space="0" w:color="auto"/>
        <w:bottom w:val="none" w:sz="0" w:space="0" w:color="auto"/>
        <w:right w:val="none" w:sz="0" w:space="0" w:color="auto"/>
      </w:divBdr>
      <w:divsChild>
        <w:div w:id="167910712">
          <w:marLeft w:val="0"/>
          <w:marRight w:val="0"/>
          <w:marTop w:val="0"/>
          <w:marBottom w:val="0"/>
          <w:divBdr>
            <w:top w:val="none" w:sz="0" w:space="0" w:color="auto"/>
            <w:left w:val="none" w:sz="0" w:space="0" w:color="auto"/>
            <w:bottom w:val="none" w:sz="0" w:space="0" w:color="auto"/>
            <w:right w:val="none" w:sz="0" w:space="0" w:color="auto"/>
          </w:divBdr>
        </w:div>
      </w:divsChild>
    </w:div>
    <w:div w:id="1814133018">
      <w:bodyDiv w:val="1"/>
      <w:marLeft w:val="0"/>
      <w:marRight w:val="0"/>
      <w:marTop w:val="0"/>
      <w:marBottom w:val="0"/>
      <w:divBdr>
        <w:top w:val="none" w:sz="0" w:space="0" w:color="auto"/>
        <w:left w:val="none" w:sz="0" w:space="0" w:color="auto"/>
        <w:bottom w:val="none" w:sz="0" w:space="0" w:color="auto"/>
        <w:right w:val="none" w:sz="0" w:space="0" w:color="auto"/>
      </w:divBdr>
      <w:divsChild>
        <w:div w:id="1090080036">
          <w:marLeft w:val="0"/>
          <w:marRight w:val="0"/>
          <w:marTop w:val="0"/>
          <w:marBottom w:val="0"/>
          <w:divBdr>
            <w:top w:val="none" w:sz="0" w:space="0" w:color="auto"/>
            <w:left w:val="none" w:sz="0" w:space="0" w:color="auto"/>
            <w:bottom w:val="none" w:sz="0" w:space="0" w:color="auto"/>
            <w:right w:val="none" w:sz="0" w:space="0" w:color="auto"/>
          </w:divBdr>
        </w:div>
      </w:divsChild>
    </w:div>
    <w:div w:id="1840073435">
      <w:bodyDiv w:val="1"/>
      <w:marLeft w:val="0"/>
      <w:marRight w:val="0"/>
      <w:marTop w:val="0"/>
      <w:marBottom w:val="0"/>
      <w:divBdr>
        <w:top w:val="none" w:sz="0" w:space="0" w:color="auto"/>
        <w:left w:val="none" w:sz="0" w:space="0" w:color="auto"/>
        <w:bottom w:val="none" w:sz="0" w:space="0" w:color="auto"/>
        <w:right w:val="none" w:sz="0" w:space="0" w:color="auto"/>
      </w:divBdr>
      <w:divsChild>
        <w:div w:id="1495098905">
          <w:marLeft w:val="0"/>
          <w:marRight w:val="0"/>
          <w:marTop w:val="0"/>
          <w:marBottom w:val="0"/>
          <w:divBdr>
            <w:top w:val="none" w:sz="0" w:space="0" w:color="auto"/>
            <w:left w:val="none" w:sz="0" w:space="0" w:color="auto"/>
            <w:bottom w:val="none" w:sz="0" w:space="0" w:color="auto"/>
            <w:right w:val="none" w:sz="0" w:space="0" w:color="auto"/>
          </w:divBdr>
        </w:div>
      </w:divsChild>
    </w:div>
    <w:div w:id="1851600431">
      <w:bodyDiv w:val="1"/>
      <w:marLeft w:val="0"/>
      <w:marRight w:val="0"/>
      <w:marTop w:val="0"/>
      <w:marBottom w:val="0"/>
      <w:divBdr>
        <w:top w:val="none" w:sz="0" w:space="0" w:color="auto"/>
        <w:left w:val="none" w:sz="0" w:space="0" w:color="auto"/>
        <w:bottom w:val="none" w:sz="0" w:space="0" w:color="auto"/>
        <w:right w:val="none" w:sz="0" w:space="0" w:color="auto"/>
      </w:divBdr>
      <w:divsChild>
        <w:div w:id="1401556255">
          <w:marLeft w:val="0"/>
          <w:marRight w:val="0"/>
          <w:marTop w:val="0"/>
          <w:marBottom w:val="0"/>
          <w:divBdr>
            <w:top w:val="none" w:sz="0" w:space="0" w:color="auto"/>
            <w:left w:val="none" w:sz="0" w:space="0" w:color="auto"/>
            <w:bottom w:val="none" w:sz="0" w:space="0" w:color="auto"/>
            <w:right w:val="none" w:sz="0" w:space="0" w:color="auto"/>
          </w:divBdr>
        </w:div>
      </w:divsChild>
    </w:div>
    <w:div w:id="1864128788">
      <w:bodyDiv w:val="1"/>
      <w:marLeft w:val="0"/>
      <w:marRight w:val="0"/>
      <w:marTop w:val="0"/>
      <w:marBottom w:val="0"/>
      <w:divBdr>
        <w:top w:val="none" w:sz="0" w:space="0" w:color="auto"/>
        <w:left w:val="none" w:sz="0" w:space="0" w:color="auto"/>
        <w:bottom w:val="none" w:sz="0" w:space="0" w:color="auto"/>
        <w:right w:val="none" w:sz="0" w:space="0" w:color="auto"/>
      </w:divBdr>
      <w:divsChild>
        <w:div w:id="1276140003">
          <w:marLeft w:val="0"/>
          <w:marRight w:val="0"/>
          <w:marTop w:val="0"/>
          <w:marBottom w:val="0"/>
          <w:divBdr>
            <w:top w:val="none" w:sz="0" w:space="0" w:color="auto"/>
            <w:left w:val="none" w:sz="0" w:space="0" w:color="auto"/>
            <w:bottom w:val="none" w:sz="0" w:space="0" w:color="auto"/>
            <w:right w:val="none" w:sz="0" w:space="0" w:color="auto"/>
          </w:divBdr>
        </w:div>
      </w:divsChild>
    </w:div>
    <w:div w:id="1880505335">
      <w:bodyDiv w:val="1"/>
      <w:marLeft w:val="0"/>
      <w:marRight w:val="0"/>
      <w:marTop w:val="0"/>
      <w:marBottom w:val="0"/>
      <w:divBdr>
        <w:top w:val="none" w:sz="0" w:space="0" w:color="auto"/>
        <w:left w:val="none" w:sz="0" w:space="0" w:color="auto"/>
        <w:bottom w:val="none" w:sz="0" w:space="0" w:color="auto"/>
        <w:right w:val="none" w:sz="0" w:space="0" w:color="auto"/>
      </w:divBdr>
      <w:divsChild>
        <w:div w:id="1698776122">
          <w:marLeft w:val="0"/>
          <w:marRight w:val="0"/>
          <w:marTop w:val="0"/>
          <w:marBottom w:val="0"/>
          <w:divBdr>
            <w:top w:val="none" w:sz="0" w:space="0" w:color="auto"/>
            <w:left w:val="none" w:sz="0" w:space="0" w:color="auto"/>
            <w:bottom w:val="none" w:sz="0" w:space="0" w:color="auto"/>
            <w:right w:val="none" w:sz="0" w:space="0" w:color="auto"/>
          </w:divBdr>
        </w:div>
      </w:divsChild>
    </w:div>
    <w:div w:id="1889875757">
      <w:bodyDiv w:val="1"/>
      <w:marLeft w:val="0"/>
      <w:marRight w:val="0"/>
      <w:marTop w:val="0"/>
      <w:marBottom w:val="0"/>
      <w:divBdr>
        <w:top w:val="none" w:sz="0" w:space="0" w:color="auto"/>
        <w:left w:val="none" w:sz="0" w:space="0" w:color="auto"/>
        <w:bottom w:val="none" w:sz="0" w:space="0" w:color="auto"/>
        <w:right w:val="none" w:sz="0" w:space="0" w:color="auto"/>
      </w:divBdr>
      <w:divsChild>
        <w:div w:id="203829681">
          <w:marLeft w:val="0"/>
          <w:marRight w:val="0"/>
          <w:marTop w:val="0"/>
          <w:marBottom w:val="0"/>
          <w:divBdr>
            <w:top w:val="none" w:sz="0" w:space="0" w:color="auto"/>
            <w:left w:val="none" w:sz="0" w:space="0" w:color="auto"/>
            <w:bottom w:val="none" w:sz="0" w:space="0" w:color="auto"/>
            <w:right w:val="none" w:sz="0" w:space="0" w:color="auto"/>
          </w:divBdr>
        </w:div>
      </w:divsChild>
    </w:div>
    <w:div w:id="1890611067">
      <w:bodyDiv w:val="1"/>
      <w:marLeft w:val="0"/>
      <w:marRight w:val="0"/>
      <w:marTop w:val="0"/>
      <w:marBottom w:val="0"/>
      <w:divBdr>
        <w:top w:val="none" w:sz="0" w:space="0" w:color="auto"/>
        <w:left w:val="none" w:sz="0" w:space="0" w:color="auto"/>
        <w:bottom w:val="none" w:sz="0" w:space="0" w:color="auto"/>
        <w:right w:val="none" w:sz="0" w:space="0" w:color="auto"/>
      </w:divBdr>
      <w:divsChild>
        <w:div w:id="1628780194">
          <w:marLeft w:val="0"/>
          <w:marRight w:val="0"/>
          <w:marTop w:val="0"/>
          <w:marBottom w:val="0"/>
          <w:divBdr>
            <w:top w:val="none" w:sz="0" w:space="0" w:color="auto"/>
            <w:left w:val="none" w:sz="0" w:space="0" w:color="auto"/>
            <w:bottom w:val="none" w:sz="0" w:space="0" w:color="auto"/>
            <w:right w:val="none" w:sz="0" w:space="0" w:color="auto"/>
          </w:divBdr>
        </w:div>
      </w:divsChild>
    </w:div>
    <w:div w:id="1891305781">
      <w:bodyDiv w:val="1"/>
      <w:marLeft w:val="0"/>
      <w:marRight w:val="0"/>
      <w:marTop w:val="0"/>
      <w:marBottom w:val="0"/>
      <w:divBdr>
        <w:top w:val="none" w:sz="0" w:space="0" w:color="auto"/>
        <w:left w:val="none" w:sz="0" w:space="0" w:color="auto"/>
        <w:bottom w:val="none" w:sz="0" w:space="0" w:color="auto"/>
        <w:right w:val="none" w:sz="0" w:space="0" w:color="auto"/>
      </w:divBdr>
      <w:divsChild>
        <w:div w:id="1326979817">
          <w:marLeft w:val="0"/>
          <w:marRight w:val="0"/>
          <w:marTop w:val="0"/>
          <w:marBottom w:val="0"/>
          <w:divBdr>
            <w:top w:val="none" w:sz="0" w:space="0" w:color="auto"/>
            <w:left w:val="none" w:sz="0" w:space="0" w:color="auto"/>
            <w:bottom w:val="none" w:sz="0" w:space="0" w:color="auto"/>
            <w:right w:val="none" w:sz="0" w:space="0" w:color="auto"/>
          </w:divBdr>
        </w:div>
      </w:divsChild>
    </w:div>
    <w:div w:id="1913271696">
      <w:bodyDiv w:val="1"/>
      <w:marLeft w:val="0"/>
      <w:marRight w:val="0"/>
      <w:marTop w:val="0"/>
      <w:marBottom w:val="0"/>
      <w:divBdr>
        <w:top w:val="none" w:sz="0" w:space="0" w:color="auto"/>
        <w:left w:val="none" w:sz="0" w:space="0" w:color="auto"/>
        <w:bottom w:val="none" w:sz="0" w:space="0" w:color="auto"/>
        <w:right w:val="none" w:sz="0" w:space="0" w:color="auto"/>
      </w:divBdr>
      <w:divsChild>
        <w:div w:id="1528134354">
          <w:marLeft w:val="0"/>
          <w:marRight w:val="0"/>
          <w:marTop w:val="0"/>
          <w:marBottom w:val="0"/>
          <w:divBdr>
            <w:top w:val="none" w:sz="0" w:space="0" w:color="auto"/>
            <w:left w:val="none" w:sz="0" w:space="0" w:color="auto"/>
            <w:bottom w:val="none" w:sz="0" w:space="0" w:color="auto"/>
            <w:right w:val="none" w:sz="0" w:space="0" w:color="auto"/>
          </w:divBdr>
        </w:div>
      </w:divsChild>
    </w:div>
    <w:div w:id="2006980825">
      <w:bodyDiv w:val="1"/>
      <w:marLeft w:val="0"/>
      <w:marRight w:val="0"/>
      <w:marTop w:val="0"/>
      <w:marBottom w:val="0"/>
      <w:divBdr>
        <w:top w:val="none" w:sz="0" w:space="0" w:color="auto"/>
        <w:left w:val="none" w:sz="0" w:space="0" w:color="auto"/>
        <w:bottom w:val="none" w:sz="0" w:space="0" w:color="auto"/>
        <w:right w:val="none" w:sz="0" w:space="0" w:color="auto"/>
      </w:divBdr>
      <w:divsChild>
        <w:div w:id="74937919">
          <w:marLeft w:val="0"/>
          <w:marRight w:val="0"/>
          <w:marTop w:val="0"/>
          <w:marBottom w:val="0"/>
          <w:divBdr>
            <w:top w:val="none" w:sz="0" w:space="0" w:color="auto"/>
            <w:left w:val="none" w:sz="0" w:space="0" w:color="auto"/>
            <w:bottom w:val="none" w:sz="0" w:space="0" w:color="auto"/>
            <w:right w:val="none" w:sz="0" w:space="0" w:color="auto"/>
          </w:divBdr>
        </w:div>
      </w:divsChild>
    </w:div>
    <w:div w:id="2022538659">
      <w:bodyDiv w:val="1"/>
      <w:marLeft w:val="0"/>
      <w:marRight w:val="0"/>
      <w:marTop w:val="0"/>
      <w:marBottom w:val="0"/>
      <w:divBdr>
        <w:top w:val="none" w:sz="0" w:space="0" w:color="auto"/>
        <w:left w:val="none" w:sz="0" w:space="0" w:color="auto"/>
        <w:bottom w:val="none" w:sz="0" w:space="0" w:color="auto"/>
        <w:right w:val="none" w:sz="0" w:space="0" w:color="auto"/>
      </w:divBdr>
      <w:divsChild>
        <w:div w:id="618072098">
          <w:marLeft w:val="0"/>
          <w:marRight w:val="0"/>
          <w:marTop w:val="0"/>
          <w:marBottom w:val="0"/>
          <w:divBdr>
            <w:top w:val="none" w:sz="0" w:space="0" w:color="auto"/>
            <w:left w:val="none" w:sz="0" w:space="0" w:color="auto"/>
            <w:bottom w:val="none" w:sz="0" w:space="0" w:color="auto"/>
            <w:right w:val="none" w:sz="0" w:space="0" w:color="auto"/>
          </w:divBdr>
        </w:div>
      </w:divsChild>
    </w:div>
    <w:div w:id="2040543004">
      <w:bodyDiv w:val="1"/>
      <w:marLeft w:val="0"/>
      <w:marRight w:val="0"/>
      <w:marTop w:val="0"/>
      <w:marBottom w:val="0"/>
      <w:divBdr>
        <w:top w:val="none" w:sz="0" w:space="0" w:color="auto"/>
        <w:left w:val="none" w:sz="0" w:space="0" w:color="auto"/>
        <w:bottom w:val="none" w:sz="0" w:space="0" w:color="auto"/>
        <w:right w:val="none" w:sz="0" w:space="0" w:color="auto"/>
      </w:divBdr>
      <w:divsChild>
        <w:div w:id="725228229">
          <w:marLeft w:val="0"/>
          <w:marRight w:val="0"/>
          <w:marTop w:val="0"/>
          <w:marBottom w:val="0"/>
          <w:divBdr>
            <w:top w:val="none" w:sz="0" w:space="0" w:color="auto"/>
            <w:left w:val="none" w:sz="0" w:space="0" w:color="auto"/>
            <w:bottom w:val="none" w:sz="0" w:space="0" w:color="auto"/>
            <w:right w:val="none" w:sz="0" w:space="0" w:color="auto"/>
          </w:divBdr>
        </w:div>
      </w:divsChild>
    </w:div>
    <w:div w:id="2070374823">
      <w:bodyDiv w:val="1"/>
      <w:marLeft w:val="0"/>
      <w:marRight w:val="0"/>
      <w:marTop w:val="0"/>
      <w:marBottom w:val="0"/>
      <w:divBdr>
        <w:top w:val="none" w:sz="0" w:space="0" w:color="auto"/>
        <w:left w:val="none" w:sz="0" w:space="0" w:color="auto"/>
        <w:bottom w:val="none" w:sz="0" w:space="0" w:color="auto"/>
        <w:right w:val="none" w:sz="0" w:space="0" w:color="auto"/>
      </w:divBdr>
      <w:divsChild>
        <w:div w:id="1663894138">
          <w:marLeft w:val="0"/>
          <w:marRight w:val="0"/>
          <w:marTop w:val="0"/>
          <w:marBottom w:val="0"/>
          <w:divBdr>
            <w:top w:val="none" w:sz="0" w:space="0" w:color="auto"/>
            <w:left w:val="none" w:sz="0" w:space="0" w:color="auto"/>
            <w:bottom w:val="none" w:sz="0" w:space="0" w:color="auto"/>
            <w:right w:val="none" w:sz="0" w:space="0" w:color="auto"/>
          </w:divBdr>
        </w:div>
      </w:divsChild>
    </w:div>
    <w:div w:id="2080590883">
      <w:bodyDiv w:val="1"/>
      <w:marLeft w:val="0"/>
      <w:marRight w:val="0"/>
      <w:marTop w:val="0"/>
      <w:marBottom w:val="0"/>
      <w:divBdr>
        <w:top w:val="none" w:sz="0" w:space="0" w:color="auto"/>
        <w:left w:val="none" w:sz="0" w:space="0" w:color="auto"/>
        <w:bottom w:val="none" w:sz="0" w:space="0" w:color="auto"/>
        <w:right w:val="none" w:sz="0" w:space="0" w:color="auto"/>
      </w:divBdr>
      <w:divsChild>
        <w:div w:id="58414336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zBkB7RP9m9lTdoFYaT9Tb9y3IQ==">CgMxLjA4AHIhMW1PMkdYYmlOM3FVZk9zSHRjcVd0bEo2aUJJRDZhTkox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3129b2cc-4393-4691-814d-95eb8359c06c}"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Template>
  <TotalTime>20</TotalTime>
  <Pages>3</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CharactersWithSpaces>
  <SharedDoc>false</SharedDoc>
  <HLinks>
    <vt:vector size="6" baseType="variant">
      <vt:variant>
        <vt:i4>1441803</vt:i4>
      </vt:variant>
      <vt:variant>
        <vt:i4>0</vt:i4>
      </vt:variant>
      <vt:variant>
        <vt:i4>0</vt:i4>
      </vt:variant>
      <vt:variant>
        <vt:i4>5</vt:i4>
      </vt:variant>
      <vt:variant>
        <vt:lpwstr>https://cgeproc.cgstate.gov.in/nicgep/app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cp:lastModifiedBy>Verma, Gayatri</cp:lastModifiedBy>
  <cp:revision>20</cp:revision>
  <dcterms:created xsi:type="dcterms:W3CDTF">2026-05-22T11:37:00Z</dcterms:created>
  <dcterms:modified xsi:type="dcterms:W3CDTF">2026-05-22T12:09:00Z</dcterms:modified>
</cp:coreProperties>
</file>