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EE957" w14:textId="0936CF3E" w:rsidR="00582D61" w:rsidRDefault="00D45376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Test #</w:t>
      </w:r>
      <w:r w:rsidR="00890AE1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2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is scheduled </w:t>
      </w:r>
      <w:proofErr w:type="gramStart"/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for </w:t>
      </w:r>
      <w:r w:rsidR="005D0411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:</w:t>
      </w:r>
      <w:proofErr w:type="gramEnd"/>
    </w:p>
    <w:tbl>
      <w:tblPr>
        <w:tblW w:w="7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880"/>
        <w:gridCol w:w="740"/>
        <w:gridCol w:w="4240"/>
      </w:tblGrid>
      <w:tr w:rsidR="00582D61" w:rsidRPr="00582D61" w14:paraId="277D3781" w14:textId="77777777" w:rsidTr="00582D61">
        <w:trPr>
          <w:trHeight w:val="417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0803F5" w14:textId="77777777" w:rsidR="00582D61" w:rsidRPr="00582D61" w:rsidRDefault="00582D61" w:rsidP="00582D61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582D61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19"/>
                <w:szCs w:val="19"/>
              </w:rPr>
              <w:t>Index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CAF7C" w14:textId="77777777" w:rsidR="00582D61" w:rsidRPr="00582D61" w:rsidRDefault="00582D61" w:rsidP="00582D61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582D61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19"/>
                <w:szCs w:val="19"/>
              </w:rPr>
              <w:t>Section</w:t>
            </w:r>
          </w:p>
        </w:tc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350DF3" w14:textId="77777777" w:rsidR="00582D61" w:rsidRPr="00582D61" w:rsidRDefault="00582D61" w:rsidP="00582D61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582D61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19"/>
                <w:szCs w:val="19"/>
              </w:rPr>
              <w:t>Exam Code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4FE50" w14:textId="77777777" w:rsidR="00582D61" w:rsidRPr="00582D61" w:rsidRDefault="00582D61" w:rsidP="00582D61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582D61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19"/>
                <w:szCs w:val="19"/>
              </w:rPr>
              <w:t>Final Exam Day and Time</w:t>
            </w:r>
          </w:p>
        </w:tc>
      </w:tr>
      <w:tr w:rsidR="00582D61" w:rsidRPr="00582D61" w14:paraId="0C7BD163" w14:textId="77777777" w:rsidTr="00582D61">
        <w:trPr>
          <w:trHeight w:val="417"/>
        </w:trPr>
        <w:tc>
          <w:tcPr>
            <w:tcW w:w="1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C70DD5" w14:textId="77777777" w:rsidR="00582D61" w:rsidRPr="00582D61" w:rsidRDefault="00582D61" w:rsidP="00582D61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582D61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19"/>
                <w:szCs w:val="19"/>
              </w:rPr>
              <w:t>12976</w:t>
            </w:r>
          </w:p>
        </w:tc>
        <w:tc>
          <w:tcPr>
            <w:tcW w:w="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A602C" w14:textId="77777777" w:rsidR="00582D61" w:rsidRPr="00582D61" w:rsidRDefault="00582D61" w:rsidP="00582D61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582D61">
              <w:rPr>
                <w:rFonts w:ascii="Calibri" w:eastAsia="Times New Roman" w:hAnsi="Calibri" w:cs="Calibri"/>
                <w:color w:val="000000"/>
                <w:kern w:val="24"/>
                <w:sz w:val="19"/>
                <w:szCs w:val="19"/>
              </w:rPr>
              <w:t>01</w:t>
            </w:r>
          </w:p>
        </w:tc>
        <w:tc>
          <w:tcPr>
            <w:tcW w:w="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F84FDF" w14:textId="77777777" w:rsidR="00582D61" w:rsidRPr="00582D61" w:rsidRDefault="00582D61" w:rsidP="00582D61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582D61">
              <w:rPr>
                <w:rFonts w:ascii="Calibri" w:eastAsia="Times New Roman" w:hAnsi="Calibri" w:cs="Calibri"/>
                <w:color w:val="000000"/>
                <w:kern w:val="24"/>
                <w:sz w:val="19"/>
                <w:szCs w:val="19"/>
              </w:rPr>
              <w:t>C</w:t>
            </w:r>
          </w:p>
        </w:tc>
        <w:tc>
          <w:tcPr>
            <w:tcW w:w="4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D20B0" w14:textId="77777777" w:rsidR="00582D61" w:rsidRPr="00582D61" w:rsidRDefault="00582D61" w:rsidP="00582D61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582D61">
              <w:rPr>
                <w:rFonts w:ascii="Calibri" w:eastAsia="Times New Roman" w:hAnsi="Calibri" w:cs="Calibri"/>
                <w:color w:val="000000"/>
                <w:kern w:val="24"/>
                <w:sz w:val="19"/>
                <w:szCs w:val="19"/>
              </w:rPr>
              <w:t>Thursday, May 07, 2020: 12:00 PM - 3:00 PM</w:t>
            </w:r>
          </w:p>
        </w:tc>
      </w:tr>
    </w:tbl>
    <w:p w14:paraId="757165CA" w14:textId="1A5AE0A2" w:rsidR="00582D61" w:rsidRDefault="00582D61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2B687035" w14:textId="0E2DAE72" w:rsidR="00582D61" w:rsidRDefault="005D0411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I will place the test in Canvas as an Assignment for release at 11:4</w:t>
      </w:r>
      <w:r w:rsidR="00401F20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5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am</w:t>
      </w:r>
      <w:r w:rsidR="00F51CBA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and assign the </w:t>
      </w:r>
      <w:r w:rsidR="00E66C97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deadline to submit answers </w:t>
      </w:r>
      <w:r w:rsidR="00F51CBA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at 3:</w:t>
      </w:r>
      <w:r w:rsidR="00401F20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15</w:t>
      </w:r>
      <w:r w:rsidR="00F51CBA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pm.</w:t>
      </w:r>
    </w:p>
    <w:p w14:paraId="4EE4B736" w14:textId="6C6421D0" w:rsidR="00F51CBA" w:rsidRDefault="00F51CBA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587220BF" w14:textId="5C6F2F90" w:rsidR="004F48B8" w:rsidRDefault="00953F03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Answers can be submitted as .txt, .docx, .pdf files or as pictures taken </w:t>
      </w:r>
      <w:r w:rsidR="00014C71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with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your mobile phone in any combination. </w:t>
      </w:r>
      <w:r w:rsidR="004F48B8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One way to return the test is to take a picture of each page of your answer sheet and upload the pictures into Canvas.  If you have difficulty upload</w:t>
      </w:r>
      <w:r w:rsidR="0088051C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ing </w:t>
      </w:r>
      <w:r w:rsidR="00755546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your </w:t>
      </w:r>
      <w:r w:rsidR="0088051C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answer</w:t>
      </w:r>
      <w:r w:rsidR="00755546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s</w:t>
      </w:r>
      <w:r w:rsidR="0088051C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r w:rsidR="004F48B8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into Canvas</w:t>
      </w:r>
      <w:r w:rsidR="0088051C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then send by e-mail </w:t>
      </w:r>
      <w:r w:rsidR="003C57E8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from your mobile phone </w:t>
      </w:r>
      <w:r w:rsidR="0088051C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to</w:t>
      </w:r>
      <w:r w:rsidR="006E299B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my Rutgers e-mail:  </w:t>
      </w:r>
      <w:r w:rsidR="0088051C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hyperlink r:id="rId5" w:history="1">
        <w:r w:rsidR="006E299B" w:rsidRPr="00BA4980">
          <w:rPr>
            <w:rStyle w:val="Hyperlink"/>
            <w:rFonts w:ascii="Calibri" w:eastAsiaTheme="minorEastAsia" w:hAnsi="Calibri" w:cstheme="minorBidi"/>
            <w:kern w:val="24"/>
            <w:sz w:val="32"/>
            <w:szCs w:val="32"/>
          </w:rPr>
          <w:t>mardekia@stat.rutgers.edu</w:t>
        </w:r>
      </w:hyperlink>
      <w:r w:rsidR="005866DC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.  Sending separate e-mails for each page</w:t>
      </w:r>
      <w:r w:rsidR="0052407E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of the answer sheet</w:t>
      </w:r>
      <w:r w:rsidR="005866DC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is OK.</w:t>
      </w:r>
      <w:r w:rsidR="003C57E8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 </w:t>
      </w:r>
    </w:p>
    <w:p w14:paraId="31C52F7A" w14:textId="446089AB" w:rsidR="006E299B" w:rsidRDefault="006E299B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71FD731D" w14:textId="529DC40D" w:rsidR="00872947" w:rsidRPr="009F0639" w:rsidRDefault="00B7265C" w:rsidP="00A75EE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8"/>
          <w:szCs w:val="28"/>
        </w:rPr>
      </w:pPr>
      <w:r w:rsidRPr="009F0639">
        <w:rPr>
          <w:rFonts w:ascii="Calibri" w:eastAsiaTheme="minorEastAsia" w:hAnsi="Calibri" w:cstheme="minorBidi"/>
          <w:color w:val="000000" w:themeColor="text1"/>
          <w:kern w:val="24"/>
          <w:sz w:val="36"/>
          <w:szCs w:val="36"/>
        </w:rPr>
        <w:t>The</w:t>
      </w:r>
      <w:r w:rsidR="00872947" w:rsidRPr="009F0639">
        <w:rPr>
          <w:rFonts w:ascii="Calibri" w:eastAsiaTheme="minorEastAsia" w:hAnsi="Calibri" w:cstheme="minorBidi"/>
          <w:color w:val="000000" w:themeColor="text1"/>
          <w:kern w:val="24"/>
          <w:sz w:val="36"/>
          <w:szCs w:val="36"/>
        </w:rPr>
        <w:t xml:space="preserve"> following statement </w:t>
      </w:r>
      <w:r w:rsidRPr="009F0639">
        <w:rPr>
          <w:rFonts w:ascii="Calibri" w:eastAsiaTheme="minorEastAsia" w:hAnsi="Calibri" w:cstheme="minorBidi"/>
          <w:color w:val="000000" w:themeColor="text1"/>
          <w:kern w:val="24"/>
          <w:sz w:val="36"/>
          <w:szCs w:val="36"/>
        </w:rPr>
        <w:t>from the Honors Pledge</w:t>
      </w:r>
      <w:r w:rsidR="00872947" w:rsidRPr="009F0639">
        <w:rPr>
          <w:rFonts w:ascii="Calibri" w:eastAsiaTheme="minorEastAsia" w:hAnsi="Calibri" w:cstheme="minorBidi"/>
          <w:color w:val="000000" w:themeColor="text1"/>
          <w:kern w:val="24"/>
          <w:sz w:val="36"/>
          <w:szCs w:val="36"/>
        </w:rPr>
        <w:t xml:space="preserve"> is in effect for </w:t>
      </w:r>
      <w:r w:rsidRPr="009F0639">
        <w:rPr>
          <w:rFonts w:ascii="Calibri" w:eastAsiaTheme="minorEastAsia" w:hAnsi="Calibri" w:cstheme="minorBidi"/>
          <w:color w:val="000000" w:themeColor="text1"/>
          <w:kern w:val="24"/>
          <w:sz w:val="36"/>
          <w:szCs w:val="36"/>
        </w:rPr>
        <w:t>Test #2</w:t>
      </w:r>
      <w:r w:rsidR="00A75EE9" w:rsidRPr="009F0639">
        <w:rPr>
          <w:rFonts w:ascii="Calibri" w:eastAsiaTheme="minorEastAsia" w:hAnsi="Calibri" w:cstheme="minorBidi"/>
          <w:color w:val="000000" w:themeColor="text1"/>
          <w:kern w:val="24"/>
          <w:sz w:val="36"/>
          <w:szCs w:val="36"/>
        </w:rPr>
        <w:t xml:space="preserve">: </w:t>
      </w:r>
      <w:r w:rsidR="00872947" w:rsidRPr="009F0639">
        <w:rPr>
          <w:rFonts w:ascii="Helvetica" w:hAnsi="Helvetica" w:cs="Helvetica"/>
          <w:i/>
          <w:iCs/>
          <w:color w:val="333333"/>
          <w:sz w:val="28"/>
          <w:szCs w:val="28"/>
        </w:rPr>
        <w:t xml:space="preserve">“On my honor, I have neither received nor given any </w:t>
      </w:r>
      <w:r w:rsidR="00872947" w:rsidRPr="009F0639">
        <w:rPr>
          <w:rFonts w:ascii="Helvetica" w:hAnsi="Helvetica" w:cs="Helvetica"/>
          <w:b/>
          <w:i/>
          <w:iCs/>
          <w:color w:val="333333"/>
          <w:sz w:val="28"/>
          <w:szCs w:val="28"/>
        </w:rPr>
        <w:t>unauthorized</w:t>
      </w:r>
      <w:r w:rsidR="00872947" w:rsidRPr="009F0639">
        <w:rPr>
          <w:rFonts w:ascii="Helvetica" w:hAnsi="Helvetica" w:cs="Helvetica"/>
          <w:i/>
          <w:iCs/>
          <w:color w:val="333333"/>
          <w:sz w:val="28"/>
          <w:szCs w:val="28"/>
        </w:rPr>
        <w:t xml:space="preserve"> assistance on this examination.”</w:t>
      </w:r>
    </w:p>
    <w:p w14:paraId="467044E7" w14:textId="5C101A72" w:rsidR="00582D61" w:rsidRDefault="00582D61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28268EAE" w14:textId="548E7149" w:rsidR="00540C65" w:rsidRPr="00EC74CA" w:rsidRDefault="00D45376" w:rsidP="00540C6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EC74CA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 xml:space="preserve">The </w:t>
      </w:r>
      <w:r w:rsidR="00540C65" w:rsidRPr="00EC74CA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>test</w:t>
      </w:r>
      <w:r w:rsidRPr="00EC74CA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 xml:space="preserve"> is </w:t>
      </w:r>
      <w:r w:rsidR="00872947" w:rsidRPr="00EC74CA">
        <w:rPr>
          <w:rFonts w:ascii="Calibri" w:eastAsiaTheme="minorEastAsia" w:hAnsi="Calibri" w:cstheme="minorBidi"/>
          <w:b/>
          <w:bCs/>
          <w:color w:val="000000" w:themeColor="text1"/>
          <w:kern w:val="24"/>
          <w:sz w:val="40"/>
          <w:szCs w:val="40"/>
        </w:rPr>
        <w:t>open book, open notes, open online resources.  You are to work alone.</w:t>
      </w:r>
      <w:r w:rsidR="00540C65" w:rsidRPr="00EC74CA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 xml:space="preserve">  </w:t>
      </w:r>
    </w:p>
    <w:p w14:paraId="61148D33" w14:textId="71F28333" w:rsidR="00540C65" w:rsidRPr="00EC74CA" w:rsidRDefault="00540C65" w:rsidP="004A56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40"/>
          <w:szCs w:val="40"/>
        </w:rPr>
      </w:pPr>
      <w:r w:rsidRPr="00EC74CA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>No R coding questions will be asked on this test.</w:t>
      </w:r>
    </w:p>
    <w:p w14:paraId="7FA03D3A" w14:textId="623C2C49" w:rsidR="000551A6" w:rsidRPr="00503A7D" w:rsidRDefault="00BB49D8" w:rsidP="004A56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EC74CA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>There will be ~</w:t>
      </w:r>
      <w:r w:rsidR="007D1760" w:rsidRPr="00EC74CA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>8</w:t>
      </w:r>
      <w:r w:rsidRPr="00EC74CA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 xml:space="preserve"> questions</w:t>
      </w:r>
      <w:r w:rsidRPr="00503A7D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>.</w:t>
      </w:r>
    </w:p>
    <w:p w14:paraId="397BEAA0" w14:textId="0A38BECF" w:rsidR="00503A7D" w:rsidRPr="00503A7D" w:rsidRDefault="00503A7D" w:rsidP="004A56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503A7D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>No calculations are needed.</w:t>
      </w:r>
    </w:p>
    <w:p w14:paraId="3BDEE84B" w14:textId="24B113EC" w:rsidR="00C53DF8" w:rsidRPr="00C53DF8" w:rsidRDefault="00C53DF8" w:rsidP="004A56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</w:pPr>
      <w:r w:rsidRPr="00C53DF8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 xml:space="preserve">Use the sample questions provided for Test </w:t>
      </w:r>
      <w:r w:rsidR="009E5336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>1</w:t>
      </w:r>
      <w:r w:rsidRPr="00C53DF8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 xml:space="preserve"> and the questions on Test </w:t>
      </w:r>
      <w:r w:rsidR="00D75DFA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>1</w:t>
      </w:r>
      <w:r w:rsidRPr="00C53DF8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 xml:space="preserve"> as a guide </w:t>
      </w:r>
      <w:r w:rsidR="00D75DFA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>to</w:t>
      </w:r>
      <w:r w:rsidRPr="00C53DF8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 xml:space="preserve"> the questions to be asked on Test 2</w:t>
      </w:r>
      <w:r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>.</w:t>
      </w:r>
      <w:r w:rsidR="00733444">
        <w:rPr>
          <w:rFonts w:ascii="Calibri" w:eastAsiaTheme="minorEastAsia" w:hAnsi="Calibri" w:cstheme="minorBidi"/>
          <w:color w:val="000000" w:themeColor="text1"/>
          <w:kern w:val="24"/>
          <w:sz w:val="40"/>
          <w:szCs w:val="40"/>
        </w:rPr>
        <w:t xml:space="preserve">  Additional guidance regarding sample questions will be provided during HW Review on 5/1.</w:t>
      </w:r>
    </w:p>
    <w:p w14:paraId="537201B5" w14:textId="77777777" w:rsidR="000551A6" w:rsidRDefault="000551A6">
      <w:p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br w:type="page"/>
      </w:r>
    </w:p>
    <w:p w14:paraId="1DECA683" w14:textId="77777777" w:rsidR="00BB49D8" w:rsidRPr="00BB49D8" w:rsidRDefault="00BB49D8" w:rsidP="008D276B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</w:p>
    <w:p w14:paraId="0C6DF59F" w14:textId="1753A063" w:rsidR="004F281B" w:rsidRDefault="00BB49D8" w:rsidP="008D276B">
      <w:pPr>
        <w:pStyle w:val="ListParagraph"/>
        <w:numPr>
          <w:ilvl w:val="0"/>
          <w:numId w:val="1"/>
        </w:numPr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bookmarkStart w:id="0" w:name="_Hlk38825039"/>
      <w:r w:rsidRPr="004F281B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Text Material:  </w:t>
      </w:r>
      <w:bookmarkEnd w:id="0"/>
      <w:r w:rsidRPr="004F281B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Use the lecture notes as a guide to the sections of the text to </w:t>
      </w:r>
      <w:r w:rsidR="00641CC4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review:</w:t>
      </w:r>
    </w:p>
    <w:p w14:paraId="342D1550" w14:textId="68412BDD" w:rsidR="008D276B" w:rsidRPr="00522CAE" w:rsidRDefault="00522CAE" w:rsidP="00522CAE">
      <w:pPr>
        <w:spacing w:after="0"/>
        <w:ind w:left="720" w:firstLine="720"/>
        <w:textAlignment w:val="baseline"/>
        <w:rPr>
          <w:rFonts w:ascii="NimbusRomNo9L-Medi" w:hAnsi="NimbusRomNo9L-Medi" w:cs="NimbusRomNo9L-Medi"/>
          <w:sz w:val="36"/>
          <w:szCs w:val="36"/>
        </w:rPr>
      </w:pPr>
      <w:r w:rsidRPr="00522CAE">
        <w:rPr>
          <w:rFonts w:ascii="NimbusRomNo9L-Medi" w:hAnsi="NimbusRomNo9L-Medi" w:cs="NimbusRomNo9L-Medi"/>
          <w:sz w:val="36"/>
          <w:szCs w:val="36"/>
          <w:u w:val="single"/>
        </w:rPr>
        <w:t>Section</w:t>
      </w:r>
      <w:r w:rsidRPr="00522CAE">
        <w:rPr>
          <w:rFonts w:ascii="NimbusRomNo9L-Medi" w:hAnsi="NimbusRomNo9L-Medi" w:cs="NimbusRomNo9L-Medi"/>
          <w:sz w:val="36"/>
          <w:szCs w:val="36"/>
        </w:rPr>
        <w:t xml:space="preserve">                                    </w:t>
      </w:r>
      <w:r>
        <w:rPr>
          <w:rFonts w:ascii="NimbusRomNo9L-Medi" w:hAnsi="NimbusRomNo9L-Medi" w:cs="NimbusRomNo9L-Medi"/>
          <w:sz w:val="36"/>
          <w:szCs w:val="36"/>
        </w:rPr>
        <w:t xml:space="preserve"> </w:t>
      </w:r>
      <w:r w:rsidRPr="00522CAE">
        <w:rPr>
          <w:rFonts w:ascii="NimbusRomNo9L-Medi" w:hAnsi="NimbusRomNo9L-Medi" w:cs="NimbusRomNo9L-Medi"/>
          <w:sz w:val="36"/>
          <w:szCs w:val="36"/>
        </w:rPr>
        <w:t xml:space="preserve">                </w:t>
      </w:r>
      <w:r w:rsidRPr="00522CAE">
        <w:rPr>
          <w:rFonts w:ascii="NimbusRomNo9L-Medi" w:hAnsi="NimbusRomNo9L-Medi" w:cs="NimbusRomNo9L-Medi"/>
          <w:sz w:val="36"/>
          <w:szCs w:val="36"/>
          <w:u w:val="single"/>
        </w:rPr>
        <w:t>Page</w:t>
      </w:r>
    </w:p>
    <w:p w14:paraId="56C4F659" w14:textId="77777777" w:rsidR="00D35B46" w:rsidRDefault="00D35B46" w:rsidP="00D35B46">
      <w:pPr>
        <w:autoSpaceDE w:val="0"/>
        <w:autoSpaceDN w:val="0"/>
        <w:adjustRightInd w:val="0"/>
        <w:spacing w:after="0" w:line="240" w:lineRule="auto"/>
        <w:ind w:left="1440"/>
        <w:rPr>
          <w:rFonts w:ascii="NimbusRomNo9L-Medi" w:hAnsi="NimbusRomNo9L-Medi" w:cs="NimbusRomNo9L-Medi"/>
          <w:sz w:val="36"/>
          <w:szCs w:val="36"/>
        </w:rPr>
      </w:pPr>
      <w:r w:rsidRPr="0045045E">
        <w:rPr>
          <w:rFonts w:ascii="NimbusRomNo9L-Medi" w:hAnsi="NimbusRomNo9L-Medi" w:cs="NimbusRomNo9L-Medi"/>
          <w:sz w:val="36"/>
          <w:szCs w:val="36"/>
        </w:rPr>
        <w:t xml:space="preserve">8.2 Weighted Least Squares </w:t>
      </w:r>
      <w:r>
        <w:rPr>
          <w:rFonts w:ascii="NimbusRomNo9L-Medi" w:hAnsi="NimbusRomNo9L-Medi" w:cs="NimbusRomNo9L-Medi"/>
          <w:sz w:val="36"/>
          <w:szCs w:val="36"/>
        </w:rPr>
        <w:t xml:space="preserve">               </w:t>
      </w:r>
      <w:r w:rsidRPr="0045045E">
        <w:rPr>
          <w:rFonts w:ascii="NimbusRomNo9L-Medi" w:hAnsi="NimbusRomNo9L-Medi" w:cs="NimbusRomNo9L-Medi"/>
          <w:sz w:val="36"/>
          <w:szCs w:val="36"/>
        </w:rPr>
        <w:t>116</w:t>
      </w:r>
    </w:p>
    <w:p w14:paraId="5D2B9AC2" w14:textId="77777777" w:rsidR="00D35B46" w:rsidRDefault="00D35B46" w:rsidP="00D35B46">
      <w:pPr>
        <w:autoSpaceDE w:val="0"/>
        <w:autoSpaceDN w:val="0"/>
        <w:adjustRightInd w:val="0"/>
        <w:spacing w:after="0" w:line="240" w:lineRule="auto"/>
        <w:ind w:left="1440"/>
        <w:rPr>
          <w:rFonts w:ascii="NimbusRomNo9L-Medi" w:hAnsi="NimbusRomNo9L-Medi" w:cs="NimbusRomNo9L-Medi"/>
          <w:sz w:val="36"/>
          <w:szCs w:val="36"/>
        </w:rPr>
      </w:pPr>
    </w:p>
    <w:p w14:paraId="6CDCE9ED" w14:textId="77777777" w:rsidR="00D35B46" w:rsidRPr="0045045E" w:rsidRDefault="00D35B46" w:rsidP="00D35B46">
      <w:pPr>
        <w:autoSpaceDE w:val="0"/>
        <w:autoSpaceDN w:val="0"/>
        <w:adjustRightInd w:val="0"/>
        <w:spacing w:after="0" w:line="240" w:lineRule="auto"/>
        <w:ind w:left="1440"/>
        <w:rPr>
          <w:rFonts w:ascii="NimbusRomNo9L-Medi" w:hAnsi="NimbusRomNo9L-Medi" w:cs="NimbusRomNo9L-Medi"/>
          <w:sz w:val="36"/>
          <w:szCs w:val="36"/>
        </w:rPr>
      </w:pPr>
      <w:r w:rsidRPr="0045045E">
        <w:rPr>
          <w:rFonts w:ascii="NimbusRomNo9L-Medi" w:hAnsi="NimbusRomNo9L-Medi" w:cs="NimbusRomNo9L-Medi"/>
          <w:sz w:val="36"/>
          <w:szCs w:val="36"/>
        </w:rPr>
        <w:t xml:space="preserve">10 Model Selection </w:t>
      </w:r>
      <w:r>
        <w:rPr>
          <w:rFonts w:ascii="NimbusRomNo9L-Medi" w:hAnsi="NimbusRomNo9L-Medi" w:cs="NimbusRomNo9L-Medi"/>
          <w:sz w:val="36"/>
          <w:szCs w:val="36"/>
        </w:rPr>
        <w:t xml:space="preserve">                              </w:t>
      </w:r>
      <w:r w:rsidRPr="0045045E">
        <w:rPr>
          <w:rFonts w:ascii="NimbusRomNo9L-Medi" w:hAnsi="NimbusRomNo9L-Medi" w:cs="NimbusRomNo9L-Medi"/>
          <w:sz w:val="36"/>
          <w:szCs w:val="36"/>
        </w:rPr>
        <w:t>149</w:t>
      </w:r>
    </w:p>
    <w:p w14:paraId="7207270D" w14:textId="77777777" w:rsidR="00D35B46" w:rsidRPr="0045045E" w:rsidRDefault="00D35B46" w:rsidP="00D35B46">
      <w:pPr>
        <w:autoSpaceDE w:val="0"/>
        <w:autoSpaceDN w:val="0"/>
        <w:adjustRightInd w:val="0"/>
        <w:spacing w:after="0" w:line="240" w:lineRule="auto"/>
        <w:ind w:left="1440"/>
        <w:rPr>
          <w:rFonts w:ascii="NimbusRomNo9L-Regu" w:hAnsi="NimbusRomNo9L-Regu" w:cs="NimbusRomNo9L-Regu"/>
          <w:sz w:val="36"/>
          <w:szCs w:val="36"/>
        </w:rPr>
      </w:pPr>
      <w:r w:rsidRPr="0045045E">
        <w:rPr>
          <w:rFonts w:ascii="NimbusRomNo9L-Regu" w:hAnsi="NimbusRomNo9L-Regu" w:cs="NimbusRomNo9L-Regu"/>
          <w:sz w:val="36"/>
          <w:szCs w:val="36"/>
        </w:rPr>
        <w:t>10.1 Hierarchical Models</w:t>
      </w:r>
      <w:r>
        <w:rPr>
          <w:rFonts w:ascii="NimbusRomNo9L-Regu" w:hAnsi="NimbusRomNo9L-Regu" w:cs="NimbusRomNo9L-Regu"/>
          <w:sz w:val="36"/>
          <w:szCs w:val="36"/>
        </w:rPr>
        <w:t xml:space="preserve">                    </w:t>
      </w:r>
      <w:r w:rsidRPr="0045045E">
        <w:rPr>
          <w:rFonts w:ascii="NimbusRomNo9L-Regu" w:hAnsi="NimbusRomNo9L-Regu" w:cs="NimbusRomNo9L-Regu"/>
          <w:sz w:val="36"/>
          <w:szCs w:val="36"/>
        </w:rPr>
        <w:t xml:space="preserve"> 150</w:t>
      </w:r>
    </w:p>
    <w:p w14:paraId="1772049A" w14:textId="77777777" w:rsidR="00D35B46" w:rsidRPr="0045045E" w:rsidRDefault="00D35B46" w:rsidP="00D35B46">
      <w:pPr>
        <w:autoSpaceDE w:val="0"/>
        <w:autoSpaceDN w:val="0"/>
        <w:adjustRightInd w:val="0"/>
        <w:spacing w:after="0" w:line="240" w:lineRule="auto"/>
        <w:ind w:left="1440"/>
        <w:rPr>
          <w:rFonts w:ascii="NimbusRomNo9L-Regu" w:hAnsi="NimbusRomNo9L-Regu" w:cs="NimbusRomNo9L-Regu"/>
          <w:sz w:val="36"/>
          <w:szCs w:val="36"/>
        </w:rPr>
      </w:pPr>
      <w:r w:rsidRPr="0045045E">
        <w:rPr>
          <w:rFonts w:ascii="NimbusRomNo9L-Regu" w:hAnsi="NimbusRomNo9L-Regu" w:cs="NimbusRomNo9L-Regu"/>
          <w:sz w:val="36"/>
          <w:szCs w:val="36"/>
        </w:rPr>
        <w:t xml:space="preserve">10.2 Testing-Based Procedures </w:t>
      </w:r>
      <w:r>
        <w:rPr>
          <w:rFonts w:ascii="NimbusRomNo9L-Regu" w:hAnsi="NimbusRomNo9L-Regu" w:cs="NimbusRomNo9L-Regu"/>
          <w:sz w:val="36"/>
          <w:szCs w:val="36"/>
        </w:rPr>
        <w:t xml:space="preserve">          </w:t>
      </w:r>
      <w:r w:rsidRPr="0045045E">
        <w:rPr>
          <w:rFonts w:ascii="NimbusRomNo9L-Regu" w:hAnsi="NimbusRomNo9L-Regu" w:cs="NimbusRomNo9L-Regu"/>
          <w:sz w:val="36"/>
          <w:szCs w:val="36"/>
        </w:rPr>
        <w:t>151</w:t>
      </w:r>
    </w:p>
    <w:p w14:paraId="0C274A8F" w14:textId="77777777" w:rsidR="00D35B46" w:rsidRPr="0045045E" w:rsidRDefault="00D35B46" w:rsidP="00D35B46">
      <w:pPr>
        <w:autoSpaceDE w:val="0"/>
        <w:autoSpaceDN w:val="0"/>
        <w:adjustRightInd w:val="0"/>
        <w:spacing w:after="0" w:line="240" w:lineRule="auto"/>
        <w:ind w:left="1440"/>
        <w:rPr>
          <w:rFonts w:ascii="NimbusRomNo9L-Regu" w:hAnsi="NimbusRomNo9L-Regu" w:cs="NimbusRomNo9L-Regu"/>
          <w:sz w:val="36"/>
          <w:szCs w:val="36"/>
        </w:rPr>
      </w:pPr>
      <w:r w:rsidRPr="0045045E">
        <w:rPr>
          <w:rFonts w:ascii="NimbusRomNo9L-Regu" w:hAnsi="NimbusRomNo9L-Regu" w:cs="NimbusRomNo9L-Regu"/>
          <w:sz w:val="36"/>
          <w:szCs w:val="36"/>
        </w:rPr>
        <w:t>10.3 Criterion-Based Procedures</w:t>
      </w:r>
      <w:r>
        <w:rPr>
          <w:rFonts w:ascii="NimbusRomNo9L-Regu" w:hAnsi="NimbusRomNo9L-Regu" w:cs="NimbusRomNo9L-Regu"/>
          <w:sz w:val="36"/>
          <w:szCs w:val="36"/>
        </w:rPr>
        <w:t xml:space="preserve">       </w:t>
      </w:r>
      <w:r w:rsidRPr="0045045E">
        <w:rPr>
          <w:rFonts w:ascii="NimbusRomNo9L-Regu" w:hAnsi="NimbusRomNo9L-Regu" w:cs="NimbusRomNo9L-Regu"/>
          <w:sz w:val="36"/>
          <w:szCs w:val="36"/>
        </w:rPr>
        <w:t xml:space="preserve"> 153</w:t>
      </w:r>
    </w:p>
    <w:p w14:paraId="5A6415C8" w14:textId="77777777" w:rsidR="00D35B46" w:rsidRPr="0045045E" w:rsidRDefault="00D35B46" w:rsidP="00D35B46">
      <w:pPr>
        <w:autoSpaceDE w:val="0"/>
        <w:autoSpaceDN w:val="0"/>
        <w:adjustRightInd w:val="0"/>
        <w:spacing w:after="0" w:line="240" w:lineRule="auto"/>
        <w:ind w:left="1440"/>
        <w:rPr>
          <w:rFonts w:ascii="NimbusRomNo9L-Regu" w:hAnsi="NimbusRomNo9L-Regu" w:cs="NimbusRomNo9L-Regu"/>
          <w:sz w:val="36"/>
          <w:szCs w:val="36"/>
        </w:rPr>
      </w:pPr>
      <w:r w:rsidRPr="0045045E">
        <w:rPr>
          <w:rFonts w:ascii="NimbusRomNo9L-Regu" w:hAnsi="NimbusRomNo9L-Regu" w:cs="NimbusRomNo9L-Regu"/>
          <w:sz w:val="36"/>
          <w:szCs w:val="36"/>
        </w:rPr>
        <w:t>10.4 Summary</w:t>
      </w:r>
      <w:r>
        <w:rPr>
          <w:rFonts w:ascii="NimbusRomNo9L-Regu" w:hAnsi="NimbusRomNo9L-Regu" w:cs="NimbusRomNo9L-Regu"/>
          <w:sz w:val="36"/>
          <w:szCs w:val="36"/>
        </w:rPr>
        <w:t xml:space="preserve">                                       </w:t>
      </w:r>
      <w:r w:rsidRPr="0045045E">
        <w:rPr>
          <w:rFonts w:ascii="NimbusRomNo9L-Regu" w:hAnsi="NimbusRomNo9L-Regu" w:cs="NimbusRomNo9L-Regu"/>
          <w:sz w:val="36"/>
          <w:szCs w:val="36"/>
        </w:rPr>
        <w:t xml:space="preserve"> 159</w:t>
      </w:r>
    </w:p>
    <w:p w14:paraId="4CA47E96" w14:textId="77777777" w:rsidR="00D35B46" w:rsidRPr="0045045E" w:rsidRDefault="00D35B46" w:rsidP="00D35B46">
      <w:pPr>
        <w:autoSpaceDE w:val="0"/>
        <w:autoSpaceDN w:val="0"/>
        <w:adjustRightInd w:val="0"/>
        <w:spacing w:after="0" w:line="240" w:lineRule="auto"/>
        <w:ind w:left="1440"/>
        <w:rPr>
          <w:rFonts w:ascii="NimbusRomNo9L-Regu" w:hAnsi="NimbusRomNo9L-Regu" w:cs="NimbusRomNo9L-Regu"/>
          <w:sz w:val="36"/>
          <w:szCs w:val="36"/>
        </w:rPr>
      </w:pPr>
    </w:p>
    <w:p w14:paraId="5D990DAB" w14:textId="77777777" w:rsidR="00D35B46" w:rsidRPr="0045045E" w:rsidRDefault="00D35B46" w:rsidP="00D35B46">
      <w:pPr>
        <w:autoSpaceDE w:val="0"/>
        <w:autoSpaceDN w:val="0"/>
        <w:adjustRightInd w:val="0"/>
        <w:spacing w:after="0" w:line="240" w:lineRule="auto"/>
        <w:ind w:left="1440"/>
        <w:rPr>
          <w:rFonts w:ascii="NimbusRomNo9L-Medi" w:hAnsi="NimbusRomNo9L-Medi" w:cs="NimbusRomNo9L-Medi"/>
          <w:sz w:val="36"/>
          <w:szCs w:val="36"/>
        </w:rPr>
      </w:pPr>
      <w:r w:rsidRPr="0045045E">
        <w:rPr>
          <w:rFonts w:ascii="NimbusRomNo9L-Medi" w:hAnsi="NimbusRomNo9L-Medi" w:cs="NimbusRomNo9L-Medi"/>
          <w:sz w:val="36"/>
          <w:szCs w:val="36"/>
        </w:rPr>
        <w:t>11 Shrinkage Methods</w:t>
      </w:r>
      <w:r>
        <w:rPr>
          <w:rFonts w:ascii="NimbusRomNo9L-Medi" w:hAnsi="NimbusRomNo9L-Medi" w:cs="NimbusRomNo9L-Medi"/>
          <w:sz w:val="36"/>
          <w:szCs w:val="36"/>
        </w:rPr>
        <w:t xml:space="preserve">                         </w:t>
      </w:r>
      <w:r w:rsidRPr="0045045E">
        <w:rPr>
          <w:rFonts w:ascii="NimbusRomNo9L-Medi" w:hAnsi="NimbusRomNo9L-Medi" w:cs="NimbusRomNo9L-Medi"/>
          <w:sz w:val="36"/>
          <w:szCs w:val="36"/>
        </w:rPr>
        <w:t xml:space="preserve"> 161</w:t>
      </w:r>
    </w:p>
    <w:p w14:paraId="53AE3668" w14:textId="77777777" w:rsidR="00D35B46" w:rsidRPr="0045045E" w:rsidRDefault="00D35B46" w:rsidP="00D35B46">
      <w:pPr>
        <w:autoSpaceDE w:val="0"/>
        <w:autoSpaceDN w:val="0"/>
        <w:adjustRightInd w:val="0"/>
        <w:spacing w:after="0" w:line="240" w:lineRule="auto"/>
        <w:ind w:left="1440"/>
        <w:rPr>
          <w:rFonts w:ascii="NimbusRomNo9L-Regu" w:hAnsi="NimbusRomNo9L-Regu" w:cs="NimbusRomNo9L-Regu"/>
          <w:sz w:val="36"/>
          <w:szCs w:val="36"/>
        </w:rPr>
      </w:pPr>
      <w:r w:rsidRPr="0045045E">
        <w:rPr>
          <w:rFonts w:ascii="NimbusRomNo9L-Regu" w:hAnsi="NimbusRomNo9L-Regu" w:cs="NimbusRomNo9L-Regu"/>
          <w:sz w:val="36"/>
          <w:szCs w:val="36"/>
        </w:rPr>
        <w:t>11.1 Principal Components</w:t>
      </w:r>
      <w:r>
        <w:rPr>
          <w:rFonts w:ascii="NimbusRomNo9L-Regu" w:hAnsi="NimbusRomNo9L-Regu" w:cs="NimbusRomNo9L-Regu"/>
          <w:sz w:val="36"/>
          <w:szCs w:val="36"/>
        </w:rPr>
        <w:t xml:space="preserve">                 </w:t>
      </w:r>
      <w:r w:rsidRPr="0045045E">
        <w:rPr>
          <w:rFonts w:ascii="NimbusRomNo9L-Regu" w:hAnsi="NimbusRomNo9L-Regu" w:cs="NimbusRomNo9L-Regu"/>
          <w:sz w:val="36"/>
          <w:szCs w:val="36"/>
        </w:rPr>
        <w:t xml:space="preserve"> 161</w:t>
      </w:r>
    </w:p>
    <w:p w14:paraId="5D6A1317" w14:textId="77777777" w:rsidR="00D35B46" w:rsidRPr="0045045E" w:rsidRDefault="00D35B46" w:rsidP="00D35B46">
      <w:pPr>
        <w:autoSpaceDE w:val="0"/>
        <w:autoSpaceDN w:val="0"/>
        <w:adjustRightInd w:val="0"/>
        <w:spacing w:after="0" w:line="240" w:lineRule="auto"/>
        <w:ind w:left="1440"/>
        <w:rPr>
          <w:rFonts w:ascii="NimbusRomNo9L-Regu" w:hAnsi="NimbusRomNo9L-Regu" w:cs="NimbusRomNo9L-Regu"/>
          <w:sz w:val="36"/>
          <w:szCs w:val="36"/>
        </w:rPr>
      </w:pPr>
      <w:r w:rsidRPr="0045045E">
        <w:rPr>
          <w:rFonts w:ascii="NimbusRomNo9L-Regu" w:hAnsi="NimbusRomNo9L-Regu" w:cs="NimbusRomNo9L-Regu"/>
          <w:sz w:val="36"/>
          <w:szCs w:val="36"/>
        </w:rPr>
        <w:t>11.3 Ridge Regression</w:t>
      </w:r>
      <w:r>
        <w:rPr>
          <w:rFonts w:ascii="NimbusRomNo9L-Regu" w:hAnsi="NimbusRomNo9L-Regu" w:cs="NimbusRomNo9L-Regu"/>
          <w:sz w:val="36"/>
          <w:szCs w:val="36"/>
        </w:rPr>
        <w:t xml:space="preserve">                          </w:t>
      </w:r>
      <w:r w:rsidRPr="0045045E">
        <w:rPr>
          <w:rFonts w:ascii="NimbusRomNo9L-Regu" w:hAnsi="NimbusRomNo9L-Regu" w:cs="NimbusRomNo9L-Regu"/>
          <w:sz w:val="36"/>
          <w:szCs w:val="36"/>
        </w:rPr>
        <w:t xml:space="preserve"> 174</w:t>
      </w:r>
    </w:p>
    <w:p w14:paraId="496B34FE" w14:textId="77777777" w:rsidR="00D35B46" w:rsidRPr="0045045E" w:rsidRDefault="00D35B46" w:rsidP="00D35B46">
      <w:pPr>
        <w:ind w:left="1440"/>
        <w:rPr>
          <w:sz w:val="36"/>
          <w:szCs w:val="36"/>
        </w:rPr>
      </w:pPr>
      <w:r w:rsidRPr="0045045E">
        <w:rPr>
          <w:rFonts w:ascii="NimbusRomNo9L-Regu" w:hAnsi="NimbusRomNo9L-Regu" w:cs="NimbusRomNo9L-Regu"/>
          <w:sz w:val="36"/>
          <w:szCs w:val="36"/>
        </w:rPr>
        <w:t>11.4 Lasso</w:t>
      </w:r>
      <w:r>
        <w:rPr>
          <w:rFonts w:ascii="NimbusRomNo9L-Regu" w:hAnsi="NimbusRomNo9L-Regu" w:cs="NimbusRomNo9L-Regu"/>
          <w:sz w:val="36"/>
          <w:szCs w:val="36"/>
        </w:rPr>
        <w:t xml:space="preserve">                                               </w:t>
      </w:r>
      <w:r w:rsidRPr="0045045E">
        <w:rPr>
          <w:rFonts w:ascii="NimbusRomNo9L-Regu" w:hAnsi="NimbusRomNo9L-Regu" w:cs="NimbusRomNo9L-Regu"/>
          <w:sz w:val="36"/>
          <w:szCs w:val="36"/>
        </w:rPr>
        <w:t xml:space="preserve"> 177</w:t>
      </w:r>
    </w:p>
    <w:p w14:paraId="1179BE53" w14:textId="6F44F767" w:rsidR="00540C65" w:rsidRPr="00452B76" w:rsidRDefault="00D45376" w:rsidP="00452B76">
      <w:pPr>
        <w:pStyle w:val="ListParagraph"/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6"/>
          <w:szCs w:val="36"/>
        </w:rPr>
      </w:pPr>
      <w:r w:rsidRPr="00452B76">
        <w:rPr>
          <w:rFonts w:ascii="Calibri" w:eastAsiaTheme="minorEastAsia" w:hAnsi="Calibri"/>
          <w:color w:val="000000" w:themeColor="text1"/>
          <w:kern w:val="24"/>
          <w:sz w:val="36"/>
          <w:szCs w:val="36"/>
        </w:rPr>
        <w:t>Material covered during the lectures will be emphasized.</w:t>
      </w:r>
    </w:p>
    <w:p w14:paraId="3214345E" w14:textId="77777777" w:rsidR="008103BA" w:rsidRPr="003343AE" w:rsidRDefault="008103BA" w:rsidP="008103BA">
      <w:pPr>
        <w:pStyle w:val="ListParagraph"/>
        <w:numPr>
          <w:ilvl w:val="0"/>
          <w:numId w:val="1"/>
        </w:numPr>
        <w:spacing w:after="0"/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3343AE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Lecture 11 25Feb2020</w:t>
      </w:r>
    </w:p>
    <w:p w14:paraId="7BC085FE" w14:textId="13A49C61" w:rsidR="008103BA" w:rsidRDefault="008103BA" w:rsidP="008103BA">
      <w:pPr>
        <w:pStyle w:val="ListParagraph"/>
        <w:numPr>
          <w:ilvl w:val="1"/>
          <w:numId w:val="1"/>
        </w:numPr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8103BA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Lecture11_Outline.pptx</w:t>
      </w:r>
    </w:p>
    <w:p w14:paraId="25F33C88" w14:textId="77777777" w:rsidR="00462004" w:rsidRPr="00462004" w:rsidRDefault="00462004" w:rsidP="00462004">
      <w:pPr>
        <w:pStyle w:val="ListParagraph"/>
        <w:numPr>
          <w:ilvl w:val="1"/>
          <w:numId w:val="1"/>
        </w:numPr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proofErr w:type="spellStart"/>
      <w:r w:rsidRPr="00462004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FatModelSelection.R</w:t>
      </w:r>
      <w:proofErr w:type="spellEnd"/>
    </w:p>
    <w:p w14:paraId="15CD54DF" w14:textId="1C7E7050" w:rsidR="008103BA" w:rsidRDefault="008103BA" w:rsidP="0062359D">
      <w:pPr>
        <w:pStyle w:val="ListParagraph"/>
        <w:numPr>
          <w:ilvl w:val="1"/>
          <w:numId w:val="1"/>
        </w:numPr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E24A55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Model Selection.pdf</w:t>
      </w:r>
    </w:p>
    <w:p w14:paraId="6DD17C56" w14:textId="2F526366" w:rsidR="00E24A55" w:rsidRDefault="00E24A55" w:rsidP="00E24A55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proofErr w:type="spellStart"/>
      <w:r w:rsidRPr="00E24A55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Example_</w:t>
      </w:r>
      <w:proofErr w:type="gramStart"/>
      <w:r w:rsidRPr="00E24A55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olsrr.R</w:t>
      </w:r>
      <w:proofErr w:type="spellEnd"/>
      <w:proofErr w:type="gramEnd"/>
    </w:p>
    <w:p w14:paraId="31406801" w14:textId="77777777" w:rsidR="00E24A55" w:rsidRPr="00E24A55" w:rsidRDefault="00E24A55" w:rsidP="00E24A55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E24A55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Example_olsrr_Output.txt</w:t>
      </w:r>
    </w:p>
    <w:p w14:paraId="59B556C9" w14:textId="77777777" w:rsidR="00E24A55" w:rsidRPr="00E24A55" w:rsidRDefault="00E24A55" w:rsidP="00E24A55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E24A55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Example_olsrr_Figure.pdf</w:t>
      </w:r>
    </w:p>
    <w:p w14:paraId="7FD501C0" w14:textId="77777777" w:rsidR="00E24A55" w:rsidRPr="00E24A55" w:rsidRDefault="00E24A55" w:rsidP="00E24A55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E24A55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Cross-Validation Essentials in R - Articles - STHDA.pdf</w:t>
      </w:r>
    </w:p>
    <w:p w14:paraId="1F2CABBC" w14:textId="77777777" w:rsidR="00E24A55" w:rsidRPr="00E24A55" w:rsidRDefault="00E24A55" w:rsidP="00E24A55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proofErr w:type="spellStart"/>
      <w:r w:rsidRPr="00E24A55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Ex_Cross_Validation.R</w:t>
      </w:r>
      <w:proofErr w:type="spellEnd"/>
    </w:p>
    <w:p w14:paraId="2901C21D" w14:textId="5C223E76" w:rsidR="00E24A55" w:rsidRDefault="00E24A55" w:rsidP="00E24A55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E24A55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Cross_Validation_Example_Output.txt</w:t>
      </w:r>
    </w:p>
    <w:p w14:paraId="28C326FC" w14:textId="13BB0EE5" w:rsidR="002971B1" w:rsidRDefault="002971B1" w:rsidP="002971B1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2971B1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ex_cross_validation_graph.pdf</w:t>
      </w:r>
    </w:p>
    <w:p w14:paraId="0A373233" w14:textId="37D2CEAA" w:rsidR="0098543E" w:rsidRDefault="0098543E" w:rsidP="0098543E">
      <w:p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</w:p>
    <w:p w14:paraId="2D4F1DAF" w14:textId="3F123B55" w:rsidR="0098543E" w:rsidRPr="00F617B1" w:rsidRDefault="00313075" w:rsidP="0098543E">
      <w:pPr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After </w:t>
      </w:r>
      <w:r w:rsidR="0098543E" w:rsidRPr="00F617B1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Lecture 11</w:t>
      </w:r>
      <w:r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 you can proceed </w:t>
      </w:r>
      <w:r w:rsidR="0098543E" w:rsidRPr="00F617B1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to Lecture 16</w:t>
      </w:r>
    </w:p>
    <w:p w14:paraId="11254458" w14:textId="6F25CA16" w:rsidR="007B05ED" w:rsidRPr="007B05ED" w:rsidRDefault="0034649C" w:rsidP="00316169">
      <w:pPr>
        <w:pStyle w:val="ListParagraph"/>
        <w:numPr>
          <w:ilvl w:val="0"/>
          <w:numId w:val="1"/>
        </w:numPr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lastRenderedPageBreak/>
        <w:t xml:space="preserve">Lecture 16 </w:t>
      </w:r>
      <w:r w:rsidR="00C53DF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through </w:t>
      </w:r>
      <w:r w:rsidRPr="007B05ED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Lecture 2</w:t>
      </w:r>
      <w:r w:rsidR="00C53DF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6</w:t>
      </w:r>
      <w:r w:rsidR="00377DEA" w:rsidRPr="007B05ED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 can be found in the module “Lectures After Spring </w:t>
      </w:r>
      <w:proofErr w:type="gramStart"/>
      <w:r w:rsidR="00377DEA" w:rsidRPr="007B05ED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Break” </w:t>
      </w:r>
      <w:r w:rsidR="007B05ED" w:rsidRPr="007B05ED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  </w:t>
      </w:r>
      <w:proofErr w:type="gramEnd"/>
      <w:r w:rsidR="007B05ED" w:rsidRPr="007B05ED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The following is a list of files in Lectures 16 through 25 you can ignore for Test #2</w:t>
      </w:r>
    </w:p>
    <w:p w14:paraId="00350786" w14:textId="77777777" w:rsidR="007B05ED" w:rsidRPr="00CF2D5F" w:rsidRDefault="007B05ED" w:rsidP="00CF2D5F">
      <w:pPr>
        <w:pStyle w:val="ListParagraph"/>
        <w:numPr>
          <w:ilvl w:val="0"/>
          <w:numId w:val="4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CF2D5F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Lecture 16</w:t>
      </w:r>
    </w:p>
    <w:p w14:paraId="0D6E3FFA" w14:textId="77777777" w:rsidR="007B05ED" w:rsidRPr="007B05ED" w:rsidRDefault="007B05ED" w:rsidP="00696563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How to Flatten the Curve.pdf</w:t>
      </w:r>
    </w:p>
    <w:p w14:paraId="59991850" w14:textId="77777777" w:rsidR="007B05ED" w:rsidRPr="007B05ED" w:rsidRDefault="007B05ED" w:rsidP="00696563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flatten-curve-</w:t>
      </w:r>
      <w:proofErr w:type="spellStart"/>
      <w:proofErr w:type="gramStart"/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tutorial.R</w:t>
      </w:r>
      <w:proofErr w:type="spellEnd"/>
      <w:proofErr w:type="gramEnd"/>
    </w:p>
    <w:p w14:paraId="614689A3" w14:textId="77777777" w:rsidR="007B05ED" w:rsidRPr="007B05ED" w:rsidRDefault="007B05ED" w:rsidP="00696563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flatten-curve-animated.gif</w:t>
      </w:r>
    </w:p>
    <w:p w14:paraId="2C427465" w14:textId="77777777" w:rsidR="007B05ED" w:rsidRPr="007B05ED" w:rsidRDefault="007B05ED" w:rsidP="007B05ED">
      <w:pPr>
        <w:pStyle w:val="ListParagraph"/>
        <w:numPr>
          <w:ilvl w:val="0"/>
          <w:numId w:val="4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Lecture 17</w:t>
      </w:r>
    </w:p>
    <w:p w14:paraId="0C781658" w14:textId="77777777" w:rsidR="007B05ED" w:rsidRPr="007B05ED" w:rsidRDefault="007B05ED" w:rsidP="00696563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Cross Validation Metrics.pdf</w:t>
      </w:r>
    </w:p>
    <w:p w14:paraId="283A3E87" w14:textId="77777777" w:rsidR="007B05ED" w:rsidRPr="007B05ED" w:rsidRDefault="007B05ED" w:rsidP="007B05ED">
      <w:pPr>
        <w:pStyle w:val="ListParagraph"/>
        <w:numPr>
          <w:ilvl w:val="0"/>
          <w:numId w:val="4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Lecture 18</w:t>
      </w:r>
    </w:p>
    <w:p w14:paraId="5D7D82C1" w14:textId="77777777" w:rsidR="007B05ED" w:rsidRPr="007B05ED" w:rsidRDefault="007B05ED" w:rsidP="00696563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SASlowess.pdf</w:t>
      </w:r>
    </w:p>
    <w:p w14:paraId="3CD8D187" w14:textId="77777777" w:rsidR="007B05ED" w:rsidRPr="007B05ED" w:rsidRDefault="007B05ED" w:rsidP="007B05ED">
      <w:pPr>
        <w:pStyle w:val="ListParagraph"/>
        <w:numPr>
          <w:ilvl w:val="0"/>
          <w:numId w:val="4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Lecture 19</w:t>
      </w:r>
    </w:p>
    <w:p w14:paraId="64EAF0B9" w14:textId="77777777" w:rsidR="007B05ED" w:rsidRPr="007B05ED" w:rsidRDefault="007B05ED" w:rsidP="00696563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k-medoids PAM Wikipedia.pdf</w:t>
      </w:r>
    </w:p>
    <w:p w14:paraId="3F5E285C" w14:textId="77777777" w:rsidR="007B05ED" w:rsidRPr="007B05ED" w:rsidRDefault="007B05ED" w:rsidP="007B05ED">
      <w:pPr>
        <w:pStyle w:val="ListParagraph"/>
        <w:numPr>
          <w:ilvl w:val="0"/>
          <w:numId w:val="4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Lecture 20</w:t>
      </w:r>
    </w:p>
    <w:p w14:paraId="1A3F1695" w14:textId="77777777" w:rsidR="007B05ED" w:rsidRPr="007B05ED" w:rsidRDefault="007B05ED" w:rsidP="0076669B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10 Interesting Use Cases for the K-Means Algorithm - </w:t>
      </w:r>
      <w:proofErr w:type="spellStart"/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DZone</w:t>
      </w:r>
      <w:proofErr w:type="spellEnd"/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AI.pdf</w:t>
      </w:r>
    </w:p>
    <w:p w14:paraId="01521EB6" w14:textId="77777777" w:rsidR="007B05ED" w:rsidRPr="007B05ED" w:rsidRDefault="007B05ED" w:rsidP="0076669B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k_means_paper1.pdf</w:t>
      </w:r>
    </w:p>
    <w:p w14:paraId="7127F3F2" w14:textId="77777777" w:rsidR="007B05ED" w:rsidRPr="007B05ED" w:rsidRDefault="007B05ED" w:rsidP="007B05ED">
      <w:pPr>
        <w:pStyle w:val="ListParagraph"/>
        <w:numPr>
          <w:ilvl w:val="0"/>
          <w:numId w:val="4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Lecture 23</w:t>
      </w:r>
    </w:p>
    <w:p w14:paraId="24C66F05" w14:textId="77777777" w:rsidR="007B05ED" w:rsidRPr="007B05ED" w:rsidRDefault="007B05ED" w:rsidP="00696563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An Introduction to the </w:t>
      </w:r>
      <w:proofErr w:type="spellStart"/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logisticPCA</w:t>
      </w:r>
      <w:proofErr w:type="spellEnd"/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R Package.pdf</w:t>
      </w:r>
    </w:p>
    <w:p w14:paraId="6B9DE011" w14:textId="77777777" w:rsidR="007B05ED" w:rsidRPr="007B05ED" w:rsidRDefault="007B05ED" w:rsidP="00696563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PowerAnalysisbySimulationusingRandsimglm.pdf</w:t>
      </w:r>
    </w:p>
    <w:p w14:paraId="22A9D06F" w14:textId="77777777" w:rsidR="007B05ED" w:rsidRPr="007B05ED" w:rsidRDefault="007B05ED" w:rsidP="00696563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Statisticalprimer_sample_size.pdf</w:t>
      </w:r>
    </w:p>
    <w:p w14:paraId="158F3890" w14:textId="77777777" w:rsidR="007B05ED" w:rsidRPr="007B05ED" w:rsidRDefault="007B05ED" w:rsidP="007B05ED">
      <w:pPr>
        <w:pStyle w:val="ListParagraph"/>
        <w:numPr>
          <w:ilvl w:val="0"/>
          <w:numId w:val="4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Lecture 24</w:t>
      </w:r>
    </w:p>
    <w:p w14:paraId="327999A5" w14:textId="77777777" w:rsidR="007B05ED" w:rsidRPr="007B05ED" w:rsidRDefault="007B05ED" w:rsidP="00384E45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UnderstandingPowerandRulesofThumbSampleSize.pdf</w:t>
      </w:r>
    </w:p>
    <w:p w14:paraId="7E0824A8" w14:textId="77777777" w:rsidR="007B05ED" w:rsidRPr="007B05ED" w:rsidRDefault="007B05ED" w:rsidP="00384E45">
      <w:pPr>
        <w:pStyle w:val="ListParagraph"/>
        <w:numPr>
          <w:ilvl w:val="1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7B05E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UsingRforPowerAnalysis.pdf</w:t>
      </w:r>
    </w:p>
    <w:tbl>
      <w:tblPr>
        <w:tblW w:w="8125" w:type="dxa"/>
        <w:tblLook w:val="04A0" w:firstRow="1" w:lastRow="0" w:firstColumn="1" w:lastColumn="0" w:noHBand="0" w:noVBand="1"/>
      </w:tblPr>
      <w:tblGrid>
        <w:gridCol w:w="6240"/>
        <w:gridCol w:w="1885"/>
      </w:tblGrid>
      <w:tr w:rsidR="004F281B" w:rsidRPr="004F281B" w14:paraId="06005F5B" w14:textId="77777777" w:rsidTr="007E7FDF">
        <w:trPr>
          <w:gridAfter w:val="1"/>
          <w:wAfter w:w="1885" w:type="dxa"/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21928F" w14:textId="080FAED3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39CE47D4" w14:textId="77777777" w:rsidTr="007E7FDF">
        <w:trPr>
          <w:gridAfter w:val="1"/>
          <w:wAfter w:w="1885" w:type="dxa"/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7337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7E7FDF" w:rsidRPr="007E7FDF" w14:paraId="1038F623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E39D" w14:textId="77777777" w:rsidR="007E7FDF" w:rsidRDefault="007E7FDF" w:rsidP="007E7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FDF">
              <w:rPr>
                <w:rFonts w:ascii="Calibri" w:eastAsia="Times New Roman" w:hAnsi="Calibri" w:cs="Calibri"/>
                <w:b/>
                <w:bCs/>
                <w:color w:val="000000"/>
              </w:rPr>
              <w:t>Material covered since Midterm Exam</w:t>
            </w:r>
          </w:p>
          <w:p w14:paraId="7CCAEED2" w14:textId="4F188718" w:rsidR="007E7FDF" w:rsidRPr="007E7FDF" w:rsidRDefault="007E7FDF" w:rsidP="007E7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(highlighted documents can be ignored)</w:t>
            </w:r>
          </w:p>
        </w:tc>
      </w:tr>
      <w:tr w:rsidR="007E7FDF" w:rsidRPr="007E7FDF" w14:paraId="70ADE485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5C53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FDF">
              <w:rPr>
                <w:rFonts w:ascii="Calibri" w:eastAsia="Times New Roman" w:hAnsi="Calibri" w:cs="Calibri"/>
                <w:b/>
                <w:bCs/>
                <w:color w:val="000000"/>
              </w:rPr>
              <w:t>Lecture11_Outline.pptx</w:t>
            </w:r>
          </w:p>
        </w:tc>
      </w:tr>
      <w:tr w:rsidR="007E7FDF" w:rsidRPr="007E7FDF" w14:paraId="4CE5D57B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B2A2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Model Selection.pdf </w:t>
            </w:r>
          </w:p>
        </w:tc>
      </w:tr>
      <w:tr w:rsidR="007E7FDF" w:rsidRPr="007E7FDF" w14:paraId="138FEF1B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A75A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Example_</w:t>
            </w:r>
            <w:proofErr w:type="gramStart"/>
            <w:r w:rsidRPr="007E7FDF">
              <w:rPr>
                <w:rFonts w:ascii="Calibri" w:eastAsia="Times New Roman" w:hAnsi="Calibri" w:cs="Calibri"/>
                <w:color w:val="000000"/>
              </w:rPr>
              <w:t>olsrr.R</w:t>
            </w:r>
            <w:proofErr w:type="spellEnd"/>
            <w:proofErr w:type="gram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5D952556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9642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Example_olsrr_Output.txt </w:t>
            </w:r>
          </w:p>
        </w:tc>
      </w:tr>
      <w:tr w:rsidR="007E7FDF" w:rsidRPr="007E7FDF" w14:paraId="7894B9C5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3965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Example_olsrr_Figure.pdf </w:t>
            </w:r>
          </w:p>
        </w:tc>
      </w:tr>
      <w:tr w:rsidR="007E7FDF" w:rsidRPr="007E7FDF" w14:paraId="485ED8A1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B1D9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FatModelSelection.R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7346613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69A2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Cross-Validation Essentials in R - Articles - STHDA.pdf </w:t>
            </w:r>
          </w:p>
        </w:tc>
      </w:tr>
      <w:tr w:rsidR="007E7FDF" w:rsidRPr="007E7FDF" w14:paraId="447B7F89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9A8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Ex_Cross_Validation.R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1ED415CB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8E33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Cross_Validation_Example_Output.txt </w:t>
            </w:r>
          </w:p>
        </w:tc>
      </w:tr>
      <w:tr w:rsidR="007E7FDF" w:rsidRPr="007E7FDF" w14:paraId="54BDCC9A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C95D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ex_cross_validation_graph.pdf </w:t>
            </w:r>
          </w:p>
        </w:tc>
      </w:tr>
      <w:tr w:rsidR="007E7FDF" w:rsidRPr="007E7FDF" w14:paraId="285ABD74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054B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</w:tr>
      <w:tr w:rsidR="007E7FDF" w:rsidRPr="007E7FDF" w14:paraId="1E75A85D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CF40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FDF">
              <w:rPr>
                <w:rFonts w:ascii="Calibri" w:eastAsia="Times New Roman" w:hAnsi="Calibri" w:cs="Calibri"/>
                <w:b/>
                <w:bCs/>
                <w:color w:val="000000"/>
              </w:rPr>
              <w:t>Lecture16_Outline.pptx</w:t>
            </w:r>
          </w:p>
        </w:tc>
      </w:tr>
      <w:tr w:rsidR="007E7FDF" w:rsidRPr="007E7FDF" w14:paraId="082DF1B4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C8B0A8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How to Flatten the Curve.pdf </w:t>
            </w:r>
          </w:p>
        </w:tc>
      </w:tr>
      <w:tr w:rsidR="007E7FDF" w:rsidRPr="007E7FDF" w14:paraId="03947A83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9E439B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>flatten-curve-</w:t>
            </w:r>
            <w:proofErr w:type="spellStart"/>
            <w:proofErr w:type="gramStart"/>
            <w:r w:rsidRPr="007E7FDF">
              <w:rPr>
                <w:rFonts w:ascii="Calibri" w:eastAsia="Times New Roman" w:hAnsi="Calibri" w:cs="Calibri"/>
                <w:color w:val="000000"/>
              </w:rPr>
              <w:t>tutorial.R</w:t>
            </w:r>
            <w:proofErr w:type="spellEnd"/>
            <w:proofErr w:type="gram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3634874C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2CA7F6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flatten-curve-animated.gif </w:t>
            </w:r>
          </w:p>
        </w:tc>
      </w:tr>
      <w:tr w:rsidR="007E7FDF" w:rsidRPr="007E7FDF" w14:paraId="1A2E491C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3D10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ModelSelectionCriteria.pdf </w:t>
            </w:r>
          </w:p>
        </w:tc>
      </w:tr>
      <w:tr w:rsidR="007E7FDF" w:rsidRPr="007E7FDF" w14:paraId="2554DF07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76C8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E7FDF" w:rsidRPr="007E7FDF" w14:paraId="5630C1B1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D97F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F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Lecture17_Outline.pptx </w:t>
            </w:r>
          </w:p>
        </w:tc>
      </w:tr>
      <w:tr w:rsidR="007E7FDF" w:rsidRPr="007E7FDF" w14:paraId="7905EF86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7400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FatModelSelection_Out.txt </w:t>
            </w:r>
          </w:p>
        </w:tc>
      </w:tr>
      <w:tr w:rsidR="007E7FDF" w:rsidRPr="007E7FDF" w14:paraId="17D094A5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EB7A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FatModelSelection_Graph.pdf </w:t>
            </w:r>
          </w:p>
        </w:tc>
      </w:tr>
      <w:tr w:rsidR="007E7FDF" w:rsidRPr="007E7FDF" w14:paraId="2202A683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3204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FatModelSelection_pvalues.pdf </w:t>
            </w:r>
          </w:p>
        </w:tc>
      </w:tr>
      <w:tr w:rsidR="007E7FDF" w:rsidRPr="007E7FDF" w14:paraId="45CC4C5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A802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CrossValidationOverview.pdf </w:t>
            </w:r>
          </w:p>
        </w:tc>
      </w:tr>
      <w:tr w:rsidR="007E7FDF" w:rsidRPr="007E7FDF" w14:paraId="77E7605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986F0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Cross_Validation_Metrics.pdf </w:t>
            </w:r>
          </w:p>
        </w:tc>
      </w:tr>
      <w:tr w:rsidR="007E7FDF" w:rsidRPr="007E7FDF" w14:paraId="3CD0A7A5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CCEF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E7FDF" w:rsidRPr="007E7FDF" w14:paraId="6D62E29E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2EF9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F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Lecture18_Outline.pptx </w:t>
            </w:r>
          </w:p>
        </w:tc>
      </w:tr>
      <w:tr w:rsidR="007E7FDF" w:rsidRPr="007E7FDF" w14:paraId="6749973B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B147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ChoiceofKinKfold.docx </w:t>
            </w:r>
          </w:p>
        </w:tc>
      </w:tr>
      <w:tr w:rsidR="007E7FDF" w:rsidRPr="007E7FDF" w14:paraId="418C7F13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933F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Ex_Cross_ValidationRepeats.R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3658CBD3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D5AB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Ex_Cross_ValidationRepeats_Out.txt </w:t>
            </w:r>
          </w:p>
        </w:tc>
      </w:tr>
      <w:tr w:rsidR="007E7FDF" w:rsidRPr="007E7FDF" w14:paraId="433A881C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3B2B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Ex_Cross_Validation_Output.txt </w:t>
            </w:r>
          </w:p>
        </w:tc>
      </w:tr>
      <w:tr w:rsidR="007E7FDF" w:rsidRPr="007E7FDF" w14:paraId="6DCE1AFF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6972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Weighted Least Squares.pdf </w:t>
            </w:r>
          </w:p>
        </w:tc>
      </w:tr>
      <w:tr w:rsidR="007E7FDF" w:rsidRPr="007E7FDF" w14:paraId="57D6AB11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87A6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WLSexample_show.pdf </w:t>
            </w:r>
          </w:p>
        </w:tc>
      </w:tr>
      <w:tr w:rsidR="007E7FDF" w:rsidRPr="007E7FDF" w14:paraId="44E4B5F9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9B1E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Loess_Chapter.pdf </w:t>
            </w:r>
          </w:p>
        </w:tc>
      </w:tr>
      <w:tr w:rsidR="007E7FDF" w:rsidRPr="007E7FDF" w14:paraId="6C78607E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25F6C3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SASlowess.pdf </w:t>
            </w:r>
          </w:p>
        </w:tc>
      </w:tr>
      <w:tr w:rsidR="007E7FDF" w:rsidRPr="007E7FDF" w14:paraId="57FE2342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B0D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E7FDF" w:rsidRPr="007E7FDF" w14:paraId="25956AD5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72F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F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Lecture19_Outline.pptx </w:t>
            </w:r>
          </w:p>
        </w:tc>
      </w:tr>
      <w:tr w:rsidR="007E7FDF" w:rsidRPr="007E7FDF" w14:paraId="0548F69E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3AB4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E7FDF">
              <w:rPr>
                <w:rFonts w:ascii="Calibri" w:eastAsia="Times New Roman" w:hAnsi="Calibri" w:cs="Calibri"/>
                <w:color w:val="000000"/>
              </w:rPr>
              <w:t>sma.R</w:t>
            </w:r>
            <w:proofErr w:type="spellEnd"/>
            <w:proofErr w:type="gram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6B24EDB3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BC2D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sma_Out.txt </w:t>
            </w:r>
          </w:p>
        </w:tc>
      </w:tr>
      <w:tr w:rsidR="007E7FDF" w:rsidRPr="007E7FDF" w14:paraId="1701AEC1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E6B0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sma_Figure.pdf </w:t>
            </w:r>
          </w:p>
        </w:tc>
      </w:tr>
      <w:tr w:rsidR="007E7FDF" w:rsidRPr="007E7FDF" w14:paraId="475342A4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DA2A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sma_show.xlsx </w:t>
            </w:r>
          </w:p>
        </w:tc>
      </w:tr>
      <w:tr w:rsidR="007E7FDF" w:rsidRPr="007E7FDF" w14:paraId="3D21785A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6F0F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Diag.R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1983CD6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EFBC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Diag_Figure.pdf </w:t>
            </w:r>
          </w:p>
        </w:tc>
      </w:tr>
      <w:tr w:rsidR="007E7FDF" w:rsidRPr="007E7FDF" w14:paraId="4496EF85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99B0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loess_</w:t>
            </w:r>
            <w:proofErr w:type="gramStart"/>
            <w:r w:rsidRPr="007E7FDF">
              <w:rPr>
                <w:rFonts w:ascii="Calibri" w:eastAsia="Times New Roman" w:hAnsi="Calibri" w:cs="Calibri"/>
                <w:color w:val="000000"/>
              </w:rPr>
              <w:t>intro.R</w:t>
            </w:r>
            <w:proofErr w:type="spellEnd"/>
            <w:proofErr w:type="gram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6E919456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A172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loess_intro_Figure.pdf </w:t>
            </w:r>
          </w:p>
        </w:tc>
      </w:tr>
      <w:tr w:rsidR="007E7FDF" w:rsidRPr="007E7FDF" w14:paraId="019A943C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A63E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loess_intro2.R </w:t>
            </w:r>
          </w:p>
        </w:tc>
      </w:tr>
      <w:tr w:rsidR="007E7FDF" w:rsidRPr="007E7FDF" w14:paraId="773CF779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710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loess_intro2_1.pdf </w:t>
            </w:r>
          </w:p>
        </w:tc>
      </w:tr>
      <w:tr w:rsidR="007E7FDF" w:rsidRPr="007E7FDF" w14:paraId="7B449698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69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loess_intro2_2.pdf </w:t>
            </w:r>
          </w:p>
        </w:tc>
      </w:tr>
      <w:tr w:rsidR="007E7FDF" w:rsidRPr="007E7FDF" w14:paraId="19303529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310B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KmeansClusteringIntro.docx </w:t>
            </w:r>
          </w:p>
        </w:tc>
      </w:tr>
      <w:tr w:rsidR="007E7FDF" w:rsidRPr="007E7FDF" w14:paraId="283A2973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2847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KmeansClustering.R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06E34ACF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EBB4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KmeansClusteringR_out.txt </w:t>
            </w:r>
          </w:p>
        </w:tc>
      </w:tr>
      <w:tr w:rsidR="007E7FDF" w:rsidRPr="007E7FDF" w14:paraId="65893855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A8AF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KmeansClustering_Figure.pdf </w:t>
            </w:r>
          </w:p>
        </w:tc>
      </w:tr>
      <w:tr w:rsidR="007E7FDF" w:rsidRPr="007E7FDF" w14:paraId="13F9FEE6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31142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k-medoids PAM_Wikipedia.pdf </w:t>
            </w:r>
          </w:p>
        </w:tc>
      </w:tr>
      <w:tr w:rsidR="007E7FDF" w:rsidRPr="007E7FDF" w14:paraId="401012AB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82EF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k-nearest </w:t>
            </w:r>
            <w:proofErr w:type="gramStart"/>
            <w:r w:rsidRPr="007E7FDF">
              <w:rPr>
                <w:rFonts w:ascii="Calibri" w:eastAsia="Times New Roman" w:hAnsi="Calibri" w:cs="Calibri"/>
                <w:color w:val="000000"/>
              </w:rPr>
              <w:t>neighbors</w:t>
            </w:r>
            <w:proofErr w:type="gram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algorithm - Wikipedia.pdf </w:t>
            </w:r>
          </w:p>
        </w:tc>
      </w:tr>
      <w:tr w:rsidR="007E7FDF" w:rsidRPr="007E7FDF" w14:paraId="47DB7117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1019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E7FDF" w:rsidRPr="007E7FDF" w14:paraId="159F4042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494F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F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Lecture20_Outline.pptx </w:t>
            </w:r>
          </w:p>
        </w:tc>
      </w:tr>
      <w:tr w:rsidR="007E7FDF" w:rsidRPr="007E7FDF" w14:paraId="17A79E98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CE50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loess_intro3.R </w:t>
            </w:r>
          </w:p>
        </w:tc>
      </w:tr>
      <w:tr w:rsidR="007E7FDF" w:rsidRPr="007E7FDF" w14:paraId="6FF1D82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E44B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loess_intro3_CV.pdf </w:t>
            </w:r>
          </w:p>
        </w:tc>
      </w:tr>
      <w:tr w:rsidR="007E7FDF" w:rsidRPr="007E7FDF" w14:paraId="2D28B8E3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3D63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loess_intro3_Out.txt </w:t>
            </w:r>
          </w:p>
        </w:tc>
      </w:tr>
      <w:tr w:rsidR="007E7FDF" w:rsidRPr="007E7FDF" w14:paraId="397CA732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9F9B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loess_intro3_Figure_show.pdf </w:t>
            </w:r>
          </w:p>
        </w:tc>
      </w:tr>
      <w:tr w:rsidR="007E7FDF" w:rsidRPr="007E7FDF" w14:paraId="3701CDB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26F13E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10 Interesting Use Cases for the K-Means Algorithm - </w:t>
            </w: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DZone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AI.pdf </w:t>
            </w:r>
          </w:p>
        </w:tc>
      </w:tr>
      <w:tr w:rsidR="007E7FDF" w:rsidRPr="007E7FDF" w14:paraId="3F78B26F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3C9DA5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k_means_paper1.pdf </w:t>
            </w:r>
          </w:p>
        </w:tc>
      </w:tr>
      <w:tr w:rsidR="007E7FDF" w:rsidRPr="007E7FDF" w14:paraId="15FCD84F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30F5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KmeansClustering_</w:t>
            </w:r>
            <w:proofErr w:type="gramStart"/>
            <w:r w:rsidRPr="007E7FDF">
              <w:rPr>
                <w:rFonts w:ascii="Calibri" w:eastAsia="Times New Roman" w:hAnsi="Calibri" w:cs="Calibri"/>
                <w:color w:val="000000"/>
              </w:rPr>
              <w:t>iris.R</w:t>
            </w:r>
            <w:proofErr w:type="spellEnd"/>
            <w:proofErr w:type="gram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3173E79F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161C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KmeansClustering_iris_Out.txt </w:t>
            </w:r>
          </w:p>
        </w:tc>
      </w:tr>
      <w:tr w:rsidR="007E7FDF" w:rsidRPr="007E7FDF" w14:paraId="2451C46B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821F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KmeansClustering_iris_Figure.pdf </w:t>
            </w:r>
          </w:p>
        </w:tc>
      </w:tr>
      <w:tr w:rsidR="007E7FDF" w:rsidRPr="007E7FDF" w14:paraId="579589C7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F896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k_NN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algorithm - Wikipedia.pdf </w:t>
            </w:r>
          </w:p>
        </w:tc>
      </w:tr>
      <w:tr w:rsidR="007E7FDF" w:rsidRPr="007E7FDF" w14:paraId="31A4EBA5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77BA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E7FDF" w:rsidRPr="007E7FDF" w14:paraId="19F2931C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E0F3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F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Lecture21_Outline.pptx </w:t>
            </w:r>
          </w:p>
        </w:tc>
      </w:tr>
      <w:tr w:rsidR="007E7FDF" w:rsidRPr="007E7FDF" w14:paraId="1873A94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61EE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sensitivity_specificity_stat_psu_edu.pdf </w:t>
            </w:r>
          </w:p>
        </w:tc>
      </w:tr>
      <w:tr w:rsidR="007E7FDF" w:rsidRPr="007E7FDF" w14:paraId="7195646D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C229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Logistic_as_a_Classifier.R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620D0C3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9905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Logistic_as_a_Classifier_Output.pdf </w:t>
            </w:r>
          </w:p>
        </w:tc>
      </w:tr>
      <w:tr w:rsidR="007E7FDF" w:rsidRPr="007E7FDF" w14:paraId="7E71F112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7032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Logistic_as_a_ClassifierR_Figure.pdf </w:t>
            </w:r>
          </w:p>
        </w:tc>
      </w:tr>
      <w:tr w:rsidR="007E7FDF" w:rsidRPr="007E7FDF" w14:paraId="7ADA001D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479B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A Simple Introduction to K-Nearest Neighbors Algo - SAS Support Communities.pdf </w:t>
            </w:r>
          </w:p>
        </w:tc>
      </w:tr>
      <w:tr w:rsidR="007E7FDF" w:rsidRPr="007E7FDF" w14:paraId="6906AF8C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4DA7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K Nearest Neighbor _ Step by Step Tutorial.pdf </w:t>
            </w:r>
          </w:p>
        </w:tc>
      </w:tr>
      <w:tr w:rsidR="007E7FDF" w:rsidRPr="007E7FDF" w14:paraId="72C0AB2C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6A52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HowtobreaktiesinKNN.docx </w:t>
            </w:r>
          </w:p>
        </w:tc>
      </w:tr>
      <w:tr w:rsidR="007E7FDF" w:rsidRPr="007E7FDF" w14:paraId="41D81131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9997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k-NN Example.pdf </w:t>
            </w:r>
          </w:p>
        </w:tc>
      </w:tr>
      <w:tr w:rsidR="007E7FDF" w:rsidRPr="007E7FDF" w14:paraId="595D8F72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6EC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k_NN_</w:t>
            </w:r>
            <w:proofErr w:type="gramStart"/>
            <w:r w:rsidRPr="007E7FDF">
              <w:rPr>
                <w:rFonts w:ascii="Calibri" w:eastAsia="Times New Roman" w:hAnsi="Calibri" w:cs="Calibri"/>
                <w:color w:val="000000"/>
              </w:rPr>
              <w:t>classification.R</w:t>
            </w:r>
            <w:proofErr w:type="spellEnd"/>
            <w:proofErr w:type="gram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53DA9066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DE2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k_NN_classificationR_Out.txt </w:t>
            </w:r>
          </w:p>
        </w:tc>
      </w:tr>
      <w:tr w:rsidR="007E7FDF" w:rsidRPr="007E7FDF" w14:paraId="43C91397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6F00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k_NN_classification_Figure.pdf </w:t>
            </w:r>
          </w:p>
        </w:tc>
      </w:tr>
      <w:tr w:rsidR="007E7FDF" w:rsidRPr="007E7FDF" w14:paraId="119B2E89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515E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k_NN_</w:t>
            </w:r>
            <w:proofErr w:type="gramStart"/>
            <w:r w:rsidRPr="007E7FDF">
              <w:rPr>
                <w:rFonts w:ascii="Calibri" w:eastAsia="Times New Roman" w:hAnsi="Calibri" w:cs="Calibri"/>
                <w:color w:val="000000"/>
              </w:rPr>
              <w:t>regression.R</w:t>
            </w:r>
            <w:proofErr w:type="spellEnd"/>
            <w:proofErr w:type="gram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1BB1E44F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F7C5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k_NN_regressionR_Out.txt </w:t>
            </w:r>
          </w:p>
        </w:tc>
      </w:tr>
      <w:tr w:rsidR="007E7FDF" w:rsidRPr="007E7FDF" w14:paraId="4B2B6B79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76D4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k_NN_regression_Figure.pdf </w:t>
            </w:r>
          </w:p>
        </w:tc>
      </w:tr>
      <w:tr w:rsidR="007E7FDF" w:rsidRPr="007E7FDF" w14:paraId="74BC4D3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CD3C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E7FDF" w:rsidRPr="007E7FDF" w14:paraId="0D2E2CE3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14D5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F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Lecture22_Outline.pptx </w:t>
            </w:r>
          </w:p>
        </w:tc>
      </w:tr>
      <w:tr w:rsidR="007E7FDF" w:rsidRPr="007E7FDF" w14:paraId="2F7FE5AC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BD88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Principal Component Analysis with SAS.pdf </w:t>
            </w:r>
          </w:p>
        </w:tc>
      </w:tr>
      <w:tr w:rsidR="007E7FDF" w:rsidRPr="007E7FDF" w14:paraId="41FC2143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B41A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PCA_Intro.pptx </w:t>
            </w:r>
          </w:p>
        </w:tc>
      </w:tr>
      <w:tr w:rsidR="007E7FDF" w:rsidRPr="007E7FDF" w14:paraId="69E2FB24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DCB0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Properties_matrix_eigen_Out.pdf </w:t>
            </w:r>
          </w:p>
        </w:tc>
      </w:tr>
      <w:tr w:rsidR="007E7FDF" w:rsidRPr="007E7FDF" w14:paraId="2408D0CC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7E8D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Properties_matrix_</w:t>
            </w:r>
            <w:proofErr w:type="gramStart"/>
            <w:r w:rsidRPr="007E7FDF">
              <w:rPr>
                <w:rFonts w:ascii="Calibri" w:eastAsia="Times New Roman" w:hAnsi="Calibri" w:cs="Calibri"/>
                <w:color w:val="000000"/>
              </w:rPr>
              <w:t>eigen.R</w:t>
            </w:r>
            <w:proofErr w:type="spellEnd"/>
            <w:proofErr w:type="gram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67EFCF79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F954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What Is Dimension Reduction </w:t>
            </w:r>
            <w:proofErr w:type="gramStart"/>
            <w:r w:rsidRPr="007E7FDF">
              <w:rPr>
                <w:rFonts w:ascii="Calibri" w:eastAsia="Times New Roman" w:hAnsi="Calibri" w:cs="Calibri"/>
                <w:color w:val="000000"/>
              </w:rPr>
              <w:t>In</w:t>
            </w:r>
            <w:proofErr w:type="gram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Data Science_ - </w:t>
            </w: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FinTechExplained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- Medium.pdf </w:t>
            </w:r>
          </w:p>
        </w:tc>
      </w:tr>
      <w:tr w:rsidR="007E7FDF" w:rsidRPr="007E7FDF" w14:paraId="2B1813B7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4B7E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PCAexample1.R </w:t>
            </w:r>
          </w:p>
        </w:tc>
      </w:tr>
      <w:tr w:rsidR="007E7FDF" w:rsidRPr="007E7FDF" w14:paraId="39FB8C42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1F88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PCAexample1_Out.pdf </w:t>
            </w:r>
          </w:p>
        </w:tc>
      </w:tr>
      <w:tr w:rsidR="007E7FDF" w:rsidRPr="007E7FDF" w14:paraId="01EF88E6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906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PCAexample1_Figure.pdf </w:t>
            </w:r>
          </w:p>
        </w:tc>
      </w:tr>
      <w:tr w:rsidR="007E7FDF" w:rsidRPr="007E7FDF" w14:paraId="4D4F2222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80C0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E7FDF" w:rsidRPr="007E7FDF" w14:paraId="1664F52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431F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F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Lecture23_Outline.pptx </w:t>
            </w:r>
          </w:p>
        </w:tc>
      </w:tr>
      <w:tr w:rsidR="007E7FDF" w:rsidRPr="007E7FDF" w14:paraId="7259F7E4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7FA7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PCAexample2.R </w:t>
            </w:r>
          </w:p>
        </w:tc>
      </w:tr>
      <w:tr w:rsidR="007E7FDF" w:rsidRPr="007E7FDF" w14:paraId="76742AF7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D7F3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PCAexample2_Out.txt </w:t>
            </w:r>
          </w:p>
        </w:tc>
      </w:tr>
      <w:tr w:rsidR="007E7FDF" w:rsidRPr="007E7FDF" w14:paraId="7F5E891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2D95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PCAexample2_Figure.pdf </w:t>
            </w:r>
          </w:p>
        </w:tc>
      </w:tr>
      <w:tr w:rsidR="007E7FDF" w:rsidRPr="007E7FDF" w14:paraId="3B6D32AE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2624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PCARegression.pdf </w:t>
            </w:r>
          </w:p>
        </w:tc>
      </w:tr>
      <w:tr w:rsidR="007E7FDF" w:rsidRPr="007E7FDF" w14:paraId="55F2A947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3E23DC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An Introduction to the </w:t>
            </w: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logisticPCA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R Package.pdf </w:t>
            </w:r>
          </w:p>
        </w:tc>
      </w:tr>
      <w:tr w:rsidR="007E7FDF" w:rsidRPr="007E7FDF" w14:paraId="2C166987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FA62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Logistic_PCA.R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5EE9890A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3768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Logistic_PCA_R_Out.txt </w:t>
            </w:r>
          </w:p>
        </w:tc>
      </w:tr>
      <w:tr w:rsidR="007E7FDF" w:rsidRPr="007E7FDF" w14:paraId="3A207632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330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Logistic_PCA_Figure.pdf </w:t>
            </w:r>
          </w:p>
        </w:tc>
      </w:tr>
      <w:tr w:rsidR="007E7FDF" w:rsidRPr="007E7FDF" w14:paraId="188C3386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24EC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Calculating required sample size in R and SAS.pdf </w:t>
            </w:r>
          </w:p>
        </w:tc>
      </w:tr>
      <w:tr w:rsidR="007E7FDF" w:rsidRPr="007E7FDF" w14:paraId="2B29A364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A16196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Statisticalprimer_sample_size.pdf </w:t>
            </w:r>
          </w:p>
        </w:tc>
      </w:tr>
      <w:tr w:rsidR="007E7FDF" w:rsidRPr="007E7FDF" w14:paraId="51781943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FC6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A simple example_Power.pdf </w:t>
            </w:r>
          </w:p>
        </w:tc>
      </w:tr>
      <w:tr w:rsidR="007E7FDF" w:rsidRPr="007E7FDF" w14:paraId="214DA7C4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6DFB48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Power Analysis by Simulation using R and simglm.pdf </w:t>
            </w:r>
          </w:p>
        </w:tc>
      </w:tr>
      <w:tr w:rsidR="007E7FDF" w:rsidRPr="007E7FDF" w14:paraId="4B41CF2D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BCEE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E7FDF" w:rsidRPr="007E7FDF" w14:paraId="779CBDF8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CD96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F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Lecture24_Outline.pptx </w:t>
            </w:r>
          </w:p>
        </w:tc>
      </w:tr>
      <w:tr w:rsidR="007E7FDF" w:rsidRPr="007E7FDF" w14:paraId="1091BA1B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C210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lastRenderedPageBreak/>
              <w:t>PowerSampleSizeExamples.R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4A8F1757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4C90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PowerSampleSizeExamples_Out.txt </w:t>
            </w:r>
          </w:p>
        </w:tc>
      </w:tr>
      <w:tr w:rsidR="007E7FDF" w:rsidRPr="007E7FDF" w14:paraId="21241D41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3513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PowerSampleSizeExamples_Figure.pdf </w:t>
            </w:r>
          </w:p>
        </w:tc>
      </w:tr>
      <w:tr w:rsidR="007E7FDF" w:rsidRPr="007E7FDF" w14:paraId="1B283A5B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0A2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Simulating Power.pdf </w:t>
            </w:r>
          </w:p>
        </w:tc>
      </w:tr>
      <w:tr w:rsidR="007E7FDF" w:rsidRPr="007E7FDF" w14:paraId="27DE2CF2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6888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PowerSampleSizeExamplesSimulation.R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6A9E3C6D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01A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PowerSampleSizeExamplesSimulation_Out.pdf </w:t>
            </w:r>
          </w:p>
        </w:tc>
      </w:tr>
      <w:tr w:rsidR="007E7FDF" w:rsidRPr="007E7FDF" w14:paraId="198DA315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119D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PowerSampleSizeExamplesSimulation_Figure.pdf </w:t>
            </w:r>
          </w:p>
        </w:tc>
      </w:tr>
      <w:tr w:rsidR="007E7FDF" w:rsidRPr="007E7FDF" w14:paraId="09AE60CF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1772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UnderstandingPowerandRulesofThumbSampleSize.pdf </w:t>
            </w:r>
          </w:p>
        </w:tc>
      </w:tr>
      <w:tr w:rsidR="007E7FDF" w:rsidRPr="007E7FDF" w14:paraId="70C857FF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C4AA5D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Using R for Power Analysis.pdf </w:t>
            </w:r>
          </w:p>
        </w:tc>
      </w:tr>
      <w:tr w:rsidR="007E7FDF" w:rsidRPr="007E7FDF" w14:paraId="733C65D5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C3E7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MSE_Estimator.pdf </w:t>
            </w:r>
          </w:p>
        </w:tc>
      </w:tr>
      <w:tr w:rsidR="007E7FDF" w:rsidRPr="007E7FDF" w14:paraId="0FC903AC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9250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Ridge_LASSO_Regression.pptx </w:t>
            </w:r>
          </w:p>
        </w:tc>
      </w:tr>
      <w:tr w:rsidR="007E7FDF" w:rsidRPr="007E7FDF" w14:paraId="37937A62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93A9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ridgevslasso.sas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150387B5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E016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ridgevslasso.pdf </w:t>
            </w:r>
          </w:p>
        </w:tc>
      </w:tr>
      <w:tr w:rsidR="007E7FDF" w:rsidRPr="007E7FDF" w14:paraId="37323961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EAD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Ridgeexample_mpg.sas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75E24CD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15D5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Ridgeexample_mpg.pdf </w:t>
            </w:r>
          </w:p>
        </w:tc>
      </w:tr>
      <w:tr w:rsidR="007E7FDF" w:rsidRPr="007E7FDF" w14:paraId="5E97EDFB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CFDC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LASSOexample_mpg.sas</w:t>
            </w:r>
            <w:proofErr w:type="spell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3F938238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A5D5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LASSOexample_mpg.pdf </w:t>
            </w:r>
          </w:p>
        </w:tc>
      </w:tr>
      <w:tr w:rsidR="007E7FDF" w:rsidRPr="007E7FDF" w14:paraId="673AE6B8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6DC5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lasso_prostate1.R </w:t>
            </w:r>
          </w:p>
        </w:tc>
      </w:tr>
      <w:tr w:rsidR="007E7FDF" w:rsidRPr="007E7FDF" w14:paraId="2134C056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1DF9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lasso_prostate1_Out.txt </w:t>
            </w:r>
          </w:p>
        </w:tc>
      </w:tr>
      <w:tr w:rsidR="007E7FDF" w:rsidRPr="007E7FDF" w14:paraId="06246886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65C6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lasso_prostate1_Figure.pdf </w:t>
            </w:r>
          </w:p>
        </w:tc>
      </w:tr>
      <w:tr w:rsidR="007E7FDF" w:rsidRPr="007E7FDF" w14:paraId="215385D3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9F7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7FDF">
              <w:rPr>
                <w:rFonts w:ascii="Calibri" w:eastAsia="Times New Roman" w:hAnsi="Calibri" w:cs="Calibri"/>
                <w:color w:val="000000"/>
              </w:rPr>
              <w:t>Lasso_prostate_</w:t>
            </w:r>
            <w:proofErr w:type="gramStart"/>
            <w:r w:rsidRPr="007E7FDF">
              <w:rPr>
                <w:rFonts w:ascii="Calibri" w:eastAsia="Times New Roman" w:hAnsi="Calibri" w:cs="Calibri"/>
                <w:color w:val="000000"/>
              </w:rPr>
              <w:t>binary.R</w:t>
            </w:r>
            <w:proofErr w:type="spellEnd"/>
            <w:proofErr w:type="gramEnd"/>
            <w:r w:rsidRPr="007E7F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E7FDF" w:rsidRPr="007E7FDF" w14:paraId="1D8935C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A5FA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Lasso_prostate_binary_Out.txt </w:t>
            </w:r>
          </w:p>
        </w:tc>
      </w:tr>
      <w:tr w:rsidR="007E7FDF" w:rsidRPr="007E7FDF" w14:paraId="286E1AF4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B6A1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Lasso_prostate_binary_Figure.pdf </w:t>
            </w:r>
          </w:p>
        </w:tc>
      </w:tr>
      <w:tr w:rsidR="007E7FDF" w:rsidRPr="007E7FDF" w14:paraId="3A88250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BBAA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E7FDF" w:rsidRPr="007E7FDF" w14:paraId="6A7D693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4C57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F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Lecture25_Outline.pptx </w:t>
            </w:r>
          </w:p>
        </w:tc>
      </w:tr>
      <w:tr w:rsidR="007E7FDF" w:rsidRPr="007E7FDF" w14:paraId="79D1EDDA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507E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Naive_Bayes_Classifier.pptx </w:t>
            </w:r>
          </w:p>
        </w:tc>
      </w:tr>
      <w:tr w:rsidR="007E7FDF" w:rsidRPr="007E7FDF" w14:paraId="35B65C41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BC9C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NaiveBayesExample1.R </w:t>
            </w:r>
          </w:p>
        </w:tc>
      </w:tr>
      <w:tr w:rsidR="007E7FDF" w:rsidRPr="007E7FDF" w14:paraId="3B0E9665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EA34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NaiveBayesExample1R_Out.pdf </w:t>
            </w:r>
          </w:p>
        </w:tc>
      </w:tr>
      <w:tr w:rsidR="007E7FDF" w:rsidRPr="007E7FDF" w14:paraId="29FC5889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81CD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NaiveBayesExample1R_Out.txt </w:t>
            </w:r>
          </w:p>
        </w:tc>
      </w:tr>
      <w:tr w:rsidR="007E7FDF" w:rsidRPr="007E7FDF" w14:paraId="544843EC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490C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NaiveBayesExample2.R </w:t>
            </w:r>
          </w:p>
        </w:tc>
      </w:tr>
      <w:tr w:rsidR="007E7FDF" w:rsidRPr="007E7FDF" w14:paraId="2B349ED6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AA85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BayesClassifierExample2R_Out.pdf </w:t>
            </w:r>
          </w:p>
        </w:tc>
      </w:tr>
      <w:tr w:rsidR="007E7FDF" w:rsidRPr="007E7FDF" w14:paraId="4BD997F9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4E96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BayesClassifierExample2R_Out.txt </w:t>
            </w:r>
          </w:p>
        </w:tc>
      </w:tr>
      <w:tr w:rsidR="007E7FDF" w:rsidRPr="007E7FDF" w14:paraId="4B83B366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103C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BayesClassifierExample2R_Figure.pdf </w:t>
            </w:r>
          </w:p>
        </w:tc>
      </w:tr>
      <w:tr w:rsidR="007E7FDF" w:rsidRPr="007E7FDF" w14:paraId="35C273B0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3596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Bayes_regression.pptx </w:t>
            </w:r>
          </w:p>
        </w:tc>
      </w:tr>
      <w:tr w:rsidR="00D24860" w:rsidRPr="007E7FDF" w14:paraId="6177ED28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670A" w14:textId="3F9BDC98" w:rsidR="00D24860" w:rsidRPr="007E7FDF" w:rsidRDefault="00D24860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4860">
              <w:rPr>
                <w:rFonts w:ascii="Calibri" w:eastAsia="Times New Roman" w:hAnsi="Calibri" w:cs="Calibri"/>
                <w:color w:val="000000"/>
              </w:rPr>
              <w:t>Introduction to Bayesian Regression Modeling in R using rstanarm.pdf</w:t>
            </w:r>
          </w:p>
        </w:tc>
      </w:tr>
      <w:tr w:rsidR="007E7FDF" w:rsidRPr="007E7FDF" w14:paraId="7B4BAF69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E338" w14:textId="77777777" w:rsidR="007E7FDF" w:rsidRPr="007E7FDF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FDF">
              <w:rPr>
                <w:rFonts w:ascii="Calibri" w:eastAsia="Times New Roman" w:hAnsi="Calibri" w:cs="Calibri"/>
                <w:color w:val="000000"/>
              </w:rPr>
              <w:t xml:space="preserve">NaiveBayescomparedtoRandomForest.pdf </w:t>
            </w:r>
          </w:p>
        </w:tc>
      </w:tr>
      <w:tr w:rsidR="007E7FDF" w:rsidRPr="007E7FDF" w14:paraId="76ECA844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47B5" w14:textId="77777777" w:rsidR="007E7FDF" w:rsidRPr="000028FB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8FB">
              <w:rPr>
                <w:rFonts w:ascii="Calibri" w:eastAsia="Times New Roman" w:hAnsi="Calibri" w:cs="Calibri"/>
                <w:color w:val="000000"/>
              </w:rPr>
              <w:t xml:space="preserve">BayesianregressioninSASsoftware.pdf </w:t>
            </w:r>
          </w:p>
        </w:tc>
      </w:tr>
      <w:tr w:rsidR="007E7FDF" w:rsidRPr="007E7FDF" w14:paraId="544EC58C" w14:textId="77777777" w:rsidTr="000028FB">
        <w:trPr>
          <w:trHeight w:val="288"/>
        </w:trPr>
        <w:tc>
          <w:tcPr>
            <w:tcW w:w="8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3DC6" w14:textId="77777777" w:rsidR="007E7FDF" w:rsidRPr="000028FB" w:rsidRDefault="007E7FDF" w:rsidP="007E7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8FB">
              <w:rPr>
                <w:rFonts w:ascii="Calibri" w:eastAsia="Times New Roman" w:hAnsi="Calibri" w:cs="Calibri"/>
                <w:color w:val="000000"/>
              </w:rPr>
              <w:t xml:space="preserve">Bayesianregression_Example.pdf </w:t>
            </w:r>
          </w:p>
        </w:tc>
      </w:tr>
    </w:tbl>
    <w:p w14:paraId="1E4BA830" w14:textId="77777777" w:rsidR="004F281B" w:rsidRDefault="004F281B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</w:p>
    <w:sectPr w:rsidR="004F281B" w:rsidSect="00384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C61"/>
    <w:multiLevelType w:val="hybridMultilevel"/>
    <w:tmpl w:val="B22A91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F40666"/>
    <w:multiLevelType w:val="hybridMultilevel"/>
    <w:tmpl w:val="3300E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BA571A"/>
    <w:multiLevelType w:val="hybridMultilevel"/>
    <w:tmpl w:val="2874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C3243"/>
    <w:multiLevelType w:val="hybridMultilevel"/>
    <w:tmpl w:val="971E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76"/>
    <w:rsid w:val="000028FB"/>
    <w:rsid w:val="00014C71"/>
    <w:rsid w:val="000551A6"/>
    <w:rsid w:val="000A7929"/>
    <w:rsid w:val="00194483"/>
    <w:rsid w:val="001C75C0"/>
    <w:rsid w:val="002316FF"/>
    <w:rsid w:val="002971B1"/>
    <w:rsid w:val="00313075"/>
    <w:rsid w:val="003343AE"/>
    <w:rsid w:val="0034649C"/>
    <w:rsid w:val="00377DEA"/>
    <w:rsid w:val="00384E45"/>
    <w:rsid w:val="003C57E8"/>
    <w:rsid w:val="00401F20"/>
    <w:rsid w:val="00452B76"/>
    <w:rsid w:val="00462004"/>
    <w:rsid w:val="00473458"/>
    <w:rsid w:val="00476C37"/>
    <w:rsid w:val="004D282C"/>
    <w:rsid w:val="004F281B"/>
    <w:rsid w:val="004F2A6E"/>
    <w:rsid w:val="004F48B8"/>
    <w:rsid w:val="00503A7D"/>
    <w:rsid w:val="00510737"/>
    <w:rsid w:val="00522CAE"/>
    <w:rsid w:val="0052407E"/>
    <w:rsid w:val="00540C65"/>
    <w:rsid w:val="0058086A"/>
    <w:rsid w:val="00582D61"/>
    <w:rsid w:val="005866DC"/>
    <w:rsid w:val="005D0411"/>
    <w:rsid w:val="00635737"/>
    <w:rsid w:val="00641CC4"/>
    <w:rsid w:val="00696563"/>
    <w:rsid w:val="006E299B"/>
    <w:rsid w:val="00733444"/>
    <w:rsid w:val="00755546"/>
    <w:rsid w:val="0076669B"/>
    <w:rsid w:val="007B05ED"/>
    <w:rsid w:val="007D1760"/>
    <w:rsid w:val="007E7FDF"/>
    <w:rsid w:val="008103BA"/>
    <w:rsid w:val="00872947"/>
    <w:rsid w:val="0088051C"/>
    <w:rsid w:val="00890AE1"/>
    <w:rsid w:val="00894932"/>
    <w:rsid w:val="008A4FD2"/>
    <w:rsid w:val="008D276B"/>
    <w:rsid w:val="008E566C"/>
    <w:rsid w:val="00953F03"/>
    <w:rsid w:val="0098543E"/>
    <w:rsid w:val="009B79BA"/>
    <w:rsid w:val="009E5336"/>
    <w:rsid w:val="009F0639"/>
    <w:rsid w:val="00A5464E"/>
    <w:rsid w:val="00A75EE9"/>
    <w:rsid w:val="00B7265C"/>
    <w:rsid w:val="00BB49D8"/>
    <w:rsid w:val="00C53DF8"/>
    <w:rsid w:val="00CB5D1E"/>
    <w:rsid w:val="00CF2D5F"/>
    <w:rsid w:val="00D24860"/>
    <w:rsid w:val="00D35B46"/>
    <w:rsid w:val="00D45376"/>
    <w:rsid w:val="00D75DFA"/>
    <w:rsid w:val="00DD3E69"/>
    <w:rsid w:val="00E24A55"/>
    <w:rsid w:val="00E30565"/>
    <w:rsid w:val="00E61C8E"/>
    <w:rsid w:val="00E66C97"/>
    <w:rsid w:val="00EC74CA"/>
    <w:rsid w:val="00ED2235"/>
    <w:rsid w:val="00F51CBA"/>
    <w:rsid w:val="00F617B1"/>
    <w:rsid w:val="00F7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9C24"/>
  <w15:chartTrackingRefBased/>
  <w15:docId w15:val="{9377DDDB-DB59-4AC0-B43B-F2F1AABC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4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9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0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4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24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090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43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088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dekia@stat.rutger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74</cp:revision>
  <dcterms:created xsi:type="dcterms:W3CDTF">2020-02-26T20:14:00Z</dcterms:created>
  <dcterms:modified xsi:type="dcterms:W3CDTF">2020-04-28T17:49:00Z</dcterms:modified>
</cp:coreProperties>
</file>