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F6356" w14:textId="2163A626" w:rsidR="0063197B" w:rsidRPr="001B694F" w:rsidRDefault="001B694F" w:rsidP="001B694F">
      <w:pPr>
        <w:pStyle w:val="HTMLPreformatted"/>
        <w:jc w:val="center"/>
        <w:rPr>
          <w:rFonts w:ascii="Arial" w:hAnsi="Arial" w:cs="Arial"/>
          <w:b/>
          <w:bCs/>
          <w:sz w:val="24"/>
          <w:szCs w:val="24"/>
        </w:rPr>
      </w:pPr>
      <w:r w:rsidRPr="001B694F">
        <w:rPr>
          <w:rFonts w:ascii="Arial" w:hAnsi="Arial" w:cs="Arial"/>
          <w:b/>
          <w:bCs/>
          <w:sz w:val="24"/>
          <w:szCs w:val="24"/>
        </w:rPr>
        <w:t>01:960:</w:t>
      </w:r>
      <w:r w:rsidR="0063197B" w:rsidRPr="001B694F">
        <w:rPr>
          <w:rFonts w:ascii="Arial" w:hAnsi="Arial" w:cs="Arial"/>
          <w:b/>
          <w:bCs/>
          <w:sz w:val="24"/>
          <w:szCs w:val="24"/>
        </w:rPr>
        <w:t>486</w:t>
      </w:r>
      <w:r w:rsidRPr="001B694F">
        <w:rPr>
          <w:rFonts w:ascii="Arial" w:hAnsi="Arial" w:cs="Arial"/>
          <w:b/>
          <w:bCs/>
          <w:sz w:val="24"/>
          <w:szCs w:val="24"/>
        </w:rPr>
        <w:t xml:space="preserve"> Index </w:t>
      </w:r>
      <w:r w:rsidR="00877D9C">
        <w:rPr>
          <w:rFonts w:ascii="Arial" w:hAnsi="Arial" w:cs="Arial"/>
          <w:b/>
          <w:bCs/>
          <w:sz w:val="24"/>
          <w:szCs w:val="24"/>
        </w:rPr>
        <w:t>12976</w:t>
      </w:r>
      <w:r w:rsidRPr="001B694F">
        <w:rPr>
          <w:rFonts w:ascii="Arial" w:hAnsi="Arial" w:cs="Arial"/>
          <w:b/>
          <w:bCs/>
          <w:sz w:val="24"/>
          <w:szCs w:val="24"/>
        </w:rPr>
        <w:t xml:space="preserve"> </w:t>
      </w:r>
      <w:r w:rsidR="0067290E">
        <w:rPr>
          <w:rFonts w:ascii="Arial" w:hAnsi="Arial" w:cs="Arial"/>
          <w:b/>
          <w:bCs/>
          <w:sz w:val="24"/>
          <w:szCs w:val="24"/>
        </w:rPr>
        <w:t>–</w:t>
      </w:r>
      <w:r w:rsidR="0063197B" w:rsidRPr="001B694F">
        <w:rPr>
          <w:rFonts w:ascii="Arial" w:hAnsi="Arial" w:cs="Arial"/>
          <w:b/>
          <w:bCs/>
          <w:sz w:val="24"/>
          <w:szCs w:val="24"/>
        </w:rPr>
        <w:t xml:space="preserve"> COMPUT</w:t>
      </w:r>
      <w:r w:rsidR="0067290E">
        <w:rPr>
          <w:rFonts w:ascii="Arial" w:hAnsi="Arial" w:cs="Arial"/>
          <w:b/>
          <w:bCs/>
          <w:sz w:val="24"/>
          <w:szCs w:val="24"/>
        </w:rPr>
        <w:t xml:space="preserve">ING </w:t>
      </w:r>
      <w:r w:rsidR="00017515">
        <w:rPr>
          <w:rFonts w:ascii="Arial" w:hAnsi="Arial" w:cs="Arial"/>
          <w:b/>
          <w:bCs/>
          <w:sz w:val="24"/>
          <w:szCs w:val="24"/>
        </w:rPr>
        <w:t>AND</w:t>
      </w:r>
      <w:r w:rsidRPr="001B694F">
        <w:rPr>
          <w:rFonts w:ascii="Arial" w:hAnsi="Arial" w:cs="Arial"/>
          <w:b/>
          <w:bCs/>
          <w:sz w:val="24"/>
          <w:szCs w:val="24"/>
        </w:rPr>
        <w:t xml:space="preserve"> GRAPHIC</w:t>
      </w:r>
      <w:r w:rsidR="0067290E">
        <w:rPr>
          <w:rFonts w:ascii="Arial" w:hAnsi="Arial" w:cs="Arial"/>
          <w:b/>
          <w:bCs/>
          <w:sz w:val="24"/>
          <w:szCs w:val="24"/>
        </w:rPr>
        <w:t>S IN</w:t>
      </w:r>
      <w:r w:rsidRPr="001B694F">
        <w:rPr>
          <w:rFonts w:ascii="Arial" w:hAnsi="Arial" w:cs="Arial"/>
          <w:b/>
          <w:bCs/>
          <w:sz w:val="24"/>
          <w:szCs w:val="24"/>
        </w:rPr>
        <w:t xml:space="preserve"> APPLIED STATISTICS</w:t>
      </w:r>
    </w:p>
    <w:p w14:paraId="0612D37B" w14:textId="3FBD4D44" w:rsidR="0063197B" w:rsidRPr="001B694F" w:rsidRDefault="001B694F" w:rsidP="001B694F">
      <w:pPr>
        <w:pStyle w:val="HTMLPreformatted"/>
        <w:jc w:val="center"/>
        <w:rPr>
          <w:rFonts w:ascii="Arial" w:hAnsi="Arial" w:cs="Arial"/>
          <w:b/>
          <w:bCs/>
          <w:sz w:val="24"/>
          <w:szCs w:val="24"/>
        </w:rPr>
      </w:pPr>
      <w:r w:rsidRPr="001B694F">
        <w:rPr>
          <w:rFonts w:ascii="Arial" w:hAnsi="Arial" w:cs="Arial"/>
          <w:b/>
          <w:bCs/>
          <w:sz w:val="24"/>
          <w:szCs w:val="24"/>
        </w:rPr>
        <w:t>ARC</w:t>
      </w:r>
      <w:r w:rsidR="0063197B" w:rsidRPr="001B694F">
        <w:rPr>
          <w:rFonts w:ascii="Arial" w:hAnsi="Arial" w:cs="Arial"/>
          <w:b/>
          <w:bCs/>
          <w:sz w:val="24"/>
          <w:szCs w:val="24"/>
        </w:rPr>
        <w:t xml:space="preserve"> </w:t>
      </w:r>
      <w:r w:rsidRPr="001B694F">
        <w:rPr>
          <w:rFonts w:ascii="Arial" w:hAnsi="Arial" w:cs="Arial"/>
          <w:b/>
          <w:bCs/>
          <w:sz w:val="24"/>
          <w:szCs w:val="24"/>
        </w:rPr>
        <w:t>107</w:t>
      </w:r>
      <w:r w:rsidR="0063197B" w:rsidRPr="001B694F">
        <w:rPr>
          <w:rFonts w:ascii="Arial" w:hAnsi="Arial" w:cs="Arial"/>
          <w:b/>
          <w:bCs/>
          <w:sz w:val="24"/>
          <w:szCs w:val="24"/>
        </w:rPr>
        <w:t>, T</w:t>
      </w:r>
      <w:r w:rsidR="009868FC">
        <w:rPr>
          <w:rFonts w:ascii="Arial" w:hAnsi="Arial" w:cs="Arial"/>
          <w:b/>
          <w:bCs/>
          <w:sz w:val="24"/>
          <w:szCs w:val="24"/>
        </w:rPr>
        <w:t>uesday</w:t>
      </w:r>
      <w:r w:rsidR="00877D9C">
        <w:rPr>
          <w:rFonts w:ascii="Arial" w:hAnsi="Arial" w:cs="Arial"/>
          <w:b/>
          <w:bCs/>
          <w:sz w:val="24"/>
          <w:szCs w:val="24"/>
        </w:rPr>
        <w:t xml:space="preserve"> and Friday</w:t>
      </w:r>
      <w:r w:rsidR="0063197B" w:rsidRPr="001B694F">
        <w:rPr>
          <w:rFonts w:ascii="Arial" w:hAnsi="Arial" w:cs="Arial"/>
          <w:b/>
          <w:bCs/>
          <w:sz w:val="24"/>
          <w:szCs w:val="24"/>
        </w:rPr>
        <w:t xml:space="preserve"> (</w:t>
      </w:r>
      <w:r w:rsidR="00877D9C">
        <w:rPr>
          <w:rFonts w:ascii="Arial" w:hAnsi="Arial" w:cs="Arial"/>
          <w:b/>
          <w:bCs/>
          <w:sz w:val="24"/>
          <w:szCs w:val="24"/>
        </w:rPr>
        <w:t xml:space="preserve">12:00 noon – 1:20 </w:t>
      </w:r>
      <w:r w:rsidR="009868FC">
        <w:rPr>
          <w:rFonts w:ascii="Arial" w:hAnsi="Arial" w:cs="Arial"/>
          <w:b/>
          <w:bCs/>
          <w:sz w:val="24"/>
          <w:szCs w:val="24"/>
        </w:rPr>
        <w:t>PM</w:t>
      </w:r>
      <w:r w:rsidR="0063197B" w:rsidRPr="001B694F">
        <w:rPr>
          <w:rFonts w:ascii="Arial" w:hAnsi="Arial" w:cs="Arial"/>
          <w:b/>
          <w:bCs/>
          <w:sz w:val="24"/>
          <w:szCs w:val="24"/>
        </w:rPr>
        <w:t>)</w:t>
      </w:r>
    </w:p>
    <w:p w14:paraId="1B47C51E" w14:textId="77777777" w:rsidR="001B694F" w:rsidRDefault="001B694F" w:rsidP="0063197B">
      <w:pPr>
        <w:pStyle w:val="HTMLPreformatted"/>
        <w:rPr>
          <w:rFonts w:ascii="Arial" w:hAnsi="Arial" w:cs="Arial"/>
          <w:sz w:val="24"/>
          <w:szCs w:val="24"/>
        </w:rPr>
      </w:pPr>
    </w:p>
    <w:p w14:paraId="5FDA02DB" w14:textId="77777777" w:rsidR="00A7376F" w:rsidRDefault="00B91D84" w:rsidP="001B694F">
      <w:pPr>
        <w:pStyle w:val="HTMLPreformatted"/>
        <w:rPr>
          <w:rFonts w:ascii="Arial" w:hAnsi="Arial" w:cs="Arial"/>
          <w:sz w:val="24"/>
          <w:szCs w:val="24"/>
        </w:rPr>
      </w:pPr>
      <w:r w:rsidRPr="00B91D84">
        <w:rPr>
          <w:rFonts w:ascii="Arial" w:hAnsi="Arial" w:cs="Arial"/>
          <w:b/>
          <w:sz w:val="24"/>
          <w:szCs w:val="24"/>
        </w:rPr>
        <w:t>Instructor:</w:t>
      </w:r>
      <w:r>
        <w:rPr>
          <w:rFonts w:ascii="Arial" w:hAnsi="Arial" w:cs="Arial"/>
          <w:sz w:val="24"/>
          <w:szCs w:val="24"/>
        </w:rPr>
        <w:t xml:space="preserve">  </w:t>
      </w:r>
      <w:r w:rsidR="001B694F" w:rsidRPr="001B694F">
        <w:rPr>
          <w:rFonts w:ascii="Arial" w:hAnsi="Arial" w:cs="Arial"/>
          <w:sz w:val="24"/>
          <w:szCs w:val="24"/>
        </w:rPr>
        <w:t>Jack Mardekian</w:t>
      </w:r>
      <w:r w:rsidR="00DB0972">
        <w:rPr>
          <w:rFonts w:ascii="Arial" w:hAnsi="Arial" w:cs="Arial"/>
          <w:sz w:val="24"/>
          <w:szCs w:val="24"/>
        </w:rPr>
        <w:t>, PhD</w:t>
      </w:r>
    </w:p>
    <w:p w14:paraId="2B61C28D" w14:textId="6BC51D38" w:rsidR="001B694F" w:rsidRDefault="00A7376F" w:rsidP="001B694F">
      <w:pPr>
        <w:pStyle w:val="HTMLPreformatted"/>
        <w:rPr>
          <w:rFonts w:ascii="Arial" w:hAnsi="Arial" w:cs="Arial"/>
          <w:sz w:val="24"/>
          <w:szCs w:val="24"/>
        </w:rPr>
      </w:pPr>
      <w:r>
        <w:rPr>
          <w:rFonts w:ascii="Arial" w:hAnsi="Arial" w:cs="Arial"/>
          <w:sz w:val="24"/>
          <w:szCs w:val="24"/>
        </w:rPr>
        <w:t xml:space="preserve">                    Recently retired from </w:t>
      </w:r>
      <w:r w:rsidR="009A7B87">
        <w:rPr>
          <w:rFonts w:ascii="Arial" w:hAnsi="Arial" w:cs="Arial"/>
          <w:sz w:val="24"/>
          <w:szCs w:val="24"/>
        </w:rPr>
        <w:t>Pfizer Inc</w:t>
      </w:r>
    </w:p>
    <w:p w14:paraId="60716CF8" w14:textId="77777777" w:rsidR="009A7B87" w:rsidRDefault="009A7B87" w:rsidP="001B694F">
      <w:pPr>
        <w:pStyle w:val="HTMLPreformatted"/>
        <w:rPr>
          <w:rFonts w:ascii="Arial" w:hAnsi="Arial" w:cs="Arial"/>
          <w:sz w:val="24"/>
          <w:szCs w:val="24"/>
        </w:rPr>
      </w:pPr>
    </w:p>
    <w:p w14:paraId="244BA892" w14:textId="77777777" w:rsidR="003844E4" w:rsidRDefault="001B694F" w:rsidP="001B694F">
      <w:pPr>
        <w:pStyle w:val="HTMLPreformatted"/>
        <w:rPr>
          <w:rFonts w:ascii="Arial" w:hAnsi="Arial" w:cs="Arial"/>
          <w:sz w:val="24"/>
          <w:szCs w:val="24"/>
        </w:rPr>
      </w:pPr>
      <w:r w:rsidRPr="009A7B87">
        <w:rPr>
          <w:rFonts w:ascii="Arial" w:hAnsi="Arial" w:cs="Arial"/>
          <w:b/>
          <w:bCs/>
          <w:sz w:val="24"/>
          <w:szCs w:val="24"/>
        </w:rPr>
        <w:t>Contact information:</w:t>
      </w:r>
      <w:r w:rsidRPr="001B694F">
        <w:rPr>
          <w:rFonts w:ascii="Arial" w:hAnsi="Arial" w:cs="Arial"/>
          <w:sz w:val="24"/>
          <w:szCs w:val="24"/>
        </w:rPr>
        <w:t xml:space="preserve"> </w:t>
      </w:r>
      <w:r w:rsidR="00B91D84">
        <w:rPr>
          <w:rFonts w:ascii="Arial" w:hAnsi="Arial" w:cs="Arial"/>
          <w:sz w:val="24"/>
          <w:szCs w:val="24"/>
        </w:rPr>
        <w:t xml:space="preserve"> </w:t>
      </w:r>
      <w:r w:rsidRPr="001B694F">
        <w:rPr>
          <w:rFonts w:ascii="Arial" w:hAnsi="Arial" w:cs="Arial"/>
          <w:sz w:val="24"/>
          <w:szCs w:val="24"/>
        </w:rPr>
        <w:t>908.304.8400 (cell)</w:t>
      </w:r>
    </w:p>
    <w:p w14:paraId="2BE23209" w14:textId="5A19E3F1" w:rsidR="003844E4" w:rsidRDefault="003844E4" w:rsidP="001B694F">
      <w:pPr>
        <w:pStyle w:val="HTMLPreformatted"/>
        <w:rPr>
          <w:rFonts w:ascii="Arial" w:hAnsi="Arial" w:cs="Arial"/>
          <w:sz w:val="24"/>
          <w:szCs w:val="24"/>
        </w:rPr>
      </w:pPr>
      <w:r>
        <w:rPr>
          <w:rFonts w:ascii="Arial" w:hAnsi="Arial" w:cs="Arial"/>
          <w:sz w:val="24"/>
          <w:szCs w:val="24"/>
        </w:rPr>
        <w:tab/>
      </w:r>
      <w:r>
        <w:rPr>
          <w:rFonts w:ascii="Arial" w:hAnsi="Arial" w:cs="Arial"/>
          <w:sz w:val="24"/>
          <w:szCs w:val="24"/>
        </w:rPr>
        <w:tab/>
        <w:t xml:space="preserve">          848</w:t>
      </w:r>
      <w:r w:rsidR="00000F7A">
        <w:rPr>
          <w:rFonts w:ascii="Arial" w:hAnsi="Arial" w:cs="Arial"/>
          <w:sz w:val="24"/>
          <w:szCs w:val="24"/>
        </w:rPr>
        <w:t>.</w:t>
      </w:r>
      <w:r>
        <w:rPr>
          <w:rFonts w:ascii="Arial" w:hAnsi="Arial" w:cs="Arial"/>
          <w:sz w:val="24"/>
          <w:szCs w:val="24"/>
        </w:rPr>
        <w:t>445</w:t>
      </w:r>
      <w:r w:rsidR="00000F7A">
        <w:rPr>
          <w:rFonts w:ascii="Arial" w:hAnsi="Arial" w:cs="Arial"/>
          <w:sz w:val="24"/>
          <w:szCs w:val="24"/>
        </w:rPr>
        <w:t>.</w:t>
      </w:r>
      <w:bookmarkStart w:id="0" w:name="_GoBack"/>
      <w:bookmarkEnd w:id="0"/>
      <w:r>
        <w:rPr>
          <w:rFonts w:ascii="Arial" w:hAnsi="Arial" w:cs="Arial"/>
          <w:sz w:val="24"/>
          <w:szCs w:val="24"/>
        </w:rPr>
        <w:t>7647 (office)</w:t>
      </w:r>
    </w:p>
    <w:p w14:paraId="73919A3E" w14:textId="6D20B390" w:rsidR="00ED1014" w:rsidRDefault="003844E4" w:rsidP="001B694F">
      <w:pPr>
        <w:pStyle w:val="HTMLPreformatted"/>
        <w:rPr>
          <w:rFonts w:ascii="Arial" w:hAnsi="Arial" w:cs="Arial"/>
          <w:sz w:val="24"/>
          <w:szCs w:val="24"/>
        </w:rPr>
      </w:pPr>
      <w:r>
        <w:rPr>
          <w:rFonts w:ascii="Arial" w:hAnsi="Arial" w:cs="Arial"/>
          <w:sz w:val="24"/>
          <w:szCs w:val="24"/>
        </w:rPr>
        <w:tab/>
      </w:r>
      <w:r>
        <w:rPr>
          <w:rFonts w:ascii="Arial" w:hAnsi="Arial" w:cs="Arial"/>
          <w:sz w:val="24"/>
          <w:szCs w:val="24"/>
        </w:rPr>
        <w:tab/>
        <w:t xml:space="preserve">          Rutgers e-mail: </w:t>
      </w:r>
      <w:hyperlink r:id="rId8" w:history="1">
        <w:r w:rsidR="00877D9C" w:rsidRPr="002A42E5">
          <w:rPr>
            <w:rStyle w:val="Hyperlink"/>
            <w:rFonts w:ascii="Arial" w:hAnsi="Arial" w:cs="Arial"/>
            <w:sz w:val="24"/>
            <w:szCs w:val="24"/>
          </w:rPr>
          <w:t>mardekia@stat.rutgers.edu</w:t>
        </w:r>
      </w:hyperlink>
    </w:p>
    <w:p w14:paraId="53F961F4" w14:textId="77777777" w:rsidR="00877D9C" w:rsidRPr="0023468C" w:rsidRDefault="00877D9C" w:rsidP="001B694F">
      <w:pPr>
        <w:pStyle w:val="HTMLPreformatted"/>
        <w:rPr>
          <w:rFonts w:ascii="Arial" w:hAnsi="Arial" w:cs="Arial"/>
          <w:b/>
          <w:bCs/>
          <w:color w:val="000000" w:themeColor="text1"/>
          <w:sz w:val="24"/>
          <w:szCs w:val="24"/>
        </w:rPr>
      </w:pPr>
    </w:p>
    <w:p w14:paraId="7E893505" w14:textId="77777777" w:rsidR="00CE29E8" w:rsidRDefault="001B694F" w:rsidP="001B694F">
      <w:pPr>
        <w:pStyle w:val="HTMLPreformatted"/>
        <w:rPr>
          <w:rFonts w:ascii="Arial" w:hAnsi="Arial" w:cs="Arial"/>
          <w:sz w:val="24"/>
          <w:szCs w:val="24"/>
        </w:rPr>
      </w:pPr>
      <w:r w:rsidRPr="009A7B87">
        <w:rPr>
          <w:rFonts w:ascii="Arial" w:hAnsi="Arial" w:cs="Arial"/>
          <w:b/>
          <w:bCs/>
          <w:sz w:val="24"/>
          <w:szCs w:val="24"/>
        </w:rPr>
        <w:t>Office Hours:</w:t>
      </w:r>
      <w:r w:rsidR="00CE29E8">
        <w:rPr>
          <w:rFonts w:ascii="Arial" w:hAnsi="Arial" w:cs="Arial"/>
          <w:b/>
          <w:bCs/>
          <w:sz w:val="24"/>
          <w:szCs w:val="24"/>
        </w:rPr>
        <w:t xml:space="preserve"> </w:t>
      </w:r>
      <w:r w:rsidR="003844E4" w:rsidRPr="003844E4">
        <w:rPr>
          <w:rFonts w:ascii="Arial" w:hAnsi="Arial" w:cs="Arial"/>
          <w:sz w:val="24"/>
          <w:szCs w:val="24"/>
        </w:rPr>
        <w:t>Hill Center Rm 465</w:t>
      </w:r>
      <w:r w:rsidR="003844E4">
        <w:rPr>
          <w:rFonts w:ascii="Arial" w:hAnsi="Arial" w:cs="Arial"/>
          <w:sz w:val="24"/>
          <w:szCs w:val="24"/>
        </w:rPr>
        <w:t>: T and F 10 am – 11 am</w:t>
      </w:r>
    </w:p>
    <w:p w14:paraId="09273C59" w14:textId="77777777" w:rsidR="00CE29E8" w:rsidRDefault="00CE29E8" w:rsidP="000011CD">
      <w:pPr>
        <w:pStyle w:val="HTMLPreformatted"/>
        <w:rPr>
          <w:rFonts w:ascii="Arial" w:hAnsi="Arial" w:cs="Arial"/>
          <w:sz w:val="24"/>
          <w:szCs w:val="24"/>
        </w:rPr>
      </w:pPr>
      <w:r>
        <w:rPr>
          <w:rFonts w:ascii="Arial" w:hAnsi="Arial" w:cs="Arial"/>
          <w:sz w:val="24"/>
          <w:szCs w:val="24"/>
        </w:rPr>
        <w:t xml:space="preserve">                        </w:t>
      </w:r>
      <w:r w:rsidRPr="001B694F">
        <w:rPr>
          <w:rFonts w:ascii="Arial" w:hAnsi="Arial" w:cs="Arial"/>
          <w:sz w:val="24"/>
          <w:szCs w:val="24"/>
        </w:rPr>
        <w:t>Before and after class</w:t>
      </w:r>
      <w:r>
        <w:rPr>
          <w:rFonts w:ascii="Arial" w:hAnsi="Arial" w:cs="Arial"/>
          <w:sz w:val="24"/>
          <w:szCs w:val="24"/>
        </w:rPr>
        <w:t xml:space="preserve"> </w:t>
      </w:r>
      <w:r w:rsidRPr="003844E4">
        <w:rPr>
          <w:rFonts w:ascii="Arial" w:hAnsi="Arial" w:cs="Arial"/>
          <w:sz w:val="24"/>
          <w:szCs w:val="24"/>
        </w:rPr>
        <w:t>(I am usually outside classroom by 11:30 am)</w:t>
      </w:r>
    </w:p>
    <w:p w14:paraId="613654DA" w14:textId="29A81B4D" w:rsidR="000011CD" w:rsidRPr="001B694F" w:rsidRDefault="00CE29E8" w:rsidP="000011CD">
      <w:pPr>
        <w:pStyle w:val="HTMLPreformatted"/>
        <w:rPr>
          <w:rFonts w:ascii="Arial" w:hAnsi="Arial" w:cs="Arial"/>
          <w:sz w:val="24"/>
          <w:szCs w:val="24"/>
        </w:rPr>
      </w:pPr>
      <w:r>
        <w:rPr>
          <w:rFonts w:ascii="Arial" w:hAnsi="Arial" w:cs="Arial"/>
          <w:sz w:val="24"/>
          <w:szCs w:val="24"/>
        </w:rPr>
        <w:t xml:space="preserve">                        B</w:t>
      </w:r>
      <w:r w:rsidR="001B694F" w:rsidRPr="001B694F">
        <w:rPr>
          <w:rFonts w:ascii="Arial" w:hAnsi="Arial" w:cs="Arial"/>
          <w:sz w:val="24"/>
          <w:szCs w:val="24"/>
        </w:rPr>
        <w:t>y appointment</w:t>
      </w:r>
      <w:r>
        <w:rPr>
          <w:rFonts w:ascii="Arial" w:hAnsi="Arial" w:cs="Arial"/>
          <w:sz w:val="24"/>
          <w:szCs w:val="24"/>
        </w:rPr>
        <w:t xml:space="preserve"> is available</w:t>
      </w:r>
      <w:r w:rsidR="003844E4">
        <w:rPr>
          <w:rFonts w:ascii="Arial" w:hAnsi="Arial" w:cs="Arial"/>
          <w:sz w:val="24"/>
          <w:szCs w:val="24"/>
        </w:rPr>
        <w:t xml:space="preserve">, </w:t>
      </w:r>
      <w:r w:rsidR="00BD1A5D">
        <w:rPr>
          <w:rFonts w:ascii="Arial" w:hAnsi="Arial" w:cs="Arial"/>
          <w:sz w:val="24"/>
          <w:szCs w:val="24"/>
        </w:rPr>
        <w:t>e-mail anytime</w:t>
      </w:r>
      <w:bookmarkStart w:id="1" w:name="_Hlk30084189"/>
    </w:p>
    <w:bookmarkEnd w:id="1"/>
    <w:p w14:paraId="7C6224AE" w14:textId="77777777" w:rsidR="001B694F" w:rsidRDefault="001B694F" w:rsidP="001B694F">
      <w:pPr>
        <w:pStyle w:val="HTMLPreformatted"/>
        <w:rPr>
          <w:rFonts w:ascii="Arial" w:hAnsi="Arial" w:cs="Arial"/>
          <w:sz w:val="24"/>
          <w:szCs w:val="24"/>
        </w:rPr>
      </w:pPr>
    </w:p>
    <w:p w14:paraId="5C262038" w14:textId="77777777" w:rsidR="007541E8" w:rsidRDefault="00FD7901" w:rsidP="001B694F">
      <w:pPr>
        <w:pStyle w:val="HTMLPreformatted"/>
        <w:rPr>
          <w:rFonts w:ascii="Arial" w:hAnsi="Arial" w:cs="Arial"/>
          <w:sz w:val="22"/>
          <w:szCs w:val="22"/>
        </w:rPr>
      </w:pPr>
      <w:bookmarkStart w:id="2" w:name="486"/>
      <w:r w:rsidRPr="00FD7901">
        <w:rPr>
          <w:rFonts w:ascii="Arial" w:hAnsi="Arial" w:cs="Arial"/>
          <w:b/>
          <w:bCs/>
          <w:sz w:val="24"/>
          <w:szCs w:val="24"/>
        </w:rPr>
        <w:t>Course Description in Catalog</w:t>
      </w:r>
      <w:r>
        <w:rPr>
          <w:rFonts w:ascii="Arial" w:hAnsi="Arial" w:cs="Arial"/>
          <w:sz w:val="22"/>
          <w:szCs w:val="22"/>
        </w:rPr>
        <w:t>:</w:t>
      </w:r>
      <w:bookmarkEnd w:id="2"/>
    </w:p>
    <w:p w14:paraId="3DAEEBAC" w14:textId="77777777" w:rsidR="00BD1A5D" w:rsidRPr="00FD7901" w:rsidRDefault="00FD7901" w:rsidP="001B694F">
      <w:pPr>
        <w:pStyle w:val="HTMLPreformatted"/>
        <w:rPr>
          <w:rFonts w:ascii="Arial" w:hAnsi="Arial" w:cs="Arial"/>
          <w:sz w:val="24"/>
          <w:szCs w:val="24"/>
        </w:rPr>
      </w:pPr>
      <w:r w:rsidRPr="00FD7901">
        <w:rPr>
          <w:rFonts w:ascii="Arial" w:hAnsi="Arial" w:cs="Arial"/>
          <w:sz w:val="24"/>
          <w:szCs w:val="24"/>
        </w:rPr>
        <w:t>C</w:t>
      </w:r>
      <w:r w:rsidR="00BD1A5D" w:rsidRPr="00FD7901">
        <w:rPr>
          <w:rFonts w:ascii="Arial" w:hAnsi="Arial" w:cs="Arial"/>
          <w:sz w:val="24"/>
          <w:szCs w:val="24"/>
        </w:rPr>
        <w:t>omputing and Graphics in Applied Statistics (3)</w:t>
      </w:r>
      <w:r w:rsidR="00BD1A5D" w:rsidRPr="00FD7901">
        <w:rPr>
          <w:rFonts w:ascii="Arial" w:hAnsi="Arial" w:cs="Arial"/>
          <w:sz w:val="24"/>
          <w:szCs w:val="24"/>
        </w:rPr>
        <w:br/>
        <w:t xml:space="preserve">Prerequisite: Level II Statistics. </w:t>
      </w:r>
      <w:r>
        <w:rPr>
          <w:rFonts w:ascii="Arial" w:hAnsi="Arial" w:cs="Arial"/>
          <w:sz w:val="24"/>
          <w:szCs w:val="24"/>
        </w:rPr>
        <w:t xml:space="preserve"> </w:t>
      </w:r>
      <w:r w:rsidR="00BD1A5D" w:rsidRPr="00FD7901">
        <w:rPr>
          <w:rFonts w:ascii="Arial" w:hAnsi="Arial" w:cs="Arial"/>
          <w:sz w:val="24"/>
          <w:szCs w:val="24"/>
        </w:rPr>
        <w:t>Use of various computer-based techniques, including graphical, to understand and interpret data.</w:t>
      </w:r>
      <w:r>
        <w:rPr>
          <w:rFonts w:ascii="Arial" w:hAnsi="Arial" w:cs="Arial"/>
          <w:sz w:val="24"/>
          <w:szCs w:val="24"/>
        </w:rPr>
        <w:t xml:space="preserve"> </w:t>
      </w:r>
      <w:r w:rsidR="00BD1A5D" w:rsidRPr="00FD7901">
        <w:rPr>
          <w:rFonts w:ascii="Arial" w:hAnsi="Arial" w:cs="Arial"/>
          <w:sz w:val="24"/>
          <w:szCs w:val="24"/>
        </w:rPr>
        <w:t xml:space="preserve"> Exposure to basic analysis of categorical, time-series and multivariate data in the applied areas such as biostatistics, quality control and others.</w:t>
      </w:r>
    </w:p>
    <w:p w14:paraId="7A93EB77" w14:textId="77777777" w:rsidR="00BD1A5D" w:rsidRDefault="00BD1A5D" w:rsidP="001B694F">
      <w:pPr>
        <w:pStyle w:val="HTMLPreformatted"/>
        <w:rPr>
          <w:rFonts w:ascii="Arial" w:hAnsi="Arial" w:cs="Arial"/>
          <w:sz w:val="24"/>
          <w:szCs w:val="24"/>
        </w:rPr>
      </w:pPr>
    </w:p>
    <w:p w14:paraId="17BD2719" w14:textId="77777777" w:rsidR="007541E8" w:rsidRDefault="00DB0972" w:rsidP="00A14BA4">
      <w:pPr>
        <w:pStyle w:val="HTMLPreformatted"/>
        <w:rPr>
          <w:rFonts w:ascii="Arial" w:hAnsi="Arial" w:cs="Arial"/>
          <w:b/>
          <w:bCs/>
          <w:sz w:val="24"/>
          <w:szCs w:val="24"/>
        </w:rPr>
      </w:pPr>
      <w:r w:rsidRPr="009A7B87">
        <w:rPr>
          <w:rFonts w:ascii="Arial" w:hAnsi="Arial" w:cs="Arial"/>
          <w:b/>
          <w:bCs/>
          <w:sz w:val="24"/>
          <w:szCs w:val="24"/>
        </w:rPr>
        <w:t>Course Objective:</w:t>
      </w:r>
    </w:p>
    <w:p w14:paraId="4E91AF17" w14:textId="77777777" w:rsidR="00CC5383" w:rsidRDefault="00DB0972" w:rsidP="00A14BA4">
      <w:pPr>
        <w:pStyle w:val="HTMLPreformatted"/>
        <w:rPr>
          <w:rFonts w:ascii="Arial" w:hAnsi="Arial" w:cs="Arial"/>
          <w:sz w:val="24"/>
          <w:szCs w:val="24"/>
        </w:rPr>
      </w:pPr>
      <w:r>
        <w:rPr>
          <w:rFonts w:ascii="Arial" w:hAnsi="Arial" w:cs="Arial"/>
          <w:sz w:val="24"/>
          <w:szCs w:val="24"/>
        </w:rPr>
        <w:t>A</w:t>
      </w:r>
      <w:r w:rsidRPr="001B694F">
        <w:rPr>
          <w:rFonts w:ascii="Arial" w:hAnsi="Arial" w:cs="Arial"/>
          <w:sz w:val="24"/>
          <w:szCs w:val="24"/>
        </w:rPr>
        <w:t>n introduction to statistical</w:t>
      </w:r>
      <w:r>
        <w:rPr>
          <w:rFonts w:ascii="Arial" w:hAnsi="Arial" w:cs="Arial"/>
          <w:sz w:val="24"/>
          <w:szCs w:val="24"/>
        </w:rPr>
        <w:t xml:space="preserve"> </w:t>
      </w:r>
      <w:r w:rsidRPr="001B694F">
        <w:rPr>
          <w:rFonts w:ascii="Arial" w:hAnsi="Arial" w:cs="Arial"/>
          <w:sz w:val="24"/>
          <w:szCs w:val="24"/>
        </w:rPr>
        <w:t>computing and data analysis</w:t>
      </w:r>
      <w:r>
        <w:rPr>
          <w:rFonts w:ascii="Arial" w:hAnsi="Arial" w:cs="Arial"/>
          <w:sz w:val="24"/>
          <w:szCs w:val="24"/>
        </w:rPr>
        <w:t xml:space="preserve"> designed to provide hands on experience with statistical software.  </w:t>
      </w:r>
      <w:r w:rsidR="00A14BA4">
        <w:rPr>
          <w:rFonts w:ascii="Arial" w:hAnsi="Arial" w:cs="Arial"/>
          <w:sz w:val="24"/>
          <w:szCs w:val="24"/>
        </w:rPr>
        <w:t xml:space="preserve">Students will </w:t>
      </w:r>
      <w:r w:rsidR="00B66C49">
        <w:rPr>
          <w:rFonts w:ascii="Arial" w:hAnsi="Arial" w:cs="Arial"/>
          <w:sz w:val="24"/>
          <w:szCs w:val="24"/>
        </w:rPr>
        <w:t xml:space="preserve">work with data sets of varying size to </w:t>
      </w:r>
      <w:r w:rsidR="00A14BA4">
        <w:rPr>
          <w:rFonts w:ascii="Arial" w:hAnsi="Arial" w:cs="Arial"/>
          <w:sz w:val="24"/>
          <w:szCs w:val="24"/>
        </w:rPr>
        <w:t>d</w:t>
      </w:r>
      <w:r>
        <w:rPr>
          <w:rFonts w:ascii="Arial" w:hAnsi="Arial" w:cs="Arial"/>
          <w:sz w:val="24"/>
          <w:szCs w:val="24"/>
        </w:rPr>
        <w:t xml:space="preserve">evelop the ability to </w:t>
      </w:r>
      <w:r w:rsidR="00A14BA4">
        <w:rPr>
          <w:rFonts w:ascii="Arial" w:hAnsi="Arial" w:cs="Arial"/>
          <w:sz w:val="24"/>
          <w:szCs w:val="24"/>
        </w:rPr>
        <w:t xml:space="preserve">generate analyses, </w:t>
      </w:r>
      <w:r>
        <w:rPr>
          <w:rFonts w:ascii="Arial" w:hAnsi="Arial" w:cs="Arial"/>
          <w:sz w:val="24"/>
          <w:szCs w:val="24"/>
        </w:rPr>
        <w:t>interpret output</w:t>
      </w:r>
      <w:r w:rsidR="00A14BA4">
        <w:rPr>
          <w:rFonts w:ascii="Arial" w:hAnsi="Arial" w:cs="Arial"/>
          <w:sz w:val="24"/>
          <w:szCs w:val="24"/>
        </w:rPr>
        <w:t xml:space="preserve"> and summarize results both written and verbally</w:t>
      </w:r>
      <w:r>
        <w:rPr>
          <w:rFonts w:ascii="Arial" w:hAnsi="Arial" w:cs="Arial"/>
          <w:sz w:val="24"/>
          <w:szCs w:val="24"/>
        </w:rPr>
        <w:t>.</w:t>
      </w:r>
      <w:r w:rsidR="00EE165D">
        <w:rPr>
          <w:rFonts w:ascii="Arial" w:hAnsi="Arial" w:cs="Arial"/>
          <w:sz w:val="24"/>
          <w:szCs w:val="24"/>
        </w:rPr>
        <w:t xml:space="preserve">  Students will </w:t>
      </w:r>
      <w:r w:rsidR="008578B3">
        <w:rPr>
          <w:rFonts w:ascii="Arial" w:hAnsi="Arial" w:cs="Arial"/>
          <w:sz w:val="24"/>
          <w:szCs w:val="24"/>
        </w:rPr>
        <w:t xml:space="preserve">be introduced to R programming and </w:t>
      </w:r>
      <w:r w:rsidR="00EE165D">
        <w:rPr>
          <w:rFonts w:ascii="Arial" w:hAnsi="Arial" w:cs="Arial"/>
          <w:sz w:val="24"/>
          <w:szCs w:val="24"/>
        </w:rPr>
        <w:t>work with a variety of available</w:t>
      </w:r>
      <w:r w:rsidR="00F410E5">
        <w:rPr>
          <w:rFonts w:ascii="Arial" w:hAnsi="Arial" w:cs="Arial"/>
          <w:sz w:val="24"/>
          <w:szCs w:val="24"/>
        </w:rPr>
        <w:t xml:space="preserve"> R</w:t>
      </w:r>
      <w:r w:rsidR="00EE165D">
        <w:rPr>
          <w:rFonts w:ascii="Arial" w:hAnsi="Arial" w:cs="Arial"/>
          <w:sz w:val="24"/>
          <w:szCs w:val="24"/>
        </w:rPr>
        <w:t xml:space="preserve"> procedures.</w:t>
      </w:r>
    </w:p>
    <w:p w14:paraId="45F6EA5C" w14:textId="77777777" w:rsidR="00CC5383" w:rsidRDefault="00CC5383" w:rsidP="00A14BA4">
      <w:pPr>
        <w:pStyle w:val="HTMLPreformatted"/>
        <w:rPr>
          <w:rFonts w:ascii="Arial" w:hAnsi="Arial" w:cs="Arial"/>
          <w:sz w:val="24"/>
          <w:szCs w:val="24"/>
        </w:rPr>
      </w:pPr>
    </w:p>
    <w:p w14:paraId="51568796" w14:textId="7C667615" w:rsidR="00AC35E0" w:rsidRDefault="00CC5383" w:rsidP="00A14BA4">
      <w:pPr>
        <w:pStyle w:val="HTMLPreformatted"/>
        <w:rPr>
          <w:rFonts w:ascii="Arial" w:hAnsi="Arial" w:cs="Arial"/>
          <w:sz w:val="24"/>
          <w:szCs w:val="24"/>
        </w:rPr>
      </w:pPr>
      <w:r>
        <w:rPr>
          <w:rFonts w:ascii="Arial" w:hAnsi="Arial" w:cs="Arial"/>
          <w:b/>
          <w:bCs/>
          <w:sz w:val="24"/>
          <w:szCs w:val="24"/>
        </w:rPr>
        <w:t xml:space="preserve">Important Considerations:  </w:t>
      </w:r>
      <w:r>
        <w:rPr>
          <w:rFonts w:ascii="Arial" w:hAnsi="Arial" w:cs="Arial"/>
          <w:sz w:val="24"/>
          <w:szCs w:val="24"/>
        </w:rPr>
        <w:t xml:space="preserve">You will be writing and executing </w:t>
      </w:r>
      <w:r w:rsidR="00F410E5">
        <w:rPr>
          <w:rFonts w:ascii="Arial" w:hAnsi="Arial" w:cs="Arial"/>
          <w:sz w:val="24"/>
          <w:szCs w:val="24"/>
        </w:rPr>
        <w:t xml:space="preserve">R </w:t>
      </w:r>
      <w:r>
        <w:rPr>
          <w:rFonts w:ascii="Arial" w:hAnsi="Arial" w:cs="Arial"/>
          <w:sz w:val="24"/>
          <w:szCs w:val="24"/>
        </w:rPr>
        <w:t>programs</w:t>
      </w:r>
      <w:r w:rsidR="00F410E5">
        <w:rPr>
          <w:rFonts w:ascii="Arial" w:hAnsi="Arial" w:cs="Arial"/>
          <w:sz w:val="24"/>
          <w:szCs w:val="24"/>
        </w:rPr>
        <w:t xml:space="preserve"> for this class</w:t>
      </w:r>
      <w:r>
        <w:rPr>
          <w:rFonts w:ascii="Arial" w:hAnsi="Arial" w:cs="Arial"/>
          <w:sz w:val="24"/>
          <w:szCs w:val="24"/>
        </w:rPr>
        <w:t xml:space="preserve">.  </w:t>
      </w:r>
      <w:r w:rsidR="00F410E5">
        <w:rPr>
          <w:rFonts w:ascii="Arial" w:hAnsi="Arial" w:cs="Arial"/>
          <w:sz w:val="24"/>
          <w:szCs w:val="24"/>
        </w:rPr>
        <w:t xml:space="preserve">R </w:t>
      </w:r>
      <w:r>
        <w:rPr>
          <w:rFonts w:ascii="Arial" w:hAnsi="Arial" w:cs="Arial"/>
          <w:sz w:val="24"/>
          <w:szCs w:val="24"/>
        </w:rPr>
        <w:t>program</w:t>
      </w:r>
      <w:r w:rsidR="00C62CAD">
        <w:rPr>
          <w:rFonts w:ascii="Arial" w:hAnsi="Arial" w:cs="Arial"/>
          <w:sz w:val="24"/>
          <w:szCs w:val="24"/>
        </w:rPr>
        <w:t>s</w:t>
      </w:r>
      <w:r w:rsidR="00F410E5">
        <w:rPr>
          <w:rFonts w:ascii="Arial" w:hAnsi="Arial" w:cs="Arial"/>
          <w:sz w:val="24"/>
          <w:szCs w:val="24"/>
        </w:rPr>
        <w:t xml:space="preserve"> will be provided</w:t>
      </w:r>
      <w:r w:rsidR="00C62CAD">
        <w:rPr>
          <w:rFonts w:ascii="Arial" w:hAnsi="Arial" w:cs="Arial"/>
          <w:sz w:val="24"/>
          <w:szCs w:val="24"/>
        </w:rPr>
        <w:t xml:space="preserve"> that you can use and modify.  You learn by writing and fixing</w:t>
      </w:r>
      <w:r w:rsidR="00DB0D83">
        <w:rPr>
          <w:rFonts w:ascii="Arial" w:hAnsi="Arial" w:cs="Arial"/>
          <w:sz w:val="24"/>
          <w:szCs w:val="24"/>
        </w:rPr>
        <w:t xml:space="preserve"> your</w:t>
      </w:r>
      <w:r w:rsidR="00F410E5">
        <w:rPr>
          <w:rFonts w:ascii="Arial" w:hAnsi="Arial" w:cs="Arial"/>
          <w:sz w:val="24"/>
          <w:szCs w:val="24"/>
        </w:rPr>
        <w:t xml:space="preserve"> R </w:t>
      </w:r>
      <w:r w:rsidR="00C62CAD">
        <w:rPr>
          <w:rFonts w:ascii="Arial" w:hAnsi="Arial" w:cs="Arial"/>
          <w:sz w:val="24"/>
          <w:szCs w:val="24"/>
        </w:rPr>
        <w:t xml:space="preserve">code.  You will need to be able to refer to </w:t>
      </w:r>
      <w:r w:rsidR="00F410E5">
        <w:rPr>
          <w:rFonts w:ascii="Arial" w:hAnsi="Arial" w:cs="Arial"/>
          <w:sz w:val="24"/>
          <w:szCs w:val="24"/>
        </w:rPr>
        <w:t>R</w:t>
      </w:r>
      <w:r w:rsidR="00C62CAD">
        <w:rPr>
          <w:rFonts w:ascii="Arial" w:hAnsi="Arial" w:cs="Arial"/>
          <w:sz w:val="24"/>
          <w:szCs w:val="24"/>
        </w:rPr>
        <w:t xml:space="preserve"> manuals and examples that are available through the Internet to successfully complete homework assignments.</w:t>
      </w:r>
      <w:r w:rsidR="00DB0D83">
        <w:rPr>
          <w:rFonts w:ascii="Arial" w:hAnsi="Arial" w:cs="Arial"/>
          <w:sz w:val="24"/>
          <w:szCs w:val="24"/>
        </w:rPr>
        <w:t xml:space="preserve">  We will also be reviewing SAS output</w:t>
      </w:r>
      <w:r w:rsidR="00AC35E0">
        <w:rPr>
          <w:rFonts w:ascii="Arial" w:hAnsi="Arial" w:cs="Arial"/>
          <w:sz w:val="24"/>
          <w:szCs w:val="24"/>
        </w:rPr>
        <w:t xml:space="preserve"> but you will not need to </w:t>
      </w:r>
      <w:r w:rsidR="000238D7">
        <w:rPr>
          <w:rFonts w:ascii="Arial" w:hAnsi="Arial" w:cs="Arial"/>
          <w:sz w:val="24"/>
          <w:szCs w:val="24"/>
        </w:rPr>
        <w:t>execute SAS (SAS is no longer listed as a standard offering by the Computer Labs)</w:t>
      </w:r>
      <w:r w:rsidR="00DB0D83">
        <w:rPr>
          <w:rFonts w:ascii="Arial" w:hAnsi="Arial" w:cs="Arial"/>
          <w:sz w:val="24"/>
          <w:szCs w:val="24"/>
        </w:rPr>
        <w:t>.</w:t>
      </w:r>
    </w:p>
    <w:p w14:paraId="01CCEEA1" w14:textId="77777777" w:rsidR="000238D7" w:rsidRDefault="000238D7" w:rsidP="00A14BA4">
      <w:pPr>
        <w:pStyle w:val="HTMLPreformatted"/>
        <w:rPr>
          <w:rFonts w:ascii="Arial" w:hAnsi="Arial" w:cs="Arial"/>
          <w:sz w:val="24"/>
          <w:szCs w:val="24"/>
        </w:rPr>
      </w:pPr>
    </w:p>
    <w:p w14:paraId="2B6FA3A8" w14:textId="1FE87B3C" w:rsidR="00AC35E0" w:rsidRDefault="00AC35E0" w:rsidP="00A14BA4">
      <w:pPr>
        <w:pStyle w:val="HTMLPreformatted"/>
        <w:rPr>
          <w:rFonts w:ascii="Arial" w:hAnsi="Arial" w:cs="Arial"/>
          <w:sz w:val="24"/>
          <w:szCs w:val="24"/>
        </w:rPr>
      </w:pPr>
      <w:r>
        <w:rPr>
          <w:rFonts w:ascii="Arial" w:hAnsi="Arial" w:cs="Arial"/>
          <w:sz w:val="24"/>
          <w:szCs w:val="24"/>
        </w:rPr>
        <w:t xml:space="preserve">Rutgers Office of Information Technology website:   </w:t>
      </w:r>
      <w:hyperlink r:id="rId9" w:history="1">
        <w:r w:rsidRPr="002A42E5">
          <w:rPr>
            <w:rStyle w:val="Hyperlink"/>
            <w:rFonts w:ascii="Arial" w:hAnsi="Arial" w:cs="Arial"/>
            <w:sz w:val="24"/>
            <w:szCs w:val="24"/>
          </w:rPr>
          <w:t>https://oit-nb.rutgers.edu/</w:t>
        </w:r>
      </w:hyperlink>
    </w:p>
    <w:p w14:paraId="36BB56D7" w14:textId="77777777" w:rsidR="00A14BA4" w:rsidRDefault="00A14BA4" w:rsidP="00A14BA4">
      <w:pPr>
        <w:pStyle w:val="HTMLPreformatted"/>
        <w:rPr>
          <w:rFonts w:ascii="Arial" w:hAnsi="Arial" w:cs="Arial"/>
          <w:sz w:val="24"/>
          <w:szCs w:val="24"/>
        </w:rPr>
      </w:pPr>
    </w:p>
    <w:p w14:paraId="2A11AEC3" w14:textId="4AE548EB" w:rsidR="00AC35E0" w:rsidRDefault="00AC35E0" w:rsidP="00087978">
      <w:pPr>
        <w:pStyle w:val="HTMLPreformatted"/>
        <w:rPr>
          <w:rFonts w:ascii="Times New Roman" w:hAnsi="Times New Roman" w:cs="Times New Roman"/>
          <w:sz w:val="24"/>
          <w:szCs w:val="24"/>
        </w:rPr>
      </w:pPr>
      <w:r>
        <w:rPr>
          <w:rFonts w:ascii="Arial" w:hAnsi="Arial" w:cs="Arial"/>
          <w:b/>
          <w:bCs/>
          <w:sz w:val="24"/>
          <w:szCs w:val="24"/>
        </w:rPr>
        <w:t xml:space="preserve">Canvas </w:t>
      </w:r>
      <w:r w:rsidR="00A14BA4" w:rsidRPr="009A7B87">
        <w:rPr>
          <w:rFonts w:ascii="Arial" w:hAnsi="Arial" w:cs="Arial"/>
          <w:b/>
          <w:bCs/>
          <w:sz w:val="24"/>
          <w:szCs w:val="24"/>
        </w:rPr>
        <w:t xml:space="preserve">Class </w:t>
      </w:r>
      <w:r w:rsidR="009A7B87">
        <w:rPr>
          <w:rFonts w:ascii="Arial" w:hAnsi="Arial" w:cs="Arial"/>
          <w:b/>
          <w:bCs/>
          <w:sz w:val="24"/>
          <w:szCs w:val="24"/>
        </w:rPr>
        <w:t>Site</w:t>
      </w:r>
      <w:r w:rsidR="00A14BA4" w:rsidRPr="009A7B87">
        <w:rPr>
          <w:rFonts w:ascii="Arial" w:hAnsi="Arial" w:cs="Arial"/>
          <w:b/>
          <w:bCs/>
          <w:sz w:val="24"/>
          <w:szCs w:val="24"/>
        </w:rPr>
        <w:t>:</w:t>
      </w:r>
      <w:r w:rsidR="009868FC" w:rsidRPr="006E7BEC">
        <w:rPr>
          <w:rFonts w:ascii="Arial" w:hAnsi="Arial" w:cs="Arial"/>
        </w:rPr>
        <w:t xml:space="preserve"> </w:t>
      </w:r>
      <w:hyperlink r:id="rId10" w:history="1">
        <w:r w:rsidR="006E7BEC" w:rsidRPr="006E7BEC">
          <w:rPr>
            <w:rFonts w:ascii="Times New Roman" w:hAnsi="Times New Roman" w:cs="Times New Roman"/>
            <w:color w:val="0000FF"/>
            <w:sz w:val="28"/>
            <w:szCs w:val="28"/>
            <w:u w:val="single"/>
          </w:rPr>
          <w:t>https://rutgers.instructure.com/courses/39556</w:t>
        </w:r>
      </w:hyperlink>
    </w:p>
    <w:p w14:paraId="592B2FD8" w14:textId="77777777" w:rsidR="006E7BEC" w:rsidRDefault="006E7BEC" w:rsidP="00087978">
      <w:pPr>
        <w:pStyle w:val="HTMLPreformatted"/>
        <w:rPr>
          <w:rFonts w:ascii="Arial" w:hAnsi="Arial" w:cs="Arial"/>
          <w:sz w:val="24"/>
          <w:szCs w:val="24"/>
        </w:rPr>
      </w:pPr>
    </w:p>
    <w:p w14:paraId="78523F5A" w14:textId="76620974" w:rsidR="00087978" w:rsidRPr="00A14BA4" w:rsidRDefault="00087978" w:rsidP="00087978">
      <w:pPr>
        <w:pStyle w:val="HTMLPreformatted"/>
        <w:rPr>
          <w:rFonts w:ascii="Arial" w:hAnsi="Arial" w:cs="Arial"/>
          <w:sz w:val="24"/>
          <w:szCs w:val="24"/>
        </w:rPr>
      </w:pPr>
      <w:r>
        <w:rPr>
          <w:rFonts w:ascii="Arial" w:hAnsi="Arial" w:cs="Arial"/>
          <w:sz w:val="24"/>
          <w:szCs w:val="24"/>
        </w:rPr>
        <w:t>Class notes, assignments, announcements will be posted on this site.</w:t>
      </w:r>
    </w:p>
    <w:p w14:paraId="06554B25" w14:textId="77777777" w:rsidR="00A14BA4" w:rsidRDefault="00A14BA4" w:rsidP="00A14BA4">
      <w:pPr>
        <w:pStyle w:val="HTMLPreformatted"/>
        <w:rPr>
          <w:rFonts w:ascii="Arial" w:hAnsi="Arial" w:cs="Arial"/>
          <w:sz w:val="24"/>
          <w:szCs w:val="24"/>
        </w:rPr>
      </w:pPr>
    </w:p>
    <w:p w14:paraId="11309034" w14:textId="77777777" w:rsidR="007541E8" w:rsidRDefault="007541E8" w:rsidP="007541E8">
      <w:pPr>
        <w:pStyle w:val="HTMLPreformatted"/>
        <w:rPr>
          <w:rFonts w:ascii="Arial" w:hAnsi="Arial" w:cs="Arial"/>
          <w:sz w:val="24"/>
          <w:szCs w:val="24"/>
        </w:rPr>
      </w:pPr>
      <w:r w:rsidRPr="00CE400B">
        <w:rPr>
          <w:rFonts w:ascii="Arial" w:hAnsi="Arial" w:cs="Arial"/>
          <w:b/>
          <w:bCs/>
          <w:sz w:val="24"/>
          <w:szCs w:val="24"/>
        </w:rPr>
        <w:t>Text Book</w:t>
      </w:r>
      <w:r>
        <w:rPr>
          <w:rFonts w:ascii="Arial" w:hAnsi="Arial" w:cs="Arial"/>
          <w:b/>
          <w:bCs/>
          <w:sz w:val="24"/>
          <w:szCs w:val="24"/>
        </w:rPr>
        <w:t>:</w:t>
      </w:r>
      <w:r w:rsidRPr="001B694F">
        <w:rPr>
          <w:rFonts w:ascii="Arial" w:hAnsi="Arial" w:cs="Arial"/>
          <w:sz w:val="24"/>
          <w:szCs w:val="24"/>
        </w:rPr>
        <w:t xml:space="preserve">  </w:t>
      </w:r>
      <w:r w:rsidRPr="00396DB4">
        <w:rPr>
          <w:rFonts w:ascii="Arial" w:hAnsi="Arial" w:cs="Arial"/>
          <w:i/>
          <w:sz w:val="24"/>
          <w:szCs w:val="24"/>
        </w:rPr>
        <w:t>Linear Models with R</w:t>
      </w:r>
      <w:r w:rsidRPr="001B694F">
        <w:rPr>
          <w:rFonts w:ascii="Arial" w:hAnsi="Arial" w:cs="Arial"/>
          <w:sz w:val="24"/>
          <w:szCs w:val="24"/>
        </w:rPr>
        <w:t xml:space="preserve">, </w:t>
      </w:r>
      <w:r>
        <w:rPr>
          <w:rFonts w:ascii="Arial" w:hAnsi="Arial" w:cs="Arial"/>
          <w:sz w:val="24"/>
          <w:szCs w:val="24"/>
        </w:rPr>
        <w:t>Julian J. Faraway</w:t>
      </w:r>
      <w:r w:rsidRPr="001B694F">
        <w:rPr>
          <w:rFonts w:ascii="Arial" w:hAnsi="Arial" w:cs="Arial"/>
          <w:sz w:val="24"/>
          <w:szCs w:val="24"/>
        </w:rPr>
        <w:t xml:space="preserve">, </w:t>
      </w:r>
      <w:r>
        <w:rPr>
          <w:rFonts w:ascii="Arial" w:hAnsi="Arial" w:cs="Arial"/>
          <w:sz w:val="24"/>
          <w:szCs w:val="24"/>
        </w:rPr>
        <w:t xml:space="preserve">Taylor, second edition, </w:t>
      </w:r>
      <w:r w:rsidRPr="001B694F">
        <w:rPr>
          <w:rFonts w:ascii="Arial" w:hAnsi="Arial" w:cs="Arial"/>
          <w:sz w:val="24"/>
          <w:szCs w:val="24"/>
        </w:rPr>
        <w:t>20</w:t>
      </w:r>
      <w:r>
        <w:rPr>
          <w:rFonts w:ascii="Arial" w:hAnsi="Arial" w:cs="Arial"/>
          <w:sz w:val="24"/>
          <w:szCs w:val="24"/>
        </w:rPr>
        <w:t>14</w:t>
      </w:r>
    </w:p>
    <w:p w14:paraId="0F18D27E" w14:textId="77777777" w:rsidR="007541E8" w:rsidRPr="00396DB4" w:rsidRDefault="007541E8" w:rsidP="007541E8">
      <w:pPr>
        <w:pStyle w:val="HTMLPreformatted"/>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396DB4">
        <w:rPr>
          <w:rFonts w:ascii="Arial" w:hAnsi="Arial" w:cs="Arial"/>
          <w:sz w:val="24"/>
          <w:szCs w:val="24"/>
        </w:rPr>
        <w:t>ISBN:  9781439887332</w:t>
      </w:r>
    </w:p>
    <w:p w14:paraId="464FD6B5" w14:textId="77777777" w:rsidR="007541E8" w:rsidRDefault="007541E8" w:rsidP="007541E8">
      <w:pPr>
        <w:pStyle w:val="HTMLPreformatted"/>
        <w:rPr>
          <w:rFonts w:ascii="Arial" w:hAnsi="Arial" w:cs="Arial"/>
          <w:sz w:val="24"/>
          <w:szCs w:val="24"/>
        </w:rPr>
      </w:pPr>
    </w:p>
    <w:p w14:paraId="7FECBAA9" w14:textId="77777777" w:rsidR="007541E8" w:rsidRDefault="007541E8" w:rsidP="007541E8">
      <w:pPr>
        <w:pStyle w:val="HTMLPreformatted"/>
        <w:rPr>
          <w:rFonts w:ascii="Arial" w:hAnsi="Arial" w:cs="Arial"/>
          <w:sz w:val="24"/>
          <w:szCs w:val="24"/>
        </w:rPr>
      </w:pPr>
      <w:r w:rsidRPr="00017515">
        <w:rPr>
          <w:rFonts w:ascii="Arial" w:hAnsi="Arial" w:cs="Arial"/>
          <w:b/>
          <w:sz w:val="24"/>
          <w:szCs w:val="24"/>
        </w:rPr>
        <w:t>Textbook site:</w:t>
      </w:r>
      <w:r>
        <w:rPr>
          <w:rFonts w:ascii="Arial" w:hAnsi="Arial" w:cs="Arial"/>
          <w:sz w:val="24"/>
          <w:szCs w:val="24"/>
        </w:rPr>
        <w:t xml:space="preserve">  </w:t>
      </w:r>
      <w:hyperlink r:id="rId11" w:history="1">
        <w:r w:rsidRPr="004D50D2">
          <w:rPr>
            <w:rStyle w:val="Hyperlink"/>
            <w:rFonts w:ascii="Arial" w:hAnsi="Arial" w:cs="Arial"/>
            <w:sz w:val="24"/>
            <w:szCs w:val="24"/>
          </w:rPr>
          <w:t>http://people.bath.ac.uk/jjf23/LMR/</w:t>
        </w:r>
      </w:hyperlink>
    </w:p>
    <w:p w14:paraId="37C1EE97" w14:textId="77777777" w:rsidR="00E02F6D" w:rsidRDefault="00E02F6D" w:rsidP="00E02F6D">
      <w:pPr>
        <w:pStyle w:val="NormalWeb"/>
        <w:shd w:val="clear" w:color="auto" w:fill="FFFFFF"/>
        <w:spacing w:before="0" w:beforeAutospacing="0" w:after="0" w:afterAutospacing="0" w:line="360" w:lineRule="atLeast"/>
        <w:rPr>
          <w:rStyle w:val="Strong"/>
          <w:rFonts w:ascii="Helvetica" w:hAnsi="Helvetica" w:cs="Helvetica"/>
          <w:color w:val="333333"/>
        </w:rPr>
      </w:pPr>
    </w:p>
    <w:p w14:paraId="25EAE0D0" w14:textId="17A923AA" w:rsidR="00E02F6D" w:rsidRDefault="00E02F6D" w:rsidP="00E02F6D">
      <w:pPr>
        <w:pStyle w:val="NormalWeb"/>
        <w:shd w:val="clear" w:color="auto" w:fill="FFFFFF"/>
        <w:spacing w:before="0" w:beforeAutospacing="0" w:after="0" w:afterAutospacing="0" w:line="360" w:lineRule="atLeast"/>
        <w:rPr>
          <w:rFonts w:ascii="Helvetica" w:hAnsi="Helvetica" w:cs="Helvetica"/>
          <w:color w:val="333333"/>
        </w:rPr>
      </w:pPr>
      <w:r>
        <w:rPr>
          <w:rStyle w:val="Strong"/>
          <w:rFonts w:ascii="Helvetica" w:hAnsi="Helvetica" w:cs="Helvetica"/>
          <w:color w:val="333333"/>
        </w:rPr>
        <w:t xml:space="preserve">Rutgers Honor Pledge is in effect at all times: </w:t>
      </w:r>
      <w:r>
        <w:rPr>
          <w:rStyle w:val="Emphasis"/>
          <w:rFonts w:ascii="Helvetica" w:hAnsi="Helvetica" w:cs="Helvetica"/>
          <w:color w:val="333333"/>
        </w:rPr>
        <w:t xml:space="preserve">“On my honor, I have neither received nor given any </w:t>
      </w:r>
      <w:r w:rsidRPr="006215A7">
        <w:rPr>
          <w:rStyle w:val="Emphasis"/>
          <w:rFonts w:ascii="Helvetica" w:hAnsi="Helvetica" w:cs="Helvetica"/>
          <w:b/>
          <w:color w:val="333333"/>
        </w:rPr>
        <w:t>unauthorized</w:t>
      </w:r>
      <w:r>
        <w:rPr>
          <w:rStyle w:val="Emphasis"/>
          <w:rFonts w:ascii="Helvetica" w:hAnsi="Helvetica" w:cs="Helvetica"/>
          <w:color w:val="333333"/>
        </w:rPr>
        <w:t xml:space="preserve"> assistance on this examination.”</w:t>
      </w:r>
    </w:p>
    <w:p w14:paraId="3EBF49C1" w14:textId="77777777" w:rsidR="00396DB4" w:rsidRDefault="00396DB4" w:rsidP="00396DB4">
      <w:pPr>
        <w:pStyle w:val="HTMLPreformatted"/>
        <w:rPr>
          <w:rFonts w:ascii="Arial" w:hAnsi="Arial" w:cs="Arial"/>
          <w:sz w:val="24"/>
          <w:szCs w:val="24"/>
        </w:rPr>
      </w:pPr>
    </w:p>
    <w:p w14:paraId="5C0C542C" w14:textId="77777777" w:rsidR="00687D64" w:rsidRDefault="00687D64">
      <w:pPr>
        <w:rPr>
          <w:rFonts w:ascii="Arial" w:hAnsi="Arial" w:cs="Arial"/>
          <w:b/>
          <w:bCs/>
        </w:rPr>
      </w:pPr>
      <w:r>
        <w:rPr>
          <w:rFonts w:ascii="Arial" w:hAnsi="Arial" w:cs="Arial"/>
          <w:b/>
          <w:bCs/>
        </w:rPr>
        <w:br w:type="page"/>
      </w:r>
    </w:p>
    <w:p w14:paraId="4B7D41D0" w14:textId="4C0AF957" w:rsidR="00396DB4" w:rsidRPr="00255668" w:rsidRDefault="00396DB4" w:rsidP="00396DB4">
      <w:pPr>
        <w:pStyle w:val="HTMLPreformatted"/>
        <w:rPr>
          <w:rFonts w:ascii="Arial" w:hAnsi="Arial" w:cs="Arial"/>
          <w:b/>
          <w:bCs/>
          <w:sz w:val="24"/>
          <w:szCs w:val="24"/>
        </w:rPr>
      </w:pPr>
      <w:r w:rsidRPr="00ED1014">
        <w:rPr>
          <w:rFonts w:ascii="Arial" w:hAnsi="Arial" w:cs="Arial"/>
          <w:b/>
          <w:bCs/>
          <w:sz w:val="24"/>
          <w:szCs w:val="24"/>
        </w:rPr>
        <w:lastRenderedPageBreak/>
        <w:t>Grading</w:t>
      </w:r>
      <w:r>
        <w:rPr>
          <w:rFonts w:ascii="Arial" w:hAnsi="Arial" w:cs="Arial"/>
          <w:b/>
          <w:bCs/>
          <w:sz w:val="24"/>
          <w:szCs w:val="24"/>
        </w:rPr>
        <w:t xml:space="preserve"> (weights are tentative)</w:t>
      </w:r>
      <w:r w:rsidRPr="00ED1014">
        <w:rPr>
          <w:rFonts w:ascii="Arial" w:hAnsi="Arial" w:cs="Arial"/>
          <w:b/>
          <w:bCs/>
          <w:sz w:val="24"/>
          <w:szCs w:val="24"/>
        </w:rPr>
        <w:t>:</w:t>
      </w:r>
    </w:p>
    <w:p w14:paraId="1F529418" w14:textId="3908BBFA" w:rsidR="00396DB4" w:rsidRDefault="00396DB4" w:rsidP="00396DB4">
      <w:pPr>
        <w:pStyle w:val="HTMLPreformatted"/>
        <w:rPr>
          <w:rFonts w:ascii="Arial" w:hAnsi="Arial" w:cs="Arial"/>
          <w:sz w:val="24"/>
          <w:szCs w:val="24"/>
        </w:rPr>
      </w:pPr>
      <w:r>
        <w:rPr>
          <w:rFonts w:ascii="Arial" w:hAnsi="Arial" w:cs="Arial"/>
          <w:sz w:val="24"/>
          <w:szCs w:val="24"/>
        </w:rPr>
        <w:t xml:space="preserve">              </w:t>
      </w:r>
      <w:r w:rsidR="000238D7">
        <w:rPr>
          <w:rFonts w:ascii="Arial" w:hAnsi="Arial" w:cs="Arial"/>
          <w:sz w:val="24"/>
          <w:szCs w:val="24"/>
        </w:rPr>
        <w:t>2</w:t>
      </w:r>
      <w:r>
        <w:rPr>
          <w:rFonts w:ascii="Arial" w:hAnsi="Arial" w:cs="Arial"/>
          <w:sz w:val="24"/>
          <w:szCs w:val="24"/>
        </w:rPr>
        <w:t xml:space="preserve"> In-class </w:t>
      </w:r>
      <w:r w:rsidR="000238D7">
        <w:rPr>
          <w:rFonts w:ascii="Arial" w:hAnsi="Arial" w:cs="Arial"/>
          <w:sz w:val="24"/>
          <w:szCs w:val="24"/>
        </w:rPr>
        <w:t>tests</w:t>
      </w:r>
      <w:r w:rsidR="00CE29E8">
        <w:rPr>
          <w:rFonts w:ascii="Arial" w:hAnsi="Arial" w:cs="Arial"/>
          <w:sz w:val="24"/>
          <w:szCs w:val="24"/>
        </w:rPr>
        <w:t>, possible quizzes</w:t>
      </w:r>
      <w:r>
        <w:rPr>
          <w:rFonts w:ascii="Arial" w:hAnsi="Arial" w:cs="Arial"/>
          <w:sz w:val="24"/>
          <w:szCs w:val="24"/>
        </w:rPr>
        <w:t xml:space="preserve"> (</w:t>
      </w:r>
      <w:r w:rsidR="000238D7">
        <w:rPr>
          <w:rFonts w:ascii="Arial" w:hAnsi="Arial" w:cs="Arial"/>
          <w:sz w:val="24"/>
          <w:szCs w:val="24"/>
        </w:rPr>
        <w:t>40</w:t>
      </w:r>
      <w:r>
        <w:rPr>
          <w:rFonts w:ascii="Arial" w:hAnsi="Arial" w:cs="Arial"/>
          <w:sz w:val="24"/>
          <w:szCs w:val="24"/>
        </w:rPr>
        <w:t>%) (</w:t>
      </w:r>
      <w:r w:rsidR="000238D7">
        <w:rPr>
          <w:rFonts w:ascii="Arial" w:hAnsi="Arial" w:cs="Arial"/>
          <w:sz w:val="24"/>
          <w:szCs w:val="24"/>
        </w:rPr>
        <w:t>To be scheduled soon)</w:t>
      </w:r>
    </w:p>
    <w:p w14:paraId="3E0813CB" w14:textId="71504E9B" w:rsidR="00396DB4" w:rsidRDefault="00396DB4" w:rsidP="00396DB4">
      <w:pPr>
        <w:pStyle w:val="HTMLPreformatted"/>
        <w:rPr>
          <w:rFonts w:ascii="Arial" w:hAnsi="Arial" w:cs="Arial"/>
          <w:sz w:val="24"/>
          <w:szCs w:val="24"/>
        </w:rPr>
      </w:pPr>
      <w:r>
        <w:rPr>
          <w:rFonts w:ascii="Arial" w:hAnsi="Arial" w:cs="Arial"/>
          <w:sz w:val="24"/>
          <w:szCs w:val="24"/>
        </w:rPr>
        <w:t xml:space="preserve">              1 In-class Final Exam (40%) (</w:t>
      </w:r>
      <w:r w:rsidR="00CE29E8">
        <w:rPr>
          <w:rFonts w:ascii="Arial" w:hAnsi="Arial" w:cs="Arial"/>
          <w:sz w:val="24"/>
          <w:szCs w:val="24"/>
        </w:rPr>
        <w:t>Tentatively s</w:t>
      </w:r>
      <w:r>
        <w:rPr>
          <w:rFonts w:ascii="Arial" w:hAnsi="Arial" w:cs="Arial"/>
          <w:sz w:val="24"/>
          <w:szCs w:val="24"/>
        </w:rPr>
        <w:t>cheduled for T</w:t>
      </w:r>
      <w:r w:rsidR="00844028">
        <w:rPr>
          <w:rFonts w:ascii="Arial" w:hAnsi="Arial" w:cs="Arial"/>
          <w:sz w:val="24"/>
          <w:szCs w:val="24"/>
        </w:rPr>
        <w:t>hursday, May 7, 12 noon - 3</w:t>
      </w:r>
      <w:r>
        <w:rPr>
          <w:rFonts w:ascii="Arial" w:hAnsi="Arial" w:cs="Arial"/>
          <w:sz w:val="24"/>
          <w:szCs w:val="24"/>
        </w:rPr>
        <w:t xml:space="preserve"> pm)</w:t>
      </w:r>
    </w:p>
    <w:p w14:paraId="3AA008E2" w14:textId="2911F0E3" w:rsidR="00396DB4" w:rsidRDefault="00396DB4" w:rsidP="00396DB4">
      <w:pPr>
        <w:pStyle w:val="HTMLPreformatted"/>
        <w:rPr>
          <w:rFonts w:ascii="Arial" w:hAnsi="Arial" w:cs="Arial"/>
          <w:sz w:val="24"/>
          <w:szCs w:val="24"/>
        </w:rPr>
      </w:pPr>
      <w:r>
        <w:rPr>
          <w:rFonts w:ascii="Arial" w:hAnsi="Arial" w:cs="Arial"/>
          <w:sz w:val="24"/>
          <w:szCs w:val="24"/>
        </w:rPr>
        <w:t xml:space="preserve">              HW assignments submitted electronically using </w:t>
      </w:r>
      <w:r w:rsidR="00594461">
        <w:rPr>
          <w:rFonts w:ascii="Arial" w:hAnsi="Arial" w:cs="Arial"/>
          <w:sz w:val="24"/>
          <w:szCs w:val="24"/>
        </w:rPr>
        <w:t>Canvas</w:t>
      </w:r>
      <w:r>
        <w:rPr>
          <w:rFonts w:ascii="Arial" w:hAnsi="Arial" w:cs="Arial"/>
          <w:sz w:val="24"/>
          <w:szCs w:val="24"/>
        </w:rPr>
        <w:t xml:space="preserve"> (10%)</w:t>
      </w:r>
    </w:p>
    <w:p w14:paraId="2881A650" w14:textId="77777777" w:rsidR="00396DB4" w:rsidRDefault="00396DB4" w:rsidP="00396DB4">
      <w:pPr>
        <w:pStyle w:val="HTMLPreformatted"/>
        <w:rPr>
          <w:rFonts w:ascii="Arial" w:hAnsi="Arial" w:cs="Arial"/>
          <w:sz w:val="24"/>
          <w:szCs w:val="24"/>
        </w:rPr>
      </w:pPr>
      <w:r>
        <w:rPr>
          <w:rFonts w:ascii="Arial" w:hAnsi="Arial" w:cs="Arial"/>
          <w:sz w:val="24"/>
          <w:szCs w:val="24"/>
        </w:rPr>
        <w:t xml:space="preserve">              Class project (10%)</w:t>
      </w:r>
    </w:p>
    <w:p w14:paraId="1F5701FC" w14:textId="67F3F43D" w:rsidR="00844028" w:rsidRDefault="00844028" w:rsidP="00396DB4">
      <w:pPr>
        <w:pStyle w:val="HTMLPreformatted"/>
        <w:rPr>
          <w:rFonts w:ascii="Arial" w:hAnsi="Arial" w:cs="Arial"/>
          <w:b/>
          <w:bCs/>
          <w:color w:val="000000" w:themeColor="text1"/>
          <w:sz w:val="24"/>
          <w:szCs w:val="24"/>
        </w:rPr>
      </w:pPr>
    </w:p>
    <w:p w14:paraId="14EDC43F" w14:textId="390667CC" w:rsidR="00844028" w:rsidRPr="00396DB4" w:rsidRDefault="00844028" w:rsidP="00396DB4">
      <w:pPr>
        <w:pStyle w:val="HTMLPreformatted"/>
        <w:rPr>
          <w:rFonts w:ascii="Arial" w:hAnsi="Arial" w:cs="Arial"/>
          <w:b/>
          <w:bCs/>
          <w:color w:val="000000" w:themeColor="text1"/>
          <w:sz w:val="24"/>
          <w:szCs w:val="24"/>
        </w:rPr>
      </w:pPr>
      <w:r>
        <w:rPr>
          <w:rFonts w:ascii="Arial" w:hAnsi="Arial" w:cs="Arial"/>
          <w:b/>
          <w:bCs/>
          <w:color w:val="000000" w:themeColor="text1"/>
          <w:sz w:val="24"/>
          <w:szCs w:val="24"/>
        </w:rPr>
        <w:t>Other relevant dates:</w:t>
      </w:r>
    </w:p>
    <w:p w14:paraId="76168400" w14:textId="77777777" w:rsidR="00594461" w:rsidRDefault="00594461" w:rsidP="00E02F6D">
      <w:pPr>
        <w:pStyle w:val="HTMLPreformatted"/>
        <w:rPr>
          <w:rFonts w:ascii="Arial" w:hAnsi="Arial" w:cs="Arial"/>
          <w:b/>
          <w:bCs/>
          <w:color w:val="FF0000"/>
          <w:sz w:val="24"/>
          <w:szCs w:val="24"/>
        </w:rPr>
      </w:pPr>
    </w:p>
    <w:tbl>
      <w:tblPr>
        <w:tblW w:w="4622"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957"/>
        <w:gridCol w:w="5041"/>
      </w:tblGrid>
      <w:tr w:rsidR="00594461" w:rsidRPr="00594461" w14:paraId="759770FC" w14:textId="77777777" w:rsidTr="00594461">
        <w:tc>
          <w:tcPr>
            <w:tcW w:w="2479"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CF640A2" w14:textId="77777777" w:rsidR="00594461" w:rsidRPr="00594461" w:rsidRDefault="00594461" w:rsidP="00594461">
            <w:pPr>
              <w:pStyle w:val="HTMLPreformatted"/>
              <w:rPr>
                <w:rFonts w:ascii="Arial" w:hAnsi="Arial" w:cs="Arial"/>
              </w:rPr>
            </w:pPr>
            <w:r w:rsidRPr="00594461">
              <w:rPr>
                <w:rFonts w:ascii="Arial" w:hAnsi="Arial" w:cs="Arial"/>
              </w:rPr>
              <w:t>Spring Recess—University Offices Open—No Classes</w:t>
            </w:r>
          </w:p>
        </w:tc>
        <w:tc>
          <w:tcPr>
            <w:tcW w:w="252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E1A64BD" w14:textId="77777777" w:rsidR="00594461" w:rsidRPr="00594461" w:rsidRDefault="00594461" w:rsidP="00594461">
            <w:pPr>
              <w:pStyle w:val="HTMLPreformatted"/>
              <w:rPr>
                <w:rFonts w:ascii="Arial" w:hAnsi="Arial" w:cs="Arial"/>
              </w:rPr>
            </w:pPr>
            <w:r w:rsidRPr="00594461">
              <w:rPr>
                <w:rFonts w:ascii="Arial" w:hAnsi="Arial" w:cs="Arial"/>
              </w:rPr>
              <w:t>Saturday, March 14 - Sunday, March 22</w:t>
            </w:r>
          </w:p>
        </w:tc>
      </w:tr>
      <w:tr w:rsidR="00594461" w14:paraId="130AE97C" w14:textId="77777777" w:rsidTr="00594461">
        <w:tc>
          <w:tcPr>
            <w:tcW w:w="2479"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4A3CFA7" w14:textId="77777777" w:rsidR="00594461" w:rsidRPr="00594461" w:rsidRDefault="00594461" w:rsidP="00594461">
            <w:pPr>
              <w:pStyle w:val="HTMLPreformatted"/>
              <w:rPr>
                <w:rFonts w:ascii="Arial" w:hAnsi="Arial" w:cs="Arial"/>
              </w:rPr>
            </w:pPr>
            <w:r w:rsidRPr="00594461">
              <w:rPr>
                <w:rFonts w:ascii="Arial" w:hAnsi="Arial" w:cs="Arial"/>
              </w:rPr>
              <w:t>Regular Classes End</w:t>
            </w:r>
          </w:p>
        </w:tc>
        <w:tc>
          <w:tcPr>
            <w:tcW w:w="252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B623EAA" w14:textId="77777777" w:rsidR="00594461" w:rsidRPr="00594461" w:rsidRDefault="00594461" w:rsidP="00594461">
            <w:pPr>
              <w:pStyle w:val="HTMLPreformatted"/>
              <w:rPr>
                <w:rFonts w:ascii="Arial" w:hAnsi="Arial" w:cs="Arial"/>
              </w:rPr>
            </w:pPr>
            <w:r w:rsidRPr="00594461">
              <w:rPr>
                <w:rFonts w:ascii="Arial" w:hAnsi="Arial" w:cs="Arial"/>
              </w:rPr>
              <w:t>Monday, May 4</w:t>
            </w:r>
          </w:p>
        </w:tc>
      </w:tr>
      <w:tr w:rsidR="00594461" w14:paraId="6DF26862" w14:textId="77777777" w:rsidTr="00594461">
        <w:tc>
          <w:tcPr>
            <w:tcW w:w="2479"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9471E44" w14:textId="77777777" w:rsidR="00594461" w:rsidRPr="00594461" w:rsidRDefault="00594461" w:rsidP="00594461">
            <w:pPr>
              <w:pStyle w:val="HTMLPreformatted"/>
              <w:rPr>
                <w:rFonts w:ascii="Arial" w:hAnsi="Arial" w:cs="Arial"/>
              </w:rPr>
            </w:pPr>
            <w:r w:rsidRPr="00594461">
              <w:rPr>
                <w:rFonts w:ascii="Arial" w:hAnsi="Arial" w:cs="Arial"/>
              </w:rPr>
              <w:t>Final Exam Period</w:t>
            </w:r>
          </w:p>
        </w:tc>
        <w:tc>
          <w:tcPr>
            <w:tcW w:w="252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8610B11" w14:textId="77777777" w:rsidR="00594461" w:rsidRPr="00594461" w:rsidRDefault="00594461" w:rsidP="00594461">
            <w:pPr>
              <w:pStyle w:val="HTMLPreformatted"/>
              <w:rPr>
                <w:rFonts w:ascii="Arial" w:hAnsi="Arial" w:cs="Arial"/>
              </w:rPr>
            </w:pPr>
            <w:r w:rsidRPr="00594461">
              <w:rPr>
                <w:rFonts w:ascii="Arial" w:hAnsi="Arial" w:cs="Arial"/>
              </w:rPr>
              <w:t>Thursday, May 7 - Wednesday, May 13</w:t>
            </w:r>
          </w:p>
        </w:tc>
      </w:tr>
    </w:tbl>
    <w:p w14:paraId="45EDAE4F" w14:textId="4A44F2D4" w:rsidR="00844028" w:rsidRDefault="00844028" w:rsidP="00844028">
      <w:pPr>
        <w:pStyle w:val="HTMLPreformatted"/>
        <w:rPr>
          <w:rFonts w:ascii="Arial" w:hAnsi="Arial" w:cs="Arial"/>
          <w:b/>
          <w:bCs/>
          <w:color w:val="FF0000"/>
          <w:sz w:val="24"/>
          <w:szCs w:val="24"/>
        </w:rPr>
      </w:pPr>
    </w:p>
    <w:p w14:paraId="7F6D19CC" w14:textId="77777777" w:rsidR="00844028" w:rsidRDefault="00844028" w:rsidP="00844028">
      <w:pPr>
        <w:pStyle w:val="HTMLPreformatted"/>
        <w:rPr>
          <w:rFonts w:ascii="Arial" w:hAnsi="Arial" w:cs="Arial"/>
          <w:b/>
          <w:bCs/>
          <w:color w:val="FF0000"/>
          <w:sz w:val="24"/>
          <w:szCs w:val="24"/>
        </w:rPr>
      </w:pPr>
    </w:p>
    <w:p w14:paraId="1FDA80F4" w14:textId="45C8DDB1" w:rsidR="00844028" w:rsidRDefault="00844028" w:rsidP="00844028">
      <w:pPr>
        <w:pStyle w:val="HTMLPreformatted"/>
        <w:rPr>
          <w:rFonts w:ascii="Arial" w:hAnsi="Arial" w:cs="Arial"/>
          <w:b/>
          <w:bCs/>
          <w:color w:val="FF0000"/>
          <w:sz w:val="24"/>
          <w:szCs w:val="24"/>
        </w:rPr>
      </w:pPr>
      <w:r>
        <w:rPr>
          <w:rFonts w:ascii="Arial" w:hAnsi="Arial" w:cs="Arial"/>
          <w:b/>
          <w:bCs/>
          <w:color w:val="FF0000"/>
          <w:sz w:val="24"/>
          <w:szCs w:val="24"/>
        </w:rPr>
        <w:t>A</w:t>
      </w:r>
      <w:r w:rsidRPr="00CD3AA8">
        <w:rPr>
          <w:rFonts w:ascii="Arial" w:hAnsi="Arial" w:cs="Arial"/>
          <w:b/>
          <w:bCs/>
          <w:color w:val="FF0000"/>
          <w:sz w:val="24"/>
          <w:szCs w:val="24"/>
        </w:rPr>
        <w:t>ttendance</w:t>
      </w:r>
      <w:r>
        <w:rPr>
          <w:rFonts w:ascii="Arial" w:hAnsi="Arial" w:cs="Arial"/>
          <w:b/>
          <w:bCs/>
          <w:color w:val="FF0000"/>
          <w:sz w:val="24"/>
          <w:szCs w:val="24"/>
        </w:rPr>
        <w:t xml:space="preserve"> and timely completion of HW assignments in Canvas are minimum requirements for passing this course.</w:t>
      </w:r>
    </w:p>
    <w:p w14:paraId="7DE036CD" w14:textId="60060675" w:rsidR="00396DB4" w:rsidRDefault="00396DB4" w:rsidP="00E02F6D">
      <w:pPr>
        <w:pStyle w:val="HTMLPreformatted"/>
        <w:rPr>
          <w:rFonts w:ascii="Arial" w:hAnsi="Arial" w:cs="Arial"/>
        </w:rPr>
      </w:pPr>
    </w:p>
    <w:p w14:paraId="1DA3448B" w14:textId="77777777" w:rsidR="0023468C" w:rsidRDefault="0023468C" w:rsidP="0023468C">
      <w:pPr>
        <w:pStyle w:val="HTMLPreformatted"/>
        <w:rPr>
          <w:rFonts w:ascii="Arial" w:hAnsi="Arial" w:cs="Arial"/>
          <w:b/>
          <w:bCs/>
          <w:sz w:val="24"/>
          <w:szCs w:val="24"/>
        </w:rPr>
      </w:pPr>
      <w:r>
        <w:rPr>
          <w:rFonts w:ascii="Arial" w:hAnsi="Arial" w:cs="Arial"/>
          <w:b/>
          <w:bCs/>
          <w:sz w:val="24"/>
          <w:szCs w:val="24"/>
        </w:rPr>
        <w:t>Other reference material:</w:t>
      </w:r>
    </w:p>
    <w:p w14:paraId="1B895BE5" w14:textId="77777777" w:rsidR="0023468C" w:rsidRDefault="0023468C" w:rsidP="0023468C">
      <w:pPr>
        <w:pStyle w:val="HTMLPreformatted"/>
        <w:rPr>
          <w:rFonts w:ascii="Arial" w:hAnsi="Arial" w:cs="Arial"/>
          <w:bCs/>
          <w:sz w:val="24"/>
          <w:szCs w:val="24"/>
        </w:rPr>
      </w:pPr>
      <w:r>
        <w:rPr>
          <w:rFonts w:ascii="Arial" w:hAnsi="Arial" w:cs="Arial"/>
          <w:bCs/>
          <w:sz w:val="24"/>
          <w:szCs w:val="24"/>
        </w:rPr>
        <w:t>The Elements of Statistical Learning. Data Mining, Inference, and Prediction, 2</w:t>
      </w:r>
      <w:r w:rsidRPr="00A87BEA">
        <w:rPr>
          <w:rFonts w:ascii="Arial" w:hAnsi="Arial" w:cs="Arial"/>
          <w:bCs/>
          <w:sz w:val="24"/>
          <w:szCs w:val="24"/>
          <w:vertAlign w:val="superscript"/>
        </w:rPr>
        <w:t>nd</w:t>
      </w:r>
      <w:r>
        <w:rPr>
          <w:rFonts w:ascii="Arial" w:hAnsi="Arial" w:cs="Arial"/>
          <w:bCs/>
          <w:sz w:val="24"/>
          <w:szCs w:val="24"/>
        </w:rPr>
        <w:t xml:space="preserve"> Edition, February 2009, </w:t>
      </w:r>
      <w:r w:rsidRPr="00A87BEA">
        <w:rPr>
          <w:rFonts w:ascii="Arial" w:hAnsi="Arial" w:cs="Arial"/>
          <w:bCs/>
          <w:sz w:val="24"/>
          <w:szCs w:val="24"/>
        </w:rPr>
        <w:t>Trevor Hastie</w:t>
      </w:r>
      <w:r>
        <w:rPr>
          <w:rFonts w:ascii="Arial" w:hAnsi="Arial" w:cs="Arial"/>
          <w:bCs/>
          <w:sz w:val="24"/>
          <w:szCs w:val="24"/>
        </w:rPr>
        <w:t xml:space="preserve">, </w:t>
      </w:r>
      <w:r w:rsidRPr="00A87BEA">
        <w:rPr>
          <w:rFonts w:ascii="Arial" w:hAnsi="Arial" w:cs="Arial"/>
          <w:bCs/>
          <w:sz w:val="24"/>
          <w:szCs w:val="24"/>
        </w:rPr>
        <w:t>Robert Tibshirani</w:t>
      </w:r>
      <w:r>
        <w:rPr>
          <w:rFonts w:ascii="Arial" w:hAnsi="Arial" w:cs="Arial"/>
          <w:bCs/>
          <w:sz w:val="24"/>
          <w:szCs w:val="24"/>
        </w:rPr>
        <w:t>, Jerome Friedman</w:t>
      </w:r>
    </w:p>
    <w:p w14:paraId="7F971A08" w14:textId="77777777" w:rsidR="0023468C" w:rsidRDefault="0023468C" w:rsidP="0023468C">
      <w:pPr>
        <w:pStyle w:val="HTMLPreformatted"/>
        <w:rPr>
          <w:rFonts w:ascii="Arial" w:hAnsi="Arial" w:cs="Arial"/>
          <w:bCs/>
          <w:sz w:val="24"/>
          <w:szCs w:val="24"/>
        </w:rPr>
      </w:pPr>
      <w:r>
        <w:rPr>
          <w:rFonts w:ascii="Arial" w:hAnsi="Arial" w:cs="Arial"/>
          <w:bCs/>
          <w:sz w:val="24"/>
          <w:szCs w:val="24"/>
        </w:rPr>
        <w:t xml:space="preserve">Free book PDF available at:  </w:t>
      </w:r>
      <w:hyperlink r:id="rId12" w:history="1">
        <w:r w:rsidRPr="00740BA7">
          <w:rPr>
            <w:rStyle w:val="Hyperlink"/>
            <w:rFonts w:ascii="Arial" w:hAnsi="Arial" w:cs="Arial"/>
            <w:bCs/>
            <w:sz w:val="24"/>
            <w:szCs w:val="24"/>
          </w:rPr>
          <w:t>http://www-stat.stanford.edu/~tibs/ElemStatLearn/</w:t>
        </w:r>
      </w:hyperlink>
    </w:p>
    <w:p w14:paraId="62CEADCC" w14:textId="77777777" w:rsidR="0023468C" w:rsidRDefault="0023468C" w:rsidP="0023468C">
      <w:pPr>
        <w:pStyle w:val="HTMLPreformatted"/>
        <w:rPr>
          <w:rFonts w:ascii="Arial" w:hAnsi="Arial" w:cs="Arial"/>
          <w:bCs/>
          <w:sz w:val="24"/>
          <w:szCs w:val="24"/>
        </w:rPr>
      </w:pPr>
    </w:p>
    <w:p w14:paraId="2DEE65EB" w14:textId="77777777" w:rsidR="0023468C" w:rsidRDefault="0023468C" w:rsidP="0023468C">
      <w:pPr>
        <w:pStyle w:val="HTMLPreformatted"/>
        <w:rPr>
          <w:rFonts w:ascii="Arial" w:hAnsi="Arial" w:cs="Arial"/>
          <w:bCs/>
          <w:sz w:val="24"/>
          <w:szCs w:val="24"/>
        </w:rPr>
      </w:pPr>
      <w:r w:rsidRPr="0023468C">
        <w:rPr>
          <w:rFonts w:ascii="Arial" w:hAnsi="Arial" w:cs="Arial"/>
          <w:bCs/>
          <w:sz w:val="24"/>
          <w:szCs w:val="24"/>
        </w:rPr>
        <w:t>An Introduction to Statistical Learning, with applications in R  (Springer, 2013)</w:t>
      </w:r>
    </w:p>
    <w:p w14:paraId="2DC8B70C" w14:textId="77777777" w:rsidR="0023468C" w:rsidRDefault="0023468C" w:rsidP="0023468C">
      <w:pPr>
        <w:pStyle w:val="HTMLPreformatted"/>
        <w:rPr>
          <w:rFonts w:ascii="Arial" w:hAnsi="Arial" w:cs="Arial"/>
          <w:bCs/>
          <w:sz w:val="24"/>
          <w:szCs w:val="24"/>
        </w:rPr>
      </w:pPr>
      <w:r w:rsidRPr="0023468C">
        <w:rPr>
          <w:rFonts w:ascii="Arial" w:hAnsi="Arial" w:cs="Arial"/>
          <w:bCs/>
          <w:sz w:val="24"/>
          <w:szCs w:val="24"/>
        </w:rPr>
        <w:t xml:space="preserve">G. James, D. Witten,  T. Hastie and R. Tibshirani </w:t>
      </w:r>
    </w:p>
    <w:p w14:paraId="08231690" w14:textId="77777777" w:rsidR="0023468C" w:rsidRDefault="0023468C" w:rsidP="0023468C">
      <w:pPr>
        <w:pStyle w:val="HTMLPreformatted"/>
        <w:rPr>
          <w:rFonts w:ascii="Arial" w:hAnsi="Arial" w:cs="Arial"/>
          <w:bCs/>
          <w:sz w:val="24"/>
          <w:szCs w:val="24"/>
        </w:rPr>
      </w:pPr>
      <w:r>
        <w:rPr>
          <w:rFonts w:ascii="Arial" w:hAnsi="Arial" w:cs="Arial"/>
          <w:bCs/>
          <w:sz w:val="24"/>
          <w:szCs w:val="24"/>
        </w:rPr>
        <w:t xml:space="preserve">Free book PDF available at:  </w:t>
      </w:r>
      <w:hyperlink r:id="rId13" w:history="1">
        <w:r w:rsidRPr="00740BA7">
          <w:rPr>
            <w:rStyle w:val="Hyperlink"/>
            <w:rFonts w:ascii="Arial" w:hAnsi="Arial" w:cs="Arial"/>
            <w:bCs/>
            <w:sz w:val="24"/>
            <w:szCs w:val="24"/>
          </w:rPr>
          <w:t>http://www-bcf.usc.edu/~gareth/ISL/</w:t>
        </w:r>
      </w:hyperlink>
    </w:p>
    <w:p w14:paraId="45254590" w14:textId="77777777" w:rsidR="0023468C" w:rsidRDefault="0023468C" w:rsidP="0023468C">
      <w:pPr>
        <w:pStyle w:val="HTMLPreformatted"/>
        <w:rPr>
          <w:rFonts w:ascii="Arial" w:hAnsi="Arial" w:cs="Arial"/>
          <w:bCs/>
          <w:sz w:val="24"/>
          <w:szCs w:val="24"/>
        </w:rPr>
      </w:pPr>
    </w:p>
    <w:p w14:paraId="41EA8871" w14:textId="77777777" w:rsidR="0023468C" w:rsidRPr="00B54E87" w:rsidRDefault="0023468C" w:rsidP="0023468C">
      <w:pPr>
        <w:pStyle w:val="HTMLPreformatted"/>
        <w:rPr>
          <w:rFonts w:ascii="Arial" w:hAnsi="Arial" w:cs="Arial"/>
          <w:b/>
          <w:sz w:val="24"/>
          <w:szCs w:val="24"/>
        </w:rPr>
      </w:pPr>
      <w:r w:rsidRPr="00B54E87">
        <w:rPr>
          <w:rFonts w:ascii="Arial" w:hAnsi="Arial" w:cs="Arial"/>
          <w:b/>
          <w:sz w:val="24"/>
          <w:szCs w:val="24"/>
        </w:rPr>
        <w:t>Other Useful Information:</w:t>
      </w:r>
    </w:p>
    <w:p w14:paraId="5D813CCD" w14:textId="77777777" w:rsidR="0023468C" w:rsidRDefault="0023468C" w:rsidP="0023468C">
      <w:pPr>
        <w:pStyle w:val="HTMLPreformatted"/>
        <w:rPr>
          <w:rStyle w:val="Hyperlink"/>
          <w:rFonts w:ascii="Arial" w:hAnsi="Arial" w:cs="Arial"/>
          <w:sz w:val="24"/>
          <w:szCs w:val="24"/>
        </w:rPr>
      </w:pPr>
      <w:r>
        <w:rPr>
          <w:rFonts w:ascii="Arial" w:hAnsi="Arial" w:cs="Arial"/>
          <w:sz w:val="24"/>
          <w:szCs w:val="24"/>
        </w:rPr>
        <w:t xml:space="preserve">Example data sets can be found at: </w:t>
      </w:r>
      <w:hyperlink r:id="rId14" w:history="1">
        <w:r w:rsidRPr="00416339">
          <w:rPr>
            <w:rStyle w:val="Hyperlink"/>
            <w:rFonts w:ascii="Arial" w:hAnsi="Arial" w:cs="Arial"/>
            <w:sz w:val="24"/>
            <w:szCs w:val="24"/>
          </w:rPr>
          <w:t>http://archive.ics.uci.edu/ml/</w:t>
        </w:r>
      </w:hyperlink>
    </w:p>
    <w:p w14:paraId="420677F0" w14:textId="77777777" w:rsidR="0023468C" w:rsidRDefault="0023468C" w:rsidP="0023468C">
      <w:pPr>
        <w:pStyle w:val="HTMLPreformatted"/>
        <w:rPr>
          <w:rFonts w:ascii="Arial" w:hAnsi="Arial" w:cs="Arial"/>
          <w:sz w:val="24"/>
          <w:szCs w:val="24"/>
        </w:rPr>
      </w:pPr>
    </w:p>
    <w:p w14:paraId="0D340882" w14:textId="77777777" w:rsidR="0023468C" w:rsidRDefault="0023468C" w:rsidP="0023468C">
      <w:pPr>
        <w:pStyle w:val="HTMLPreformatted"/>
        <w:rPr>
          <w:rFonts w:ascii="Arial" w:hAnsi="Arial" w:cs="Arial"/>
          <w:sz w:val="24"/>
          <w:szCs w:val="24"/>
        </w:rPr>
      </w:pPr>
      <w:r>
        <w:rPr>
          <w:rFonts w:ascii="Arial" w:hAnsi="Arial" w:cs="Arial"/>
          <w:sz w:val="24"/>
          <w:szCs w:val="24"/>
        </w:rPr>
        <w:t xml:space="preserve">The R Project for Statistical Computing:  </w:t>
      </w:r>
      <w:hyperlink r:id="rId15" w:history="1">
        <w:r w:rsidRPr="004D50D2">
          <w:rPr>
            <w:rStyle w:val="Hyperlink"/>
            <w:rFonts w:ascii="Arial" w:hAnsi="Arial" w:cs="Arial"/>
            <w:sz w:val="24"/>
            <w:szCs w:val="24"/>
          </w:rPr>
          <w:t>http://www.r-project.org/</w:t>
        </w:r>
      </w:hyperlink>
    </w:p>
    <w:p w14:paraId="2037204C" w14:textId="77777777" w:rsidR="0023468C" w:rsidRDefault="0023468C" w:rsidP="0023468C">
      <w:pPr>
        <w:pStyle w:val="HTMLPreformatted"/>
        <w:rPr>
          <w:rFonts w:ascii="Arial" w:hAnsi="Arial" w:cs="Arial"/>
          <w:sz w:val="24"/>
          <w:szCs w:val="24"/>
        </w:rPr>
      </w:pPr>
    </w:p>
    <w:p w14:paraId="7DDEB881" w14:textId="77777777" w:rsidR="0023468C" w:rsidRDefault="0023468C" w:rsidP="0023468C">
      <w:pPr>
        <w:pStyle w:val="HTMLPreformatted"/>
        <w:rPr>
          <w:rFonts w:ascii="Arial" w:hAnsi="Arial" w:cs="Arial"/>
          <w:sz w:val="24"/>
          <w:szCs w:val="24"/>
        </w:rPr>
      </w:pPr>
      <w:r>
        <w:rPr>
          <w:rFonts w:ascii="Arial" w:hAnsi="Arial" w:cs="Arial"/>
          <w:sz w:val="24"/>
          <w:szCs w:val="24"/>
        </w:rPr>
        <w:t xml:space="preserve">Rutgers computing site:  </w:t>
      </w:r>
      <w:hyperlink r:id="rId16" w:history="1">
        <w:r w:rsidRPr="0050731B">
          <w:rPr>
            <w:rStyle w:val="Hyperlink"/>
            <w:rFonts w:ascii="Arial" w:hAnsi="Arial" w:cs="Arial"/>
            <w:sz w:val="24"/>
            <w:szCs w:val="24"/>
          </w:rPr>
          <w:t>https://oit-nb.rutgers.edu/</w:t>
        </w:r>
      </w:hyperlink>
    </w:p>
    <w:p w14:paraId="64593634" w14:textId="77777777" w:rsidR="0023468C" w:rsidRDefault="0023468C" w:rsidP="0023468C">
      <w:pPr>
        <w:pStyle w:val="HTMLPreformatted"/>
        <w:rPr>
          <w:rFonts w:ascii="Arial" w:hAnsi="Arial" w:cs="Arial"/>
          <w:sz w:val="24"/>
          <w:szCs w:val="24"/>
        </w:rPr>
      </w:pPr>
    </w:p>
    <w:p w14:paraId="4D816725" w14:textId="77777777" w:rsidR="0023468C" w:rsidRDefault="0023468C" w:rsidP="0023468C">
      <w:pPr>
        <w:pStyle w:val="HTMLPreformatted"/>
        <w:rPr>
          <w:rFonts w:ascii="Arial" w:hAnsi="Arial" w:cs="Arial"/>
          <w:sz w:val="24"/>
          <w:szCs w:val="24"/>
        </w:rPr>
      </w:pPr>
      <w:r>
        <w:rPr>
          <w:rFonts w:ascii="Arial" w:hAnsi="Arial" w:cs="Arial"/>
          <w:sz w:val="24"/>
          <w:szCs w:val="24"/>
        </w:rPr>
        <w:t xml:space="preserve">Display the remote desktop through your Web browser </w:t>
      </w:r>
      <w:hyperlink r:id="rId17" w:history="1">
        <w:r w:rsidRPr="0050731B">
          <w:rPr>
            <w:rStyle w:val="Hyperlink"/>
            <w:rFonts w:ascii="Arial" w:hAnsi="Arial" w:cs="Arial"/>
            <w:sz w:val="24"/>
            <w:szCs w:val="24"/>
          </w:rPr>
          <w:t>https://apps.rutgers.edu/novnc/</w:t>
        </w:r>
      </w:hyperlink>
    </w:p>
    <w:p w14:paraId="785ED2C0" w14:textId="77777777" w:rsidR="0023468C" w:rsidRDefault="0023468C" w:rsidP="0023468C">
      <w:pPr>
        <w:pStyle w:val="HTMLPreformatted"/>
        <w:rPr>
          <w:rFonts w:ascii="Arial" w:hAnsi="Arial" w:cs="Arial"/>
          <w:sz w:val="24"/>
          <w:szCs w:val="24"/>
        </w:rPr>
      </w:pPr>
    </w:p>
    <w:p w14:paraId="418B7E8C" w14:textId="77777777" w:rsidR="00125987" w:rsidRDefault="00125987" w:rsidP="00125987">
      <w:pPr>
        <w:pStyle w:val="HTMLPreformatted"/>
        <w:rPr>
          <w:rFonts w:ascii="Arial" w:hAnsi="Arial" w:cs="Arial"/>
          <w:sz w:val="24"/>
          <w:szCs w:val="24"/>
        </w:rPr>
      </w:pPr>
      <w:r w:rsidRPr="00FD3A57">
        <w:rPr>
          <w:rFonts w:ascii="Arial" w:hAnsi="Arial" w:cs="Arial"/>
          <w:b/>
          <w:sz w:val="24"/>
          <w:szCs w:val="24"/>
        </w:rPr>
        <w:t>For R material on the Web</w:t>
      </w:r>
      <w:r>
        <w:rPr>
          <w:rFonts w:ascii="Arial" w:hAnsi="Arial" w:cs="Arial"/>
          <w:sz w:val="24"/>
          <w:szCs w:val="24"/>
        </w:rPr>
        <w:t xml:space="preserve"> – See </w:t>
      </w:r>
      <w:hyperlink r:id="rId18" w:history="1">
        <w:r w:rsidRPr="00FE274B">
          <w:rPr>
            <w:rStyle w:val="Hyperlink"/>
            <w:rFonts w:ascii="Arial" w:hAnsi="Arial" w:cs="Arial"/>
            <w:sz w:val="24"/>
            <w:szCs w:val="24"/>
          </w:rPr>
          <w:t>www.rseek.org</w:t>
        </w:r>
      </w:hyperlink>
    </w:p>
    <w:p w14:paraId="1F8297C7" w14:textId="77777777" w:rsidR="00125987" w:rsidRDefault="00125987" w:rsidP="00125987">
      <w:pPr>
        <w:pStyle w:val="HTMLPreformatted"/>
        <w:rPr>
          <w:rFonts w:ascii="Arial" w:hAnsi="Arial" w:cs="Arial"/>
          <w:sz w:val="24"/>
          <w:szCs w:val="24"/>
        </w:rPr>
      </w:pPr>
      <w:r>
        <w:rPr>
          <w:rFonts w:ascii="Arial" w:hAnsi="Arial" w:cs="Arial"/>
          <w:sz w:val="24"/>
          <w:szCs w:val="24"/>
        </w:rPr>
        <w:tab/>
      </w:r>
      <w:r>
        <w:rPr>
          <w:rFonts w:ascii="Arial" w:hAnsi="Arial" w:cs="Arial"/>
          <w:sz w:val="24"/>
          <w:szCs w:val="24"/>
        </w:rPr>
        <w:tab/>
      </w:r>
      <w:r w:rsidR="006215A7">
        <w:rPr>
          <w:rFonts w:ascii="Arial" w:hAnsi="Arial" w:cs="Arial"/>
          <w:sz w:val="24"/>
          <w:szCs w:val="24"/>
        </w:rPr>
        <w:t xml:space="preserve">also </w:t>
      </w:r>
      <w:r>
        <w:rPr>
          <w:rFonts w:ascii="Arial" w:hAnsi="Arial" w:cs="Arial"/>
          <w:sz w:val="24"/>
          <w:szCs w:val="24"/>
        </w:rPr>
        <w:t>Google “An Introduction to R”</w:t>
      </w:r>
    </w:p>
    <w:p w14:paraId="70057BBE" w14:textId="77777777" w:rsidR="00125987" w:rsidRDefault="00125987" w:rsidP="00125987">
      <w:pPr>
        <w:pStyle w:val="HTMLPreformatted"/>
        <w:rPr>
          <w:rFonts w:ascii="Arial" w:hAnsi="Arial" w:cs="Arial"/>
          <w:sz w:val="24"/>
          <w:szCs w:val="24"/>
        </w:rPr>
      </w:pPr>
    </w:p>
    <w:p w14:paraId="1D6908AF" w14:textId="7BECD968" w:rsidR="00125987" w:rsidRDefault="00125987" w:rsidP="00125987">
      <w:pPr>
        <w:rPr>
          <w:rFonts w:ascii="Arial" w:hAnsi="Arial" w:cs="Arial"/>
        </w:rPr>
      </w:pPr>
      <w:r>
        <w:rPr>
          <w:rFonts w:ascii="Arial" w:hAnsi="Arial" w:cs="Arial"/>
        </w:rPr>
        <w:t xml:space="preserve">All web sites below were successfully accessed on </w:t>
      </w:r>
      <w:r w:rsidR="00F302D5">
        <w:rPr>
          <w:rFonts w:ascii="Arial" w:hAnsi="Arial" w:cs="Arial"/>
        </w:rPr>
        <w:t>January 16</w:t>
      </w:r>
      <w:r>
        <w:rPr>
          <w:rFonts w:ascii="Arial" w:hAnsi="Arial" w:cs="Arial"/>
        </w:rPr>
        <w:t>, 20</w:t>
      </w:r>
      <w:r w:rsidR="00F302D5">
        <w:rPr>
          <w:rFonts w:ascii="Arial" w:hAnsi="Arial" w:cs="Arial"/>
        </w:rPr>
        <w:t>20</w:t>
      </w:r>
    </w:p>
    <w:p w14:paraId="617EE156" w14:textId="77777777" w:rsidR="00125987" w:rsidRDefault="00125987" w:rsidP="00125987">
      <w:pPr>
        <w:rPr>
          <w:rFonts w:ascii="Arial" w:hAnsi="Arial" w:cs="Arial"/>
        </w:rPr>
      </w:pPr>
    </w:p>
    <w:p w14:paraId="5B97902F" w14:textId="77777777" w:rsidR="00125987" w:rsidRPr="00B91D84" w:rsidRDefault="00125987" w:rsidP="00125987">
      <w:pPr>
        <w:rPr>
          <w:rFonts w:ascii="Arial" w:hAnsi="Arial" w:cs="Arial"/>
          <w:b/>
        </w:rPr>
      </w:pPr>
      <w:r w:rsidRPr="00B91D84">
        <w:rPr>
          <w:rFonts w:ascii="Arial" w:hAnsi="Arial" w:cs="Arial"/>
          <w:b/>
        </w:rPr>
        <w:t>Resources to help you learn and use R</w:t>
      </w:r>
    </w:p>
    <w:p w14:paraId="60834326" w14:textId="77777777" w:rsidR="00125987" w:rsidRDefault="00CF2203" w:rsidP="00125987">
      <w:pPr>
        <w:rPr>
          <w:rFonts w:ascii="Arial" w:hAnsi="Arial" w:cs="Arial"/>
        </w:rPr>
      </w:pPr>
      <w:hyperlink r:id="rId19" w:history="1">
        <w:r w:rsidR="00125987" w:rsidRPr="00FE274B">
          <w:rPr>
            <w:rStyle w:val="Hyperlink"/>
            <w:rFonts w:ascii="Arial" w:hAnsi="Arial" w:cs="Arial"/>
          </w:rPr>
          <w:t>http://www.ats.ucla.edu/stat/r/</w:t>
        </w:r>
      </w:hyperlink>
    </w:p>
    <w:p w14:paraId="26B3EE1C" w14:textId="77777777" w:rsidR="00125987" w:rsidRDefault="00125987" w:rsidP="00125987">
      <w:pPr>
        <w:rPr>
          <w:rFonts w:ascii="Arial" w:hAnsi="Arial" w:cs="Arial"/>
        </w:rPr>
      </w:pPr>
    </w:p>
    <w:p w14:paraId="5FC271D3" w14:textId="40510544" w:rsidR="00125987" w:rsidRDefault="00125987" w:rsidP="00125987">
      <w:pPr>
        <w:rPr>
          <w:rFonts w:ascii="Arial" w:hAnsi="Arial" w:cs="Arial"/>
          <w:b/>
          <w:bCs/>
        </w:rPr>
      </w:pPr>
      <w:r>
        <w:rPr>
          <w:rFonts w:ascii="Arial" w:hAnsi="Arial" w:cs="Arial"/>
          <w:b/>
          <w:bCs/>
        </w:rPr>
        <w:t xml:space="preserve">University of California Irvine (UCI) Machine Learning Repository </w:t>
      </w:r>
      <w:r w:rsidRPr="001B3F30">
        <w:rPr>
          <w:rFonts w:ascii="Arial" w:hAnsi="Arial" w:cs="Arial"/>
          <w:bCs/>
        </w:rPr>
        <w:t>(data sets)</w:t>
      </w:r>
    </w:p>
    <w:p w14:paraId="41959AB2" w14:textId="77777777" w:rsidR="00125987" w:rsidRPr="00D60B64" w:rsidRDefault="00CF2203" w:rsidP="00125987">
      <w:pPr>
        <w:rPr>
          <w:rFonts w:ascii="Arial" w:hAnsi="Arial" w:cs="Arial"/>
          <w:bCs/>
        </w:rPr>
      </w:pPr>
      <w:hyperlink r:id="rId20" w:history="1">
        <w:r w:rsidR="00125987" w:rsidRPr="00D60B64">
          <w:rPr>
            <w:rStyle w:val="Hyperlink"/>
            <w:rFonts w:ascii="Arial" w:hAnsi="Arial" w:cs="Arial"/>
            <w:bCs/>
          </w:rPr>
          <w:t>http://archive.ics.uci.edu/ml/</w:t>
        </w:r>
      </w:hyperlink>
    </w:p>
    <w:p w14:paraId="235C7FD9" w14:textId="77777777" w:rsidR="00125987" w:rsidRDefault="00125987" w:rsidP="00125987">
      <w:pPr>
        <w:rPr>
          <w:rFonts w:ascii="Arial" w:hAnsi="Arial" w:cs="Arial"/>
          <w:b/>
          <w:bCs/>
        </w:rPr>
      </w:pPr>
    </w:p>
    <w:p w14:paraId="2EA171DD" w14:textId="77777777" w:rsidR="00125987" w:rsidRPr="0035305A" w:rsidRDefault="00125987" w:rsidP="00125987">
      <w:pPr>
        <w:rPr>
          <w:rFonts w:ascii="Arial" w:hAnsi="Arial" w:cs="Arial"/>
          <w:b/>
          <w:bCs/>
        </w:rPr>
      </w:pPr>
      <w:r w:rsidRPr="0035305A">
        <w:rPr>
          <w:rFonts w:ascii="Arial" w:hAnsi="Arial" w:cs="Arial"/>
          <w:b/>
          <w:bCs/>
        </w:rPr>
        <w:t>Useful Statistics web sites</w:t>
      </w:r>
      <w:r>
        <w:rPr>
          <w:rFonts w:ascii="Arial" w:hAnsi="Arial" w:cs="Arial"/>
          <w:b/>
          <w:bCs/>
        </w:rPr>
        <w:t>:</w:t>
      </w:r>
    </w:p>
    <w:p w14:paraId="0299F073" w14:textId="77777777" w:rsidR="00125987" w:rsidRDefault="00CF2203" w:rsidP="00125987">
      <w:pPr>
        <w:rPr>
          <w:rFonts w:ascii="Arial" w:hAnsi="Arial" w:cs="Arial"/>
        </w:rPr>
      </w:pPr>
      <w:hyperlink r:id="rId21" w:history="1">
        <w:r w:rsidR="00125987" w:rsidRPr="004A76A6">
          <w:rPr>
            <w:rStyle w:val="Hyperlink"/>
            <w:rFonts w:ascii="Arial" w:hAnsi="Arial" w:cs="Arial"/>
          </w:rPr>
          <w:t>http://www.claviusweb.net/statistics.shtml</w:t>
        </w:r>
      </w:hyperlink>
    </w:p>
    <w:p w14:paraId="66AA11FD" w14:textId="77777777" w:rsidR="00125987" w:rsidRPr="0035305A" w:rsidRDefault="00125987" w:rsidP="00125987">
      <w:pPr>
        <w:rPr>
          <w:rFonts w:ascii="Arial" w:hAnsi="Arial" w:cs="Arial"/>
        </w:rPr>
      </w:pPr>
    </w:p>
    <w:p w14:paraId="2581092E" w14:textId="77777777" w:rsidR="00125987" w:rsidRDefault="00CF2203" w:rsidP="00125987">
      <w:pPr>
        <w:rPr>
          <w:rFonts w:ascii="Arial" w:hAnsi="Arial" w:cs="Arial"/>
        </w:rPr>
      </w:pPr>
      <w:hyperlink r:id="rId22" w:history="1">
        <w:r w:rsidR="00125987" w:rsidRPr="004A76A6">
          <w:rPr>
            <w:rStyle w:val="Hyperlink"/>
            <w:rFonts w:ascii="Arial" w:hAnsi="Arial" w:cs="Arial"/>
          </w:rPr>
          <w:t>http://stattrek.com/</w:t>
        </w:r>
      </w:hyperlink>
    </w:p>
    <w:p w14:paraId="6249F443" w14:textId="49BDBAEB" w:rsidR="003130C6" w:rsidRDefault="003130C6">
      <w:pPr>
        <w:rPr>
          <w:rFonts w:ascii="Arial" w:hAnsi="Arial" w:cs="Arial"/>
        </w:rPr>
      </w:pPr>
      <w:r>
        <w:rPr>
          <w:rFonts w:ascii="Arial" w:hAnsi="Arial" w:cs="Arial"/>
        </w:rPr>
        <w:br w:type="page"/>
      </w:r>
    </w:p>
    <w:p w14:paraId="4A2CA447" w14:textId="77777777" w:rsidR="00A261B4" w:rsidRDefault="00A261B4" w:rsidP="00125987">
      <w:pPr>
        <w:autoSpaceDE w:val="0"/>
        <w:autoSpaceDN w:val="0"/>
        <w:adjustRightInd w:val="0"/>
        <w:rPr>
          <w:rFonts w:ascii="Arial" w:hAnsi="Arial" w:cs="Arial"/>
        </w:rPr>
      </w:pPr>
      <w:r>
        <w:rPr>
          <w:rFonts w:ascii="Arial" w:hAnsi="Arial" w:cs="Arial"/>
        </w:rPr>
        <w:lastRenderedPageBreak/>
        <w:t>R passes SAS in scholarly use – June/2016</w:t>
      </w:r>
    </w:p>
    <w:p w14:paraId="2DA70DE3" w14:textId="485D73D3" w:rsidR="00A261B4" w:rsidRDefault="00CF2203" w:rsidP="00125987">
      <w:pPr>
        <w:autoSpaceDE w:val="0"/>
        <w:autoSpaceDN w:val="0"/>
        <w:adjustRightInd w:val="0"/>
        <w:rPr>
          <w:rStyle w:val="Hyperlink"/>
          <w:rFonts w:ascii="Arial" w:hAnsi="Arial" w:cs="Arial"/>
        </w:rPr>
      </w:pPr>
      <w:hyperlink r:id="rId23" w:history="1">
        <w:r w:rsidR="00A261B4" w:rsidRPr="008A474E">
          <w:rPr>
            <w:rStyle w:val="Hyperlink"/>
            <w:rFonts w:ascii="Arial" w:hAnsi="Arial" w:cs="Arial"/>
          </w:rPr>
          <w:t>http://r4stats.com/2016/06/08/r-passes-sas-in-scholarly-use-finally/</w:t>
        </w:r>
      </w:hyperlink>
    </w:p>
    <w:p w14:paraId="44314809" w14:textId="77777777" w:rsidR="00F302D5" w:rsidRDefault="00F302D5" w:rsidP="00125987">
      <w:pPr>
        <w:autoSpaceDE w:val="0"/>
        <w:autoSpaceDN w:val="0"/>
        <w:adjustRightInd w:val="0"/>
        <w:rPr>
          <w:rStyle w:val="Hyperlink"/>
          <w:rFonts w:ascii="Arial" w:hAnsi="Arial" w:cs="Arial"/>
        </w:rPr>
      </w:pPr>
    </w:p>
    <w:p w14:paraId="2ECA68FF" w14:textId="3858B2C8" w:rsidR="00CC299C" w:rsidRDefault="00CC299C" w:rsidP="00125987">
      <w:pPr>
        <w:autoSpaceDE w:val="0"/>
        <w:autoSpaceDN w:val="0"/>
        <w:adjustRightInd w:val="0"/>
        <w:rPr>
          <w:rFonts w:ascii="Arial" w:hAnsi="Arial" w:cs="Arial"/>
        </w:rPr>
      </w:pPr>
      <w:r w:rsidRPr="00F71DEF">
        <w:rPr>
          <w:rStyle w:val="Hyperlink"/>
          <w:rFonts w:ascii="Arial" w:hAnsi="Arial" w:cs="Arial"/>
          <w:color w:val="auto"/>
          <w:u w:val="none"/>
        </w:rPr>
        <w:t>Also see updated articles by the author</w:t>
      </w:r>
      <w:r w:rsidRPr="00CC299C">
        <w:rPr>
          <w:rStyle w:val="Hyperlink"/>
          <w:rFonts w:ascii="Arial" w:hAnsi="Arial" w:cs="Arial"/>
          <w:u w:val="none"/>
        </w:rPr>
        <w:t>:</w:t>
      </w:r>
      <w:r>
        <w:rPr>
          <w:rStyle w:val="Hyperlink"/>
          <w:rFonts w:ascii="Arial" w:hAnsi="Arial" w:cs="Arial"/>
        </w:rPr>
        <w:t xml:space="preserve"> </w:t>
      </w:r>
      <w:hyperlink r:id="rId24" w:history="1">
        <w:r w:rsidRPr="00CC299C">
          <w:rPr>
            <w:rStyle w:val="Hyperlink"/>
            <w:rFonts w:ascii="Arial" w:hAnsi="Arial" w:cs="Arial"/>
          </w:rPr>
          <w:t>http://r4stats.com/author/muenchen-bobgmail-com/</w:t>
        </w:r>
      </w:hyperlink>
    </w:p>
    <w:p w14:paraId="7CCC8BFC" w14:textId="77777777" w:rsidR="00A261B4" w:rsidRDefault="00A261B4" w:rsidP="00125987">
      <w:pPr>
        <w:autoSpaceDE w:val="0"/>
        <w:autoSpaceDN w:val="0"/>
        <w:adjustRightInd w:val="0"/>
        <w:rPr>
          <w:rFonts w:ascii="Arial" w:hAnsi="Arial" w:cs="Arial"/>
        </w:rPr>
      </w:pPr>
    </w:p>
    <w:p w14:paraId="4E235089" w14:textId="77777777" w:rsidR="00125987" w:rsidRDefault="00125987" w:rsidP="00125987">
      <w:pPr>
        <w:autoSpaceDE w:val="0"/>
        <w:autoSpaceDN w:val="0"/>
        <w:adjustRightInd w:val="0"/>
        <w:rPr>
          <w:rFonts w:ascii="Arial" w:hAnsi="Arial" w:cs="Arial"/>
        </w:rPr>
      </w:pPr>
      <w:r w:rsidRPr="00125987">
        <w:rPr>
          <w:rFonts w:ascii="Arial" w:hAnsi="Arial" w:cs="Arial"/>
          <w:b/>
        </w:rPr>
        <w:t>Career Planning?</w:t>
      </w:r>
      <w:r>
        <w:rPr>
          <w:rFonts w:ascii="Arial" w:hAnsi="Arial" w:cs="Arial"/>
        </w:rPr>
        <w:t xml:space="preserve">  </w:t>
      </w:r>
      <w:r w:rsidRPr="005C1ED9">
        <w:rPr>
          <w:rFonts w:ascii="Arial" w:hAnsi="Arial" w:cs="Arial"/>
        </w:rPr>
        <w:t>For Today’s Graduate, Just One Word: Statistics"</w:t>
      </w:r>
    </w:p>
    <w:p w14:paraId="3BD579B4" w14:textId="77777777" w:rsidR="00125987" w:rsidRPr="000D0875" w:rsidRDefault="00CF2203" w:rsidP="00125987">
      <w:pPr>
        <w:autoSpaceDE w:val="0"/>
        <w:autoSpaceDN w:val="0"/>
        <w:adjustRightInd w:val="0"/>
        <w:rPr>
          <w:rStyle w:val="Hyperlink"/>
          <w:rFonts w:ascii="Arial" w:hAnsi="Arial" w:cs="Arial"/>
        </w:rPr>
      </w:pPr>
      <w:hyperlink r:id="rId25" w:history="1">
        <w:r w:rsidR="00125987" w:rsidRPr="000D0875">
          <w:rPr>
            <w:rStyle w:val="Hyperlink"/>
            <w:rFonts w:ascii="Arial" w:hAnsi="Arial" w:cs="Arial"/>
          </w:rPr>
          <w:t>http://www.nytimes.com/2009/08/06/technology/06stats.html?_r=1&amp;em</w:t>
        </w:r>
      </w:hyperlink>
    </w:p>
    <w:p w14:paraId="07AAB161" w14:textId="77777777" w:rsidR="0023468C" w:rsidRDefault="0023468C" w:rsidP="0023468C">
      <w:pPr>
        <w:rPr>
          <w:rFonts w:ascii="Arial" w:hAnsi="Arial" w:cs="Arial"/>
        </w:rPr>
      </w:pPr>
    </w:p>
    <w:p w14:paraId="3A63988D" w14:textId="77777777" w:rsidR="00125987" w:rsidRDefault="00125987" w:rsidP="00125987">
      <w:pPr>
        <w:pStyle w:val="HTMLPreformatted"/>
        <w:rPr>
          <w:rFonts w:ascii="Arial" w:hAnsi="Arial" w:cs="Arial"/>
          <w:b/>
          <w:bCs/>
          <w:sz w:val="24"/>
          <w:szCs w:val="24"/>
        </w:rPr>
      </w:pPr>
      <w:r>
        <w:rPr>
          <w:rFonts w:ascii="Arial" w:hAnsi="Arial" w:cs="Arial"/>
          <w:b/>
          <w:bCs/>
          <w:sz w:val="24"/>
          <w:szCs w:val="24"/>
        </w:rPr>
        <w:t xml:space="preserve">Suggestion:  </w:t>
      </w:r>
      <w:r w:rsidRPr="007D3F60">
        <w:rPr>
          <w:rFonts w:ascii="Arial" w:hAnsi="Arial" w:cs="Arial"/>
          <w:bCs/>
          <w:sz w:val="24"/>
          <w:szCs w:val="24"/>
        </w:rPr>
        <w:t>J</w:t>
      </w:r>
      <w:r w:rsidRPr="007B7998">
        <w:rPr>
          <w:rFonts w:ascii="Arial" w:hAnsi="Arial" w:cs="Arial"/>
          <w:bCs/>
          <w:sz w:val="24"/>
          <w:szCs w:val="24"/>
        </w:rPr>
        <w:t>oin Machine Learning and Data Science</w:t>
      </w:r>
      <w:r>
        <w:rPr>
          <w:rFonts w:ascii="Arial" w:hAnsi="Arial" w:cs="Arial"/>
          <w:bCs/>
          <w:sz w:val="24"/>
          <w:szCs w:val="24"/>
        </w:rPr>
        <w:t xml:space="preserve"> Central</w:t>
      </w:r>
      <w:r w:rsidRPr="007B7998">
        <w:rPr>
          <w:rFonts w:ascii="Arial" w:hAnsi="Arial" w:cs="Arial"/>
          <w:bCs/>
          <w:sz w:val="24"/>
          <w:szCs w:val="24"/>
        </w:rPr>
        <w:t xml:space="preserve"> group</w:t>
      </w:r>
      <w:r>
        <w:rPr>
          <w:rFonts w:ascii="Arial" w:hAnsi="Arial" w:cs="Arial"/>
          <w:bCs/>
          <w:sz w:val="24"/>
          <w:szCs w:val="24"/>
        </w:rPr>
        <w:t>s</w:t>
      </w:r>
      <w:r w:rsidRPr="007B7998">
        <w:rPr>
          <w:rFonts w:ascii="Arial" w:hAnsi="Arial" w:cs="Arial"/>
          <w:bCs/>
          <w:sz w:val="24"/>
          <w:szCs w:val="24"/>
        </w:rPr>
        <w:t xml:space="preserve"> in LinkedIn</w:t>
      </w:r>
      <w:r>
        <w:rPr>
          <w:rFonts w:ascii="Arial" w:hAnsi="Arial" w:cs="Arial"/>
          <w:b/>
          <w:bCs/>
          <w:sz w:val="24"/>
          <w:szCs w:val="24"/>
        </w:rPr>
        <w:t xml:space="preserve"> </w:t>
      </w:r>
    </w:p>
    <w:p w14:paraId="19E0298C" w14:textId="77777777" w:rsidR="00125987" w:rsidRPr="003130C6" w:rsidRDefault="00CF2203" w:rsidP="00125987">
      <w:pPr>
        <w:spacing w:line="240" w:lineRule="atLeast"/>
        <w:rPr>
          <w:rFonts w:ascii="Arial" w:hAnsi="Arial" w:cs="Arial"/>
          <w:b/>
          <w:bCs/>
          <w:color w:val="006621"/>
          <w:shd w:val="clear" w:color="auto" w:fill="FFFFFF"/>
        </w:rPr>
      </w:pPr>
      <w:hyperlink r:id="rId26" w:history="1">
        <w:r w:rsidR="00125987" w:rsidRPr="003130C6">
          <w:rPr>
            <w:rStyle w:val="Hyperlink"/>
            <w:rFonts w:ascii="Arial" w:hAnsi="Arial" w:cs="Arial"/>
            <w:shd w:val="clear" w:color="auto" w:fill="FFFFFF"/>
          </w:rPr>
          <w:t>https://www.</w:t>
        </w:r>
        <w:r w:rsidR="00125987" w:rsidRPr="003130C6">
          <w:rPr>
            <w:rStyle w:val="Hyperlink"/>
            <w:rFonts w:ascii="Arial" w:hAnsi="Arial" w:cs="Arial"/>
            <w:b/>
            <w:bCs/>
            <w:shd w:val="clear" w:color="auto" w:fill="FFFFFF"/>
          </w:rPr>
          <w:t>linkedin</w:t>
        </w:r>
        <w:r w:rsidR="00125987" w:rsidRPr="003130C6">
          <w:rPr>
            <w:rStyle w:val="Hyperlink"/>
            <w:rFonts w:ascii="Arial" w:hAnsi="Arial" w:cs="Arial"/>
            <w:shd w:val="clear" w:color="auto" w:fill="FFFFFF"/>
          </w:rPr>
          <w:t>.com/company/</w:t>
        </w:r>
        <w:r w:rsidR="00125987" w:rsidRPr="003130C6">
          <w:rPr>
            <w:rStyle w:val="Hyperlink"/>
            <w:rFonts w:ascii="Arial" w:hAnsi="Arial" w:cs="Arial"/>
            <w:b/>
            <w:bCs/>
            <w:shd w:val="clear" w:color="auto" w:fill="FFFFFF"/>
          </w:rPr>
          <w:t>data</w:t>
        </w:r>
        <w:r w:rsidR="00125987" w:rsidRPr="003130C6">
          <w:rPr>
            <w:rStyle w:val="Hyperlink"/>
            <w:rFonts w:ascii="Arial" w:hAnsi="Arial" w:cs="Arial"/>
            <w:shd w:val="clear" w:color="auto" w:fill="FFFFFF"/>
          </w:rPr>
          <w:t>-</w:t>
        </w:r>
        <w:r w:rsidR="00125987" w:rsidRPr="003130C6">
          <w:rPr>
            <w:rStyle w:val="Hyperlink"/>
            <w:rFonts w:ascii="Arial" w:hAnsi="Arial" w:cs="Arial"/>
            <w:b/>
            <w:bCs/>
            <w:shd w:val="clear" w:color="auto" w:fill="FFFFFF"/>
          </w:rPr>
          <w:t>science</w:t>
        </w:r>
        <w:r w:rsidR="00125987" w:rsidRPr="003130C6">
          <w:rPr>
            <w:rStyle w:val="Hyperlink"/>
            <w:rFonts w:ascii="Arial" w:hAnsi="Arial" w:cs="Arial"/>
            <w:shd w:val="clear" w:color="auto" w:fill="FFFFFF"/>
          </w:rPr>
          <w:t>-</w:t>
        </w:r>
        <w:r w:rsidR="00125987" w:rsidRPr="003130C6">
          <w:rPr>
            <w:rStyle w:val="Hyperlink"/>
            <w:rFonts w:ascii="Arial" w:hAnsi="Arial" w:cs="Arial"/>
            <w:b/>
            <w:bCs/>
            <w:shd w:val="clear" w:color="auto" w:fill="FFFFFF"/>
          </w:rPr>
          <w:t>central</w:t>
        </w:r>
      </w:hyperlink>
    </w:p>
    <w:p w14:paraId="66A208CE" w14:textId="77777777" w:rsidR="003130C6" w:rsidRDefault="003130C6" w:rsidP="0023468C">
      <w:pPr>
        <w:rPr>
          <w:rFonts w:ascii="Arial" w:hAnsi="Arial" w:cs="Arial"/>
        </w:rPr>
      </w:pPr>
    </w:p>
    <w:p w14:paraId="7C87DD82" w14:textId="392EE410" w:rsidR="003130C6" w:rsidRPr="003130C6" w:rsidRDefault="003130C6" w:rsidP="003130C6">
      <w:pPr>
        <w:rPr>
          <w:rFonts w:ascii="Arial" w:hAnsi="Arial" w:cs="Arial"/>
        </w:rPr>
      </w:pPr>
      <w:r w:rsidRPr="003130C6">
        <w:rPr>
          <w:rFonts w:ascii="Arial" w:hAnsi="Arial" w:cs="Arial"/>
          <w:b/>
          <w:bCs/>
        </w:rPr>
        <w:t>FYI:</w:t>
      </w:r>
      <w:r>
        <w:rPr>
          <w:rFonts w:ascii="Arial" w:hAnsi="Arial" w:cs="Arial"/>
        </w:rPr>
        <w:t xml:space="preserve"> </w:t>
      </w:r>
      <w:r w:rsidRPr="003130C6">
        <w:rPr>
          <w:rFonts w:ascii="Arial" w:hAnsi="Arial" w:cs="Arial"/>
        </w:rPr>
        <w:t xml:space="preserve">Selected questions from “66 job interview questions for data scientists” </w:t>
      </w:r>
      <w:r>
        <w:rPr>
          <w:rFonts w:ascii="Arial" w:hAnsi="Arial" w:cs="Arial"/>
        </w:rPr>
        <w:t>p</w:t>
      </w:r>
      <w:r w:rsidRPr="003130C6">
        <w:rPr>
          <w:rFonts w:ascii="Arial" w:hAnsi="Arial" w:cs="Arial"/>
        </w:rPr>
        <w:t xml:space="preserve">osted by Vincent Granville on February 13, 2013.  These questions were selected </w:t>
      </w:r>
      <w:r w:rsidR="001043F5">
        <w:rPr>
          <w:rFonts w:ascii="Arial" w:hAnsi="Arial" w:cs="Arial"/>
        </w:rPr>
        <w:t>as motivation for the Project Assignment</w:t>
      </w:r>
      <w:r w:rsidRPr="003130C6">
        <w:rPr>
          <w:rFonts w:ascii="Arial" w:hAnsi="Arial" w:cs="Arial"/>
        </w:rPr>
        <w:t>.  According to Vincent Granville: “These questions are mostly open-ended questions, to assess the technical horizontal knowledge of a senior candidate for a rather high</w:t>
      </w:r>
      <w:r>
        <w:rPr>
          <w:rFonts w:ascii="Arial" w:hAnsi="Arial" w:cs="Arial"/>
        </w:rPr>
        <w:t>-</w:t>
      </w:r>
      <w:r w:rsidRPr="003130C6">
        <w:rPr>
          <w:rFonts w:ascii="Arial" w:hAnsi="Arial" w:cs="Arial"/>
        </w:rPr>
        <w:t xml:space="preserve">level position, e.g. </w:t>
      </w:r>
      <w:r w:rsidR="00243302">
        <w:rPr>
          <w:rFonts w:ascii="Arial" w:hAnsi="Arial" w:cs="Arial"/>
        </w:rPr>
        <w:t>D</w:t>
      </w:r>
      <w:r w:rsidRPr="003130C6">
        <w:rPr>
          <w:rFonts w:ascii="Arial" w:hAnsi="Arial" w:cs="Arial"/>
        </w:rPr>
        <w:t>irector.”</w:t>
      </w:r>
    </w:p>
    <w:p w14:paraId="0349D0F2" w14:textId="77777777" w:rsidR="003130C6" w:rsidRPr="003130C6" w:rsidRDefault="003130C6" w:rsidP="003130C6">
      <w:pPr>
        <w:rPr>
          <w:rFonts w:ascii="Arial" w:hAnsi="Arial" w:cs="Arial"/>
        </w:rPr>
      </w:pPr>
    </w:p>
    <w:p w14:paraId="41E18C2F" w14:textId="77777777" w:rsidR="003130C6" w:rsidRPr="003130C6" w:rsidRDefault="003130C6" w:rsidP="003130C6">
      <w:pPr>
        <w:rPr>
          <w:rFonts w:ascii="Arial" w:hAnsi="Arial" w:cs="Arial"/>
        </w:rPr>
      </w:pPr>
      <w:r w:rsidRPr="003130C6">
        <w:rPr>
          <w:rFonts w:ascii="Arial" w:hAnsi="Arial" w:cs="Arial"/>
        </w:rPr>
        <w:t>1.  What is the biggest data set that you processed, and how did you process it, what were the results?</w:t>
      </w:r>
    </w:p>
    <w:p w14:paraId="04CBD0BB" w14:textId="77777777" w:rsidR="003130C6" w:rsidRPr="003130C6" w:rsidRDefault="003130C6" w:rsidP="003130C6">
      <w:pPr>
        <w:rPr>
          <w:rFonts w:ascii="Arial" w:hAnsi="Arial" w:cs="Arial"/>
        </w:rPr>
      </w:pPr>
      <w:r w:rsidRPr="003130C6">
        <w:rPr>
          <w:rFonts w:ascii="Arial" w:hAnsi="Arial" w:cs="Arial"/>
        </w:rPr>
        <w:t>2.  Tell me two success stories about your analytic or computer science projects? How was lift (or success) measured?</w:t>
      </w:r>
    </w:p>
    <w:p w14:paraId="1A133E66" w14:textId="77777777" w:rsidR="003130C6" w:rsidRPr="003130C6" w:rsidRDefault="003130C6" w:rsidP="003130C6">
      <w:pPr>
        <w:rPr>
          <w:rFonts w:ascii="Arial" w:hAnsi="Arial" w:cs="Arial"/>
        </w:rPr>
      </w:pPr>
      <w:r w:rsidRPr="003130C6">
        <w:rPr>
          <w:rFonts w:ascii="Arial" w:hAnsi="Arial" w:cs="Arial"/>
        </w:rPr>
        <w:t>3.  How would you come up with a solution to identify plagiarism?</w:t>
      </w:r>
    </w:p>
    <w:p w14:paraId="6F4D85D3" w14:textId="77777777" w:rsidR="003130C6" w:rsidRPr="003130C6" w:rsidRDefault="003130C6" w:rsidP="003130C6">
      <w:pPr>
        <w:rPr>
          <w:rFonts w:ascii="Arial" w:hAnsi="Arial" w:cs="Arial"/>
        </w:rPr>
      </w:pPr>
      <w:r w:rsidRPr="003130C6">
        <w:rPr>
          <w:rFonts w:ascii="Arial" w:hAnsi="Arial" w:cs="Arial"/>
        </w:rPr>
        <w:t>4.  What is better: good data or good models? And how do you define "good"? Is there a universal good model? Are there any models that are definitely not so good?</w:t>
      </w:r>
    </w:p>
    <w:p w14:paraId="0C13E764" w14:textId="77777777" w:rsidR="003130C6" w:rsidRPr="003130C6" w:rsidRDefault="003130C6" w:rsidP="003130C6">
      <w:pPr>
        <w:rPr>
          <w:rFonts w:ascii="Arial" w:hAnsi="Arial" w:cs="Arial"/>
        </w:rPr>
      </w:pPr>
      <w:r w:rsidRPr="003130C6">
        <w:rPr>
          <w:rFonts w:ascii="Arial" w:hAnsi="Arial" w:cs="Arial"/>
        </w:rPr>
        <w:t xml:space="preserve">5.  What is probabilistic merging (AKA fuzzy merging)? </w:t>
      </w:r>
    </w:p>
    <w:p w14:paraId="72A0A4FE" w14:textId="77777777" w:rsidR="003130C6" w:rsidRPr="003130C6" w:rsidRDefault="003130C6" w:rsidP="003130C6">
      <w:pPr>
        <w:rPr>
          <w:rFonts w:ascii="Arial" w:hAnsi="Arial" w:cs="Arial"/>
        </w:rPr>
      </w:pPr>
      <w:r w:rsidRPr="003130C6">
        <w:rPr>
          <w:rFonts w:ascii="Arial" w:hAnsi="Arial" w:cs="Arial"/>
        </w:rPr>
        <w:t>6.  How do you handle missing data? What imputation techniques do you recommend?</w:t>
      </w:r>
    </w:p>
    <w:p w14:paraId="17E690EC" w14:textId="77777777" w:rsidR="003130C6" w:rsidRPr="003130C6" w:rsidRDefault="003130C6" w:rsidP="003130C6">
      <w:pPr>
        <w:rPr>
          <w:rFonts w:ascii="Arial" w:hAnsi="Arial" w:cs="Arial"/>
        </w:rPr>
      </w:pPr>
      <w:r w:rsidRPr="003130C6">
        <w:rPr>
          <w:rFonts w:ascii="Arial" w:hAnsi="Arial" w:cs="Arial"/>
        </w:rPr>
        <w:t>7.  Tell me 3 things positive and 3 things negative about your favorite statistical software.</w:t>
      </w:r>
    </w:p>
    <w:p w14:paraId="03526FE6" w14:textId="77777777" w:rsidR="003130C6" w:rsidRPr="003130C6" w:rsidRDefault="003130C6" w:rsidP="003130C6">
      <w:pPr>
        <w:rPr>
          <w:rFonts w:ascii="Arial" w:hAnsi="Arial" w:cs="Arial"/>
        </w:rPr>
      </w:pPr>
      <w:r w:rsidRPr="003130C6">
        <w:rPr>
          <w:rFonts w:ascii="Arial" w:hAnsi="Arial" w:cs="Arial"/>
        </w:rPr>
        <w:t xml:space="preserve">8.  You are about to send one million email (marketing campaign). How do you optimize response? </w:t>
      </w:r>
    </w:p>
    <w:p w14:paraId="0C9B8CF2" w14:textId="77777777" w:rsidR="003130C6" w:rsidRPr="003130C6" w:rsidRDefault="003130C6" w:rsidP="003130C6">
      <w:pPr>
        <w:rPr>
          <w:rFonts w:ascii="Arial" w:hAnsi="Arial" w:cs="Arial"/>
        </w:rPr>
      </w:pPr>
      <w:r w:rsidRPr="003130C6">
        <w:rPr>
          <w:rFonts w:ascii="Arial" w:hAnsi="Arial" w:cs="Arial"/>
        </w:rPr>
        <w:t>9.  What are the drawbacks of general linear model? Are you familiar with alternatives (Lasso, ridge regression, boosted trees)?</w:t>
      </w:r>
    </w:p>
    <w:p w14:paraId="467AD0D8" w14:textId="77777777" w:rsidR="003130C6" w:rsidRPr="003130C6" w:rsidRDefault="003130C6" w:rsidP="003130C6">
      <w:pPr>
        <w:rPr>
          <w:rFonts w:ascii="Arial" w:hAnsi="Arial" w:cs="Arial"/>
        </w:rPr>
      </w:pPr>
      <w:r w:rsidRPr="003130C6">
        <w:rPr>
          <w:rFonts w:ascii="Arial" w:hAnsi="Arial" w:cs="Arial"/>
        </w:rPr>
        <w:t xml:space="preserve">10.  Give examples of data that does not have a Gaussian distribution, nor log-normal. </w:t>
      </w:r>
    </w:p>
    <w:p w14:paraId="70AAD063" w14:textId="77777777" w:rsidR="003130C6" w:rsidRPr="003130C6" w:rsidRDefault="003130C6" w:rsidP="003130C6">
      <w:pPr>
        <w:rPr>
          <w:rFonts w:ascii="Arial" w:hAnsi="Arial" w:cs="Arial"/>
        </w:rPr>
      </w:pPr>
      <w:r w:rsidRPr="003130C6">
        <w:rPr>
          <w:rFonts w:ascii="Arial" w:hAnsi="Arial" w:cs="Arial"/>
        </w:rPr>
        <w:t>11.  Why is mean square error a bad measure of model performance? What would you suggest instead?</w:t>
      </w:r>
    </w:p>
    <w:p w14:paraId="64096664" w14:textId="77777777" w:rsidR="003130C6" w:rsidRPr="003130C6" w:rsidRDefault="003130C6" w:rsidP="003130C6">
      <w:pPr>
        <w:rPr>
          <w:rFonts w:ascii="Arial" w:hAnsi="Arial" w:cs="Arial"/>
        </w:rPr>
      </w:pPr>
      <w:r w:rsidRPr="003130C6">
        <w:rPr>
          <w:rFonts w:ascii="Arial" w:hAnsi="Arial" w:cs="Arial"/>
        </w:rPr>
        <w:t>12.  What is sensitivity analysis? Is it better to have low sensitivity (that is, great robustness) and low predictive power, or the other way around? How to perform good cross-validation? What do you think about the idea of injecting noise in your data set to test the sensitivity of your models?</w:t>
      </w:r>
    </w:p>
    <w:p w14:paraId="57A9F10E" w14:textId="77777777" w:rsidR="003130C6" w:rsidRPr="003130C6" w:rsidRDefault="003130C6" w:rsidP="003130C6">
      <w:pPr>
        <w:rPr>
          <w:rFonts w:ascii="Arial" w:hAnsi="Arial" w:cs="Arial"/>
        </w:rPr>
      </w:pPr>
      <w:r w:rsidRPr="003130C6">
        <w:rPr>
          <w:rFonts w:ascii="Arial" w:hAnsi="Arial" w:cs="Arial"/>
        </w:rPr>
        <w:t>13.  Do you know / used data reduction techniques other than PCA? What do you think of step-wise regression? What kind of step-wise techniques are you familiar with? When is full data better than reduced data or sample?</w:t>
      </w:r>
    </w:p>
    <w:p w14:paraId="2D91810D" w14:textId="77777777" w:rsidR="003130C6" w:rsidRPr="003130C6" w:rsidRDefault="003130C6" w:rsidP="003130C6">
      <w:pPr>
        <w:rPr>
          <w:rFonts w:ascii="Arial" w:hAnsi="Arial" w:cs="Arial"/>
        </w:rPr>
      </w:pPr>
      <w:r w:rsidRPr="003130C6">
        <w:rPr>
          <w:rFonts w:ascii="Arial" w:hAnsi="Arial" w:cs="Arial"/>
        </w:rPr>
        <w:t>14.  Are you familiar either with extreme value theory, monte carlo simulations or mathematical statistics (or anything else) to correctly estimate the chance of a very rare event?</w:t>
      </w:r>
    </w:p>
    <w:p w14:paraId="421096D4" w14:textId="77777777" w:rsidR="003130C6" w:rsidRPr="003130C6" w:rsidRDefault="003130C6" w:rsidP="003130C6">
      <w:pPr>
        <w:rPr>
          <w:rFonts w:ascii="Arial" w:hAnsi="Arial" w:cs="Arial"/>
        </w:rPr>
      </w:pPr>
      <w:r w:rsidRPr="003130C6">
        <w:rPr>
          <w:rFonts w:ascii="Arial" w:hAnsi="Arial" w:cs="Arial"/>
        </w:rPr>
        <w:t>15.  How would you define and measure the predictive power of a metric?</w:t>
      </w:r>
    </w:p>
    <w:p w14:paraId="11772B52" w14:textId="77777777" w:rsidR="003130C6" w:rsidRPr="003130C6" w:rsidRDefault="003130C6" w:rsidP="003130C6">
      <w:pPr>
        <w:rPr>
          <w:rFonts w:ascii="Arial" w:hAnsi="Arial" w:cs="Arial"/>
        </w:rPr>
      </w:pPr>
      <w:r w:rsidRPr="003130C6">
        <w:rPr>
          <w:rFonts w:ascii="Arial" w:hAnsi="Arial" w:cs="Arial"/>
        </w:rPr>
        <w:t>16.  What is an exact test? How and when can simulations help us when we do not use an exact test?</w:t>
      </w:r>
    </w:p>
    <w:p w14:paraId="23C59646" w14:textId="77777777" w:rsidR="003130C6" w:rsidRPr="003130C6" w:rsidRDefault="003130C6" w:rsidP="003130C6">
      <w:pPr>
        <w:rPr>
          <w:rFonts w:ascii="Arial" w:hAnsi="Arial" w:cs="Arial"/>
        </w:rPr>
      </w:pPr>
      <w:r w:rsidRPr="003130C6">
        <w:rPr>
          <w:rFonts w:ascii="Arial" w:hAnsi="Arial" w:cs="Arial"/>
        </w:rPr>
        <w:t xml:space="preserve">17.  You design a robust non-parametric statistic (metric) to replace correlation or R square, that (1) is independent of sample size, (2) always between -1 and +1, and (3) based on rank statistics. How do you normalize for sample size? </w:t>
      </w:r>
    </w:p>
    <w:p w14:paraId="151E96E7" w14:textId="6E22B8B8" w:rsidR="0023468C" w:rsidRDefault="003130C6" w:rsidP="003130C6">
      <w:pPr>
        <w:rPr>
          <w:rFonts w:ascii="Arial" w:hAnsi="Arial" w:cs="Arial"/>
        </w:rPr>
      </w:pPr>
      <w:r w:rsidRPr="003130C6">
        <w:rPr>
          <w:rFonts w:ascii="Arial" w:hAnsi="Arial" w:cs="Arial"/>
        </w:rPr>
        <w:t>18.  What/when is the latest data mining book / article you read? What/when is the latest data mining conference / webinar / class / workshop / training you attended? What/when is the most recent programming skill that you acquired?</w:t>
      </w:r>
      <w:r w:rsidR="0023468C">
        <w:rPr>
          <w:rFonts w:ascii="Arial" w:hAnsi="Arial" w:cs="Arial"/>
        </w:rPr>
        <w:br w:type="page"/>
      </w:r>
    </w:p>
    <w:p w14:paraId="2CBC9457" w14:textId="77777777" w:rsidR="00F302D5" w:rsidRDefault="00F302D5" w:rsidP="00F07AAA">
      <w:pPr>
        <w:pStyle w:val="HTMLPreformatted"/>
        <w:rPr>
          <w:rFonts w:ascii="Arial" w:hAnsi="Arial" w:cs="Arial"/>
          <w:b/>
          <w:bCs/>
        </w:rPr>
      </w:pPr>
    </w:p>
    <w:tbl>
      <w:tblPr>
        <w:tblW w:w="12369" w:type="dxa"/>
        <w:tblInd w:w="123" w:type="dxa"/>
        <w:tblLook w:val="04A0" w:firstRow="1" w:lastRow="0" w:firstColumn="1" w:lastColumn="0" w:noHBand="0" w:noVBand="1"/>
      </w:tblPr>
      <w:tblGrid>
        <w:gridCol w:w="3405"/>
        <w:gridCol w:w="3600"/>
        <w:gridCol w:w="5364"/>
      </w:tblGrid>
      <w:tr w:rsidR="006B5B54" w14:paraId="7787EC8B"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bottom"/>
            <w:hideMark/>
          </w:tcPr>
          <w:p w14:paraId="2A04BDCC" w14:textId="77777777" w:rsidR="006B5B54" w:rsidRDefault="006B5B54">
            <w:pPr>
              <w:rPr>
                <w:rFonts w:ascii="Calibri" w:hAnsi="Calibri" w:cs="Calibri"/>
                <w:b/>
                <w:bCs/>
                <w:color w:val="000000"/>
                <w:sz w:val="22"/>
                <w:szCs w:val="22"/>
              </w:rPr>
            </w:pPr>
            <w:r>
              <w:rPr>
                <w:rFonts w:ascii="Calibri" w:hAnsi="Calibri" w:cs="Calibri"/>
                <w:b/>
                <w:bCs/>
                <w:color w:val="000000"/>
                <w:sz w:val="22"/>
                <w:szCs w:val="22"/>
              </w:rPr>
              <w:t>Topics to be covered from text</w:t>
            </w:r>
          </w:p>
        </w:tc>
        <w:tc>
          <w:tcPr>
            <w:tcW w:w="3600" w:type="dxa"/>
            <w:tcBorders>
              <w:top w:val="nil"/>
              <w:left w:val="nil"/>
              <w:bottom w:val="nil"/>
              <w:right w:val="single" w:sz="12" w:space="0" w:color="auto"/>
            </w:tcBorders>
            <w:shd w:val="clear" w:color="auto" w:fill="auto"/>
            <w:noWrap/>
            <w:vAlign w:val="bottom"/>
            <w:hideMark/>
          </w:tcPr>
          <w:p w14:paraId="12F201D8" w14:textId="77777777" w:rsidR="006B5B54" w:rsidRDefault="006B5B54">
            <w:pPr>
              <w:rPr>
                <w:rFonts w:ascii="Calibri" w:hAnsi="Calibri" w:cs="Calibri"/>
                <w:color w:val="000000"/>
                <w:sz w:val="22"/>
                <w:szCs w:val="22"/>
              </w:rPr>
            </w:pPr>
            <w:r>
              <w:rPr>
                <w:rFonts w:ascii="Calibri" w:hAnsi="Calibri" w:cs="Calibri"/>
                <w:color w:val="000000"/>
                <w:sz w:val="22"/>
                <w:szCs w:val="22"/>
              </w:rPr>
              <w:t> </w:t>
            </w:r>
          </w:p>
        </w:tc>
        <w:tc>
          <w:tcPr>
            <w:tcW w:w="5364" w:type="dxa"/>
            <w:tcBorders>
              <w:top w:val="nil"/>
              <w:left w:val="nil"/>
              <w:bottom w:val="nil"/>
              <w:right w:val="single" w:sz="12" w:space="0" w:color="auto"/>
            </w:tcBorders>
            <w:shd w:val="clear" w:color="auto" w:fill="auto"/>
            <w:noWrap/>
            <w:vAlign w:val="bottom"/>
            <w:hideMark/>
          </w:tcPr>
          <w:p w14:paraId="693D80ED" w14:textId="77777777" w:rsidR="006B5B54" w:rsidRDefault="006B5B54">
            <w:pPr>
              <w:rPr>
                <w:rFonts w:ascii="Calibri" w:hAnsi="Calibri" w:cs="Calibri"/>
                <w:color w:val="000000"/>
                <w:sz w:val="22"/>
                <w:szCs w:val="22"/>
              </w:rPr>
            </w:pPr>
            <w:r>
              <w:rPr>
                <w:rFonts w:ascii="Calibri" w:hAnsi="Calibri" w:cs="Calibri"/>
                <w:color w:val="000000"/>
                <w:sz w:val="22"/>
                <w:szCs w:val="22"/>
              </w:rPr>
              <w:t> </w:t>
            </w:r>
          </w:p>
        </w:tc>
      </w:tr>
      <w:tr w:rsidR="006B5B54" w14:paraId="1156867C"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bottom"/>
            <w:hideMark/>
          </w:tcPr>
          <w:p w14:paraId="348A98A4" w14:textId="77777777" w:rsidR="006B5B54" w:rsidRDefault="006B5B54">
            <w:pPr>
              <w:rPr>
                <w:rFonts w:ascii="Calibri" w:hAnsi="Calibri" w:cs="Calibri"/>
                <w:color w:val="000000"/>
                <w:sz w:val="22"/>
                <w:szCs w:val="22"/>
              </w:rPr>
            </w:pPr>
            <w:r>
              <w:rPr>
                <w:rFonts w:ascii="Calibri" w:hAnsi="Calibri" w:cs="Calibri"/>
                <w:color w:val="000000"/>
                <w:sz w:val="22"/>
                <w:szCs w:val="22"/>
              </w:rPr>
              <w:t>Linear Models with R</w:t>
            </w:r>
          </w:p>
        </w:tc>
        <w:tc>
          <w:tcPr>
            <w:tcW w:w="3600" w:type="dxa"/>
            <w:tcBorders>
              <w:top w:val="nil"/>
              <w:left w:val="nil"/>
              <w:bottom w:val="nil"/>
              <w:right w:val="single" w:sz="12" w:space="0" w:color="auto"/>
            </w:tcBorders>
            <w:shd w:val="clear" w:color="auto" w:fill="auto"/>
            <w:noWrap/>
            <w:vAlign w:val="bottom"/>
            <w:hideMark/>
          </w:tcPr>
          <w:p w14:paraId="440EA711" w14:textId="77777777" w:rsidR="006B5B54" w:rsidRDefault="006B5B54">
            <w:pPr>
              <w:rPr>
                <w:rFonts w:ascii="Calibri" w:hAnsi="Calibri" w:cs="Calibri"/>
                <w:color w:val="000000"/>
                <w:sz w:val="22"/>
                <w:szCs w:val="22"/>
              </w:rPr>
            </w:pPr>
            <w:r>
              <w:rPr>
                <w:rFonts w:ascii="Calibri" w:hAnsi="Calibri" w:cs="Calibri"/>
                <w:color w:val="000000"/>
                <w:sz w:val="22"/>
                <w:szCs w:val="22"/>
              </w:rPr>
              <w:t> </w:t>
            </w:r>
          </w:p>
        </w:tc>
        <w:tc>
          <w:tcPr>
            <w:tcW w:w="5364" w:type="dxa"/>
            <w:tcBorders>
              <w:top w:val="nil"/>
              <w:left w:val="nil"/>
              <w:bottom w:val="nil"/>
              <w:right w:val="single" w:sz="12" w:space="0" w:color="auto"/>
            </w:tcBorders>
            <w:shd w:val="clear" w:color="auto" w:fill="auto"/>
            <w:noWrap/>
            <w:vAlign w:val="bottom"/>
            <w:hideMark/>
          </w:tcPr>
          <w:p w14:paraId="012C08B4" w14:textId="77777777" w:rsidR="006B5B54" w:rsidRDefault="006B5B54">
            <w:pPr>
              <w:rPr>
                <w:rFonts w:ascii="Calibri" w:hAnsi="Calibri" w:cs="Calibri"/>
                <w:color w:val="000000"/>
                <w:sz w:val="22"/>
                <w:szCs w:val="22"/>
              </w:rPr>
            </w:pPr>
            <w:r>
              <w:rPr>
                <w:rFonts w:ascii="Calibri" w:hAnsi="Calibri" w:cs="Calibri"/>
                <w:color w:val="000000"/>
                <w:sz w:val="22"/>
                <w:szCs w:val="22"/>
              </w:rPr>
              <w:t> </w:t>
            </w:r>
          </w:p>
        </w:tc>
      </w:tr>
      <w:tr w:rsidR="006B5B54" w14:paraId="1F41913F"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bottom"/>
            <w:hideMark/>
          </w:tcPr>
          <w:p w14:paraId="3F71F327" w14:textId="77777777" w:rsidR="006B5B54" w:rsidRDefault="006B5B54">
            <w:pPr>
              <w:rPr>
                <w:rFonts w:ascii="Calibri" w:hAnsi="Calibri" w:cs="Calibri"/>
                <w:color w:val="000000"/>
                <w:sz w:val="22"/>
                <w:szCs w:val="22"/>
              </w:rPr>
            </w:pPr>
            <w:r>
              <w:rPr>
                <w:rFonts w:ascii="Calibri" w:hAnsi="Calibri" w:cs="Calibri"/>
                <w:color w:val="000000"/>
                <w:sz w:val="22"/>
                <w:szCs w:val="22"/>
              </w:rPr>
              <w:t> </w:t>
            </w:r>
          </w:p>
        </w:tc>
        <w:tc>
          <w:tcPr>
            <w:tcW w:w="3600" w:type="dxa"/>
            <w:tcBorders>
              <w:top w:val="nil"/>
              <w:left w:val="nil"/>
              <w:bottom w:val="nil"/>
              <w:right w:val="single" w:sz="12" w:space="0" w:color="auto"/>
            </w:tcBorders>
            <w:shd w:val="clear" w:color="auto" w:fill="auto"/>
            <w:noWrap/>
            <w:vAlign w:val="center"/>
            <w:hideMark/>
          </w:tcPr>
          <w:p w14:paraId="1189F5AD" w14:textId="77777777" w:rsidR="006B5B54" w:rsidRDefault="006B5B54">
            <w:pPr>
              <w:rPr>
                <w:rFonts w:ascii="Arial" w:hAnsi="Arial" w:cs="Arial"/>
                <w:color w:val="000000"/>
                <w:sz w:val="20"/>
                <w:szCs w:val="20"/>
              </w:rPr>
            </w:pPr>
            <w:r>
              <w:rPr>
                <w:rFonts w:ascii="Arial" w:hAnsi="Arial" w:cs="Arial"/>
                <w:color w:val="000000"/>
                <w:sz w:val="20"/>
                <w:szCs w:val="20"/>
              </w:rPr>
              <w:t>6   Diagnostics</w:t>
            </w:r>
          </w:p>
        </w:tc>
        <w:tc>
          <w:tcPr>
            <w:tcW w:w="5364" w:type="dxa"/>
            <w:tcBorders>
              <w:top w:val="nil"/>
              <w:left w:val="nil"/>
              <w:bottom w:val="nil"/>
              <w:right w:val="single" w:sz="12" w:space="0" w:color="auto"/>
            </w:tcBorders>
            <w:shd w:val="clear" w:color="auto" w:fill="auto"/>
            <w:noWrap/>
            <w:vAlign w:val="bottom"/>
            <w:hideMark/>
          </w:tcPr>
          <w:p w14:paraId="74A2A930" w14:textId="77777777" w:rsidR="006B5B54" w:rsidRDefault="006B5B54">
            <w:pPr>
              <w:rPr>
                <w:rFonts w:ascii="Calibri" w:hAnsi="Calibri" w:cs="Calibri"/>
                <w:color w:val="000000"/>
                <w:sz w:val="22"/>
                <w:szCs w:val="22"/>
              </w:rPr>
            </w:pPr>
            <w:r>
              <w:rPr>
                <w:rFonts w:ascii="Calibri" w:hAnsi="Calibri" w:cs="Calibri"/>
                <w:color w:val="000000"/>
                <w:sz w:val="22"/>
                <w:szCs w:val="22"/>
              </w:rPr>
              <w:t>12 Insurance Redlining — A Complete Example</w:t>
            </w:r>
          </w:p>
        </w:tc>
      </w:tr>
      <w:tr w:rsidR="006B5B54" w14:paraId="350C0439"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bottom"/>
            <w:hideMark/>
          </w:tcPr>
          <w:p w14:paraId="316DECA3" w14:textId="77777777" w:rsidR="006B5B54" w:rsidRDefault="006B5B54">
            <w:pPr>
              <w:rPr>
                <w:rFonts w:ascii="Calibri" w:hAnsi="Calibri" w:cs="Calibri"/>
                <w:color w:val="000000"/>
                <w:sz w:val="22"/>
                <w:szCs w:val="22"/>
              </w:rPr>
            </w:pPr>
            <w:r>
              <w:rPr>
                <w:rFonts w:ascii="Calibri" w:hAnsi="Calibri" w:cs="Calibri"/>
                <w:color w:val="000000"/>
                <w:sz w:val="22"/>
                <w:szCs w:val="22"/>
              </w:rPr>
              <w:t>Table of Contents</w:t>
            </w:r>
          </w:p>
        </w:tc>
        <w:tc>
          <w:tcPr>
            <w:tcW w:w="3600" w:type="dxa"/>
            <w:tcBorders>
              <w:top w:val="nil"/>
              <w:left w:val="nil"/>
              <w:bottom w:val="nil"/>
              <w:right w:val="single" w:sz="12" w:space="0" w:color="auto"/>
            </w:tcBorders>
            <w:shd w:val="clear" w:color="000000" w:fill="FFFF00"/>
            <w:noWrap/>
            <w:vAlign w:val="center"/>
            <w:hideMark/>
          </w:tcPr>
          <w:p w14:paraId="611BFF61" w14:textId="77777777" w:rsidR="006B5B54" w:rsidRDefault="006B5B54">
            <w:pPr>
              <w:rPr>
                <w:rFonts w:ascii="Arial" w:hAnsi="Arial" w:cs="Arial"/>
                <w:color w:val="000000"/>
                <w:sz w:val="20"/>
                <w:szCs w:val="20"/>
              </w:rPr>
            </w:pPr>
            <w:r>
              <w:rPr>
                <w:rFonts w:ascii="Arial" w:hAnsi="Arial" w:cs="Arial"/>
                <w:color w:val="000000"/>
                <w:sz w:val="20"/>
                <w:szCs w:val="20"/>
                <w:highlight w:val="yellow"/>
              </w:rPr>
              <w:t>6.1    Checking Error Assumptions</w:t>
            </w:r>
          </w:p>
        </w:tc>
        <w:tc>
          <w:tcPr>
            <w:tcW w:w="5364" w:type="dxa"/>
            <w:tcBorders>
              <w:top w:val="nil"/>
              <w:left w:val="nil"/>
              <w:bottom w:val="nil"/>
              <w:right w:val="single" w:sz="12" w:space="0" w:color="auto"/>
            </w:tcBorders>
            <w:shd w:val="clear" w:color="auto" w:fill="auto"/>
            <w:noWrap/>
            <w:vAlign w:val="center"/>
            <w:hideMark/>
          </w:tcPr>
          <w:p w14:paraId="0A212819" w14:textId="77777777" w:rsidR="006B5B54" w:rsidRDefault="006B5B54">
            <w:pPr>
              <w:rPr>
                <w:rFonts w:ascii="Arial" w:hAnsi="Arial" w:cs="Arial"/>
                <w:color w:val="000000"/>
                <w:sz w:val="20"/>
                <w:szCs w:val="20"/>
              </w:rPr>
            </w:pPr>
            <w:r>
              <w:rPr>
                <w:rFonts w:ascii="Arial" w:hAnsi="Arial" w:cs="Arial"/>
                <w:color w:val="000000"/>
                <w:sz w:val="20"/>
                <w:szCs w:val="20"/>
              </w:rPr>
              <w:t>12.1  Ecological Correlation</w:t>
            </w:r>
          </w:p>
        </w:tc>
      </w:tr>
      <w:tr w:rsidR="006B5B54" w14:paraId="1957ED0C"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bottom"/>
            <w:hideMark/>
          </w:tcPr>
          <w:p w14:paraId="290AE0F1" w14:textId="77777777" w:rsidR="006B5B54" w:rsidRDefault="006B5B54">
            <w:pPr>
              <w:rPr>
                <w:rFonts w:ascii="Calibri" w:hAnsi="Calibri" w:cs="Calibri"/>
                <w:color w:val="000000"/>
                <w:sz w:val="22"/>
                <w:szCs w:val="22"/>
              </w:rPr>
            </w:pPr>
            <w:r>
              <w:rPr>
                <w:rFonts w:ascii="Calibri" w:hAnsi="Calibri" w:cs="Calibri"/>
                <w:color w:val="000000"/>
                <w:sz w:val="22"/>
                <w:szCs w:val="22"/>
              </w:rPr>
              <w:t> </w:t>
            </w:r>
          </w:p>
        </w:tc>
        <w:tc>
          <w:tcPr>
            <w:tcW w:w="3600" w:type="dxa"/>
            <w:tcBorders>
              <w:top w:val="nil"/>
              <w:left w:val="nil"/>
              <w:bottom w:val="nil"/>
              <w:right w:val="single" w:sz="12" w:space="0" w:color="auto"/>
            </w:tcBorders>
            <w:shd w:val="clear" w:color="000000" w:fill="FFFF00"/>
            <w:noWrap/>
            <w:vAlign w:val="center"/>
            <w:hideMark/>
          </w:tcPr>
          <w:p w14:paraId="2164360D" w14:textId="77777777" w:rsidR="006B5B54" w:rsidRDefault="006B5B54">
            <w:pPr>
              <w:rPr>
                <w:rFonts w:ascii="Arial" w:hAnsi="Arial" w:cs="Arial"/>
                <w:color w:val="000000"/>
                <w:sz w:val="20"/>
                <w:szCs w:val="20"/>
              </w:rPr>
            </w:pPr>
            <w:r>
              <w:rPr>
                <w:rFonts w:ascii="Arial" w:hAnsi="Arial" w:cs="Arial"/>
                <w:color w:val="000000"/>
                <w:sz w:val="20"/>
                <w:szCs w:val="20"/>
                <w:highlight w:val="yellow"/>
              </w:rPr>
              <w:t>6.1.1    Constant Variance</w:t>
            </w:r>
          </w:p>
        </w:tc>
        <w:tc>
          <w:tcPr>
            <w:tcW w:w="5364" w:type="dxa"/>
            <w:tcBorders>
              <w:top w:val="nil"/>
              <w:left w:val="nil"/>
              <w:bottom w:val="nil"/>
              <w:right w:val="single" w:sz="12" w:space="0" w:color="auto"/>
            </w:tcBorders>
            <w:shd w:val="clear" w:color="auto" w:fill="auto"/>
            <w:noWrap/>
            <w:vAlign w:val="center"/>
            <w:hideMark/>
          </w:tcPr>
          <w:p w14:paraId="1C7A428D" w14:textId="77777777" w:rsidR="006B5B54" w:rsidRDefault="006B5B54">
            <w:pPr>
              <w:rPr>
                <w:rFonts w:ascii="Arial" w:hAnsi="Arial" w:cs="Arial"/>
                <w:color w:val="000000"/>
                <w:sz w:val="20"/>
                <w:szCs w:val="20"/>
              </w:rPr>
            </w:pPr>
            <w:r>
              <w:rPr>
                <w:rFonts w:ascii="Arial" w:hAnsi="Arial" w:cs="Arial"/>
                <w:color w:val="000000"/>
                <w:sz w:val="20"/>
                <w:szCs w:val="20"/>
              </w:rPr>
              <w:t>12.2  Initial Data Analysis</w:t>
            </w:r>
          </w:p>
        </w:tc>
      </w:tr>
      <w:tr w:rsidR="006B5B54" w14:paraId="1982CC48" w14:textId="77777777" w:rsidTr="006B5B54">
        <w:trPr>
          <w:trHeight w:val="312"/>
        </w:trPr>
        <w:tc>
          <w:tcPr>
            <w:tcW w:w="3405" w:type="dxa"/>
            <w:tcBorders>
              <w:top w:val="nil"/>
              <w:left w:val="single" w:sz="12" w:space="0" w:color="auto"/>
              <w:bottom w:val="nil"/>
              <w:right w:val="single" w:sz="12" w:space="0" w:color="auto"/>
            </w:tcBorders>
            <w:shd w:val="clear" w:color="auto" w:fill="auto"/>
            <w:noWrap/>
            <w:vAlign w:val="center"/>
            <w:hideMark/>
          </w:tcPr>
          <w:p w14:paraId="5D2DA652" w14:textId="77777777" w:rsidR="006B5B54" w:rsidRDefault="006B5B54">
            <w:pPr>
              <w:rPr>
                <w:rFonts w:ascii="Arial" w:hAnsi="Arial" w:cs="Arial"/>
                <w:color w:val="000000"/>
                <w:sz w:val="20"/>
                <w:szCs w:val="20"/>
              </w:rPr>
            </w:pPr>
            <w:r>
              <w:rPr>
                <w:rFonts w:ascii="Arial" w:hAnsi="Arial" w:cs="Arial"/>
                <w:color w:val="000000"/>
                <w:sz w:val="20"/>
                <w:szCs w:val="20"/>
              </w:rPr>
              <w:t>Preface</w:t>
            </w:r>
          </w:p>
        </w:tc>
        <w:tc>
          <w:tcPr>
            <w:tcW w:w="3600" w:type="dxa"/>
            <w:tcBorders>
              <w:top w:val="nil"/>
              <w:left w:val="nil"/>
              <w:bottom w:val="nil"/>
              <w:right w:val="single" w:sz="12" w:space="0" w:color="auto"/>
            </w:tcBorders>
            <w:shd w:val="clear" w:color="000000" w:fill="FFFF00"/>
            <w:noWrap/>
            <w:vAlign w:val="center"/>
            <w:hideMark/>
          </w:tcPr>
          <w:p w14:paraId="3B528423" w14:textId="77777777" w:rsidR="006B5B54" w:rsidRDefault="006B5B54">
            <w:pPr>
              <w:rPr>
                <w:rFonts w:ascii="Arial" w:hAnsi="Arial" w:cs="Arial"/>
                <w:color w:val="000000"/>
                <w:sz w:val="20"/>
                <w:szCs w:val="20"/>
              </w:rPr>
            </w:pPr>
            <w:r>
              <w:rPr>
                <w:rFonts w:ascii="Arial" w:hAnsi="Arial" w:cs="Arial"/>
                <w:color w:val="000000"/>
                <w:sz w:val="20"/>
                <w:szCs w:val="20"/>
                <w:highlight w:val="yellow"/>
              </w:rPr>
              <w:t>6.1.2    Normality</w:t>
            </w:r>
          </w:p>
        </w:tc>
        <w:tc>
          <w:tcPr>
            <w:tcW w:w="5364" w:type="dxa"/>
            <w:tcBorders>
              <w:top w:val="nil"/>
              <w:left w:val="nil"/>
              <w:bottom w:val="nil"/>
              <w:right w:val="single" w:sz="12" w:space="0" w:color="auto"/>
            </w:tcBorders>
            <w:shd w:val="clear" w:color="auto" w:fill="auto"/>
            <w:noWrap/>
            <w:vAlign w:val="center"/>
            <w:hideMark/>
          </w:tcPr>
          <w:p w14:paraId="67A3FF37" w14:textId="77777777" w:rsidR="006B5B54" w:rsidRDefault="006B5B54">
            <w:pPr>
              <w:rPr>
                <w:rFonts w:ascii="Arial" w:hAnsi="Arial" w:cs="Arial"/>
                <w:color w:val="000000"/>
                <w:sz w:val="20"/>
                <w:szCs w:val="20"/>
              </w:rPr>
            </w:pPr>
            <w:r>
              <w:rPr>
                <w:rFonts w:ascii="Arial" w:hAnsi="Arial" w:cs="Arial"/>
                <w:color w:val="000000"/>
                <w:sz w:val="20"/>
                <w:szCs w:val="20"/>
              </w:rPr>
              <w:t>12.3  Full Model and Diagnostics</w:t>
            </w:r>
          </w:p>
        </w:tc>
      </w:tr>
      <w:tr w:rsidR="006B5B54" w14:paraId="08DD571F"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49E39DD4" w14:textId="77777777" w:rsidR="006B5B54" w:rsidRDefault="006B5B54">
            <w:pPr>
              <w:rPr>
                <w:rFonts w:ascii="Arial" w:hAnsi="Arial" w:cs="Arial"/>
                <w:color w:val="000000"/>
                <w:sz w:val="20"/>
                <w:szCs w:val="20"/>
              </w:rPr>
            </w:pPr>
            <w:r>
              <w:rPr>
                <w:rFonts w:ascii="Arial" w:hAnsi="Arial" w:cs="Arial"/>
                <w:color w:val="000000"/>
                <w:sz w:val="20"/>
                <w:szCs w:val="20"/>
              </w:rPr>
              <w:t>1   Introduction</w:t>
            </w:r>
          </w:p>
        </w:tc>
        <w:tc>
          <w:tcPr>
            <w:tcW w:w="3600" w:type="dxa"/>
            <w:tcBorders>
              <w:top w:val="nil"/>
              <w:left w:val="nil"/>
              <w:bottom w:val="nil"/>
              <w:right w:val="single" w:sz="12" w:space="0" w:color="auto"/>
            </w:tcBorders>
            <w:shd w:val="clear" w:color="000000" w:fill="FFFF00"/>
            <w:noWrap/>
            <w:vAlign w:val="center"/>
            <w:hideMark/>
          </w:tcPr>
          <w:p w14:paraId="3C2AA648" w14:textId="77777777" w:rsidR="006B5B54" w:rsidRDefault="006B5B54">
            <w:pPr>
              <w:rPr>
                <w:rFonts w:ascii="Arial" w:hAnsi="Arial" w:cs="Arial"/>
                <w:color w:val="000000"/>
                <w:sz w:val="20"/>
                <w:szCs w:val="20"/>
              </w:rPr>
            </w:pPr>
            <w:r>
              <w:rPr>
                <w:rFonts w:ascii="Arial" w:hAnsi="Arial" w:cs="Arial"/>
                <w:color w:val="000000"/>
                <w:sz w:val="20"/>
                <w:szCs w:val="20"/>
                <w:highlight w:val="yellow"/>
              </w:rPr>
              <w:t>6.1.3    Correlated Errors</w:t>
            </w:r>
          </w:p>
        </w:tc>
        <w:tc>
          <w:tcPr>
            <w:tcW w:w="5364" w:type="dxa"/>
            <w:tcBorders>
              <w:top w:val="nil"/>
              <w:left w:val="nil"/>
              <w:bottom w:val="nil"/>
              <w:right w:val="single" w:sz="12" w:space="0" w:color="auto"/>
            </w:tcBorders>
            <w:shd w:val="clear" w:color="auto" w:fill="auto"/>
            <w:noWrap/>
            <w:vAlign w:val="center"/>
            <w:hideMark/>
          </w:tcPr>
          <w:p w14:paraId="4B39F0F2" w14:textId="77777777" w:rsidR="006B5B54" w:rsidRDefault="006B5B54">
            <w:pPr>
              <w:rPr>
                <w:rFonts w:ascii="Arial" w:hAnsi="Arial" w:cs="Arial"/>
                <w:color w:val="000000"/>
                <w:sz w:val="20"/>
                <w:szCs w:val="20"/>
              </w:rPr>
            </w:pPr>
            <w:r>
              <w:rPr>
                <w:rFonts w:ascii="Arial" w:hAnsi="Arial" w:cs="Arial"/>
                <w:color w:val="000000"/>
                <w:sz w:val="20"/>
                <w:szCs w:val="20"/>
              </w:rPr>
              <w:t>12.4  Sensitivity Analysis</w:t>
            </w:r>
          </w:p>
        </w:tc>
      </w:tr>
      <w:tr w:rsidR="006B5B54" w14:paraId="54729963"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2E64069F" w14:textId="77777777" w:rsidR="006B5B54" w:rsidRDefault="006B5B54">
            <w:pPr>
              <w:rPr>
                <w:rFonts w:ascii="Arial" w:hAnsi="Arial" w:cs="Arial"/>
                <w:color w:val="000000"/>
                <w:sz w:val="20"/>
                <w:szCs w:val="20"/>
              </w:rPr>
            </w:pPr>
            <w:r>
              <w:rPr>
                <w:rFonts w:ascii="Arial" w:hAnsi="Arial" w:cs="Arial"/>
                <w:color w:val="000000"/>
                <w:sz w:val="20"/>
                <w:szCs w:val="20"/>
              </w:rPr>
              <w:t>1.1    Before You Start</w:t>
            </w:r>
          </w:p>
        </w:tc>
        <w:tc>
          <w:tcPr>
            <w:tcW w:w="3600" w:type="dxa"/>
            <w:tcBorders>
              <w:top w:val="nil"/>
              <w:left w:val="nil"/>
              <w:bottom w:val="nil"/>
              <w:right w:val="single" w:sz="12" w:space="0" w:color="auto"/>
            </w:tcBorders>
            <w:shd w:val="clear" w:color="000000" w:fill="FFFF00"/>
            <w:noWrap/>
            <w:vAlign w:val="center"/>
            <w:hideMark/>
          </w:tcPr>
          <w:p w14:paraId="4E5ECABE" w14:textId="77777777" w:rsidR="006B5B54" w:rsidRDefault="006B5B54">
            <w:pPr>
              <w:rPr>
                <w:rFonts w:ascii="Arial" w:hAnsi="Arial" w:cs="Arial"/>
                <w:color w:val="000000"/>
                <w:sz w:val="20"/>
                <w:szCs w:val="20"/>
              </w:rPr>
            </w:pPr>
            <w:r>
              <w:rPr>
                <w:rFonts w:ascii="Arial" w:hAnsi="Arial" w:cs="Arial"/>
                <w:color w:val="000000"/>
                <w:sz w:val="20"/>
                <w:szCs w:val="20"/>
                <w:highlight w:val="yellow"/>
              </w:rPr>
              <w:t>6.2    Finding Unusual Observations</w:t>
            </w:r>
          </w:p>
        </w:tc>
        <w:tc>
          <w:tcPr>
            <w:tcW w:w="5364" w:type="dxa"/>
            <w:tcBorders>
              <w:top w:val="nil"/>
              <w:left w:val="nil"/>
              <w:bottom w:val="nil"/>
              <w:right w:val="single" w:sz="12" w:space="0" w:color="auto"/>
            </w:tcBorders>
            <w:shd w:val="clear" w:color="auto" w:fill="auto"/>
            <w:noWrap/>
            <w:vAlign w:val="center"/>
            <w:hideMark/>
          </w:tcPr>
          <w:p w14:paraId="2594B1B8" w14:textId="77777777" w:rsidR="006B5B54" w:rsidRDefault="006B5B54">
            <w:pPr>
              <w:rPr>
                <w:rFonts w:ascii="Arial" w:hAnsi="Arial" w:cs="Arial"/>
                <w:color w:val="000000"/>
                <w:sz w:val="20"/>
                <w:szCs w:val="20"/>
              </w:rPr>
            </w:pPr>
            <w:r>
              <w:rPr>
                <w:rFonts w:ascii="Arial" w:hAnsi="Arial" w:cs="Arial"/>
                <w:color w:val="000000"/>
                <w:sz w:val="20"/>
                <w:szCs w:val="20"/>
              </w:rPr>
              <w:t>12.5  Discussion</w:t>
            </w:r>
          </w:p>
        </w:tc>
      </w:tr>
      <w:tr w:rsidR="006B5B54" w14:paraId="0748B789" w14:textId="77777777" w:rsidTr="006B5B54">
        <w:trPr>
          <w:trHeight w:val="288"/>
        </w:trPr>
        <w:tc>
          <w:tcPr>
            <w:tcW w:w="3405" w:type="dxa"/>
            <w:tcBorders>
              <w:top w:val="nil"/>
              <w:left w:val="single" w:sz="12" w:space="0" w:color="auto"/>
              <w:bottom w:val="nil"/>
              <w:right w:val="single" w:sz="12" w:space="0" w:color="auto"/>
            </w:tcBorders>
            <w:shd w:val="clear" w:color="000000" w:fill="FFFF00"/>
            <w:noWrap/>
            <w:vAlign w:val="center"/>
            <w:hideMark/>
          </w:tcPr>
          <w:p w14:paraId="4B7357FC" w14:textId="77777777" w:rsidR="006B5B54" w:rsidRDefault="006B5B54">
            <w:pPr>
              <w:rPr>
                <w:rFonts w:ascii="Arial" w:hAnsi="Arial" w:cs="Arial"/>
                <w:color w:val="000000"/>
                <w:sz w:val="20"/>
                <w:szCs w:val="20"/>
              </w:rPr>
            </w:pPr>
            <w:r>
              <w:rPr>
                <w:rFonts w:ascii="Arial" w:hAnsi="Arial" w:cs="Arial"/>
                <w:color w:val="000000"/>
                <w:sz w:val="20"/>
                <w:szCs w:val="20"/>
                <w:highlight w:val="yellow"/>
              </w:rPr>
              <w:t>1.2    Initial Data Analysis</w:t>
            </w:r>
          </w:p>
        </w:tc>
        <w:tc>
          <w:tcPr>
            <w:tcW w:w="3600" w:type="dxa"/>
            <w:tcBorders>
              <w:top w:val="nil"/>
              <w:left w:val="nil"/>
              <w:bottom w:val="nil"/>
              <w:right w:val="single" w:sz="12" w:space="0" w:color="auto"/>
            </w:tcBorders>
            <w:shd w:val="clear" w:color="000000" w:fill="FFFF00"/>
            <w:noWrap/>
            <w:vAlign w:val="center"/>
            <w:hideMark/>
          </w:tcPr>
          <w:p w14:paraId="23034367" w14:textId="77777777" w:rsidR="006B5B54" w:rsidRDefault="006B5B54">
            <w:pPr>
              <w:rPr>
                <w:rFonts w:ascii="Arial" w:hAnsi="Arial" w:cs="Arial"/>
                <w:color w:val="000000"/>
                <w:sz w:val="20"/>
                <w:szCs w:val="20"/>
              </w:rPr>
            </w:pPr>
            <w:r>
              <w:rPr>
                <w:rFonts w:ascii="Arial" w:hAnsi="Arial" w:cs="Arial"/>
                <w:color w:val="000000"/>
                <w:sz w:val="20"/>
                <w:szCs w:val="20"/>
                <w:highlight w:val="yellow"/>
              </w:rPr>
              <w:t>6.2.1    Leverage</w:t>
            </w:r>
          </w:p>
        </w:tc>
        <w:tc>
          <w:tcPr>
            <w:tcW w:w="5364" w:type="dxa"/>
            <w:tcBorders>
              <w:top w:val="nil"/>
              <w:left w:val="nil"/>
              <w:bottom w:val="nil"/>
              <w:right w:val="single" w:sz="12" w:space="0" w:color="auto"/>
            </w:tcBorders>
            <w:shd w:val="clear" w:color="000000" w:fill="FFFF00"/>
            <w:noWrap/>
            <w:vAlign w:val="center"/>
            <w:hideMark/>
          </w:tcPr>
          <w:p w14:paraId="4F3D8CA0" w14:textId="77777777" w:rsidR="006B5B54" w:rsidRDefault="006B5B54">
            <w:pPr>
              <w:rPr>
                <w:rFonts w:ascii="Arial" w:hAnsi="Arial" w:cs="Arial"/>
                <w:color w:val="000000"/>
                <w:sz w:val="20"/>
                <w:szCs w:val="20"/>
              </w:rPr>
            </w:pPr>
            <w:r>
              <w:rPr>
                <w:rFonts w:ascii="Arial" w:hAnsi="Arial" w:cs="Arial"/>
                <w:color w:val="000000"/>
                <w:sz w:val="20"/>
                <w:szCs w:val="20"/>
                <w:highlight w:val="yellow"/>
              </w:rPr>
              <w:t>13 Missing Data</w:t>
            </w:r>
          </w:p>
        </w:tc>
      </w:tr>
      <w:tr w:rsidR="006B5B54" w14:paraId="114D509F"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0BB5BB58" w14:textId="77777777" w:rsidR="006B5B54" w:rsidRDefault="006B5B54">
            <w:pPr>
              <w:rPr>
                <w:rFonts w:ascii="Arial" w:hAnsi="Arial" w:cs="Arial"/>
                <w:color w:val="000000"/>
                <w:sz w:val="20"/>
                <w:szCs w:val="20"/>
              </w:rPr>
            </w:pPr>
            <w:r>
              <w:rPr>
                <w:rFonts w:ascii="Arial" w:hAnsi="Arial" w:cs="Arial"/>
                <w:color w:val="000000"/>
                <w:sz w:val="20"/>
                <w:szCs w:val="20"/>
              </w:rPr>
              <w:t>1.3    When to Use Linear Modeling</w:t>
            </w:r>
          </w:p>
        </w:tc>
        <w:tc>
          <w:tcPr>
            <w:tcW w:w="3600" w:type="dxa"/>
            <w:tcBorders>
              <w:top w:val="nil"/>
              <w:left w:val="nil"/>
              <w:bottom w:val="nil"/>
              <w:right w:val="single" w:sz="12" w:space="0" w:color="auto"/>
            </w:tcBorders>
            <w:shd w:val="clear" w:color="000000" w:fill="FFFF00"/>
            <w:noWrap/>
            <w:vAlign w:val="center"/>
            <w:hideMark/>
          </w:tcPr>
          <w:p w14:paraId="55E0D7C3" w14:textId="77777777" w:rsidR="006B5B54" w:rsidRDefault="006B5B54">
            <w:pPr>
              <w:rPr>
                <w:rFonts w:ascii="Arial" w:hAnsi="Arial" w:cs="Arial"/>
                <w:color w:val="000000"/>
                <w:sz w:val="20"/>
                <w:szCs w:val="20"/>
              </w:rPr>
            </w:pPr>
            <w:r>
              <w:rPr>
                <w:rFonts w:ascii="Arial" w:hAnsi="Arial" w:cs="Arial"/>
                <w:color w:val="000000"/>
                <w:sz w:val="20"/>
                <w:szCs w:val="20"/>
                <w:highlight w:val="yellow"/>
              </w:rPr>
              <w:t>6.2.2    Outliers</w:t>
            </w:r>
          </w:p>
        </w:tc>
        <w:tc>
          <w:tcPr>
            <w:tcW w:w="5364" w:type="dxa"/>
            <w:tcBorders>
              <w:top w:val="nil"/>
              <w:left w:val="nil"/>
              <w:bottom w:val="nil"/>
              <w:right w:val="single" w:sz="12" w:space="0" w:color="auto"/>
            </w:tcBorders>
            <w:shd w:val="clear" w:color="auto" w:fill="auto"/>
            <w:noWrap/>
            <w:vAlign w:val="center"/>
            <w:hideMark/>
          </w:tcPr>
          <w:p w14:paraId="2DC247E8" w14:textId="77777777" w:rsidR="006B5B54" w:rsidRDefault="006B5B54">
            <w:pPr>
              <w:rPr>
                <w:rFonts w:ascii="Arial" w:hAnsi="Arial" w:cs="Arial"/>
                <w:color w:val="000000"/>
                <w:sz w:val="20"/>
                <w:szCs w:val="20"/>
              </w:rPr>
            </w:pPr>
            <w:r>
              <w:rPr>
                <w:rFonts w:ascii="Arial" w:hAnsi="Arial" w:cs="Arial"/>
                <w:color w:val="000000"/>
                <w:sz w:val="20"/>
                <w:szCs w:val="20"/>
              </w:rPr>
              <w:t>13.1  Types of Missing Data</w:t>
            </w:r>
          </w:p>
        </w:tc>
      </w:tr>
      <w:tr w:rsidR="006B5B54" w14:paraId="09BF8059"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5E1AA639" w14:textId="77777777" w:rsidR="006B5B54" w:rsidRDefault="006B5B54">
            <w:pPr>
              <w:rPr>
                <w:rFonts w:ascii="Arial" w:hAnsi="Arial" w:cs="Arial"/>
                <w:color w:val="000000"/>
                <w:sz w:val="20"/>
                <w:szCs w:val="20"/>
              </w:rPr>
            </w:pPr>
            <w:r>
              <w:rPr>
                <w:rFonts w:ascii="Arial" w:hAnsi="Arial" w:cs="Arial"/>
                <w:color w:val="000000"/>
                <w:sz w:val="20"/>
                <w:szCs w:val="20"/>
              </w:rPr>
              <w:t>1.4    History</w:t>
            </w:r>
          </w:p>
        </w:tc>
        <w:tc>
          <w:tcPr>
            <w:tcW w:w="3600" w:type="dxa"/>
            <w:tcBorders>
              <w:top w:val="nil"/>
              <w:left w:val="nil"/>
              <w:bottom w:val="nil"/>
              <w:right w:val="single" w:sz="12" w:space="0" w:color="auto"/>
            </w:tcBorders>
            <w:shd w:val="clear" w:color="000000" w:fill="FFFF00"/>
            <w:noWrap/>
            <w:vAlign w:val="center"/>
            <w:hideMark/>
          </w:tcPr>
          <w:p w14:paraId="3F67B6F8" w14:textId="77777777" w:rsidR="006B5B54" w:rsidRDefault="006B5B54">
            <w:pPr>
              <w:rPr>
                <w:rFonts w:ascii="Arial" w:hAnsi="Arial" w:cs="Arial"/>
                <w:color w:val="000000"/>
                <w:sz w:val="20"/>
                <w:szCs w:val="20"/>
              </w:rPr>
            </w:pPr>
            <w:r>
              <w:rPr>
                <w:rFonts w:ascii="Arial" w:hAnsi="Arial" w:cs="Arial"/>
                <w:color w:val="000000"/>
                <w:sz w:val="20"/>
                <w:szCs w:val="20"/>
                <w:highlight w:val="yellow"/>
              </w:rPr>
              <w:t>6.2.3    Influential Observations</w:t>
            </w:r>
          </w:p>
        </w:tc>
        <w:tc>
          <w:tcPr>
            <w:tcW w:w="5364" w:type="dxa"/>
            <w:tcBorders>
              <w:top w:val="nil"/>
              <w:left w:val="nil"/>
              <w:bottom w:val="nil"/>
              <w:right w:val="single" w:sz="12" w:space="0" w:color="auto"/>
            </w:tcBorders>
            <w:shd w:val="clear" w:color="auto" w:fill="auto"/>
            <w:noWrap/>
            <w:vAlign w:val="center"/>
            <w:hideMark/>
          </w:tcPr>
          <w:p w14:paraId="08E30EE8" w14:textId="77777777" w:rsidR="006B5B54" w:rsidRDefault="006B5B54">
            <w:pPr>
              <w:rPr>
                <w:rFonts w:ascii="Arial" w:hAnsi="Arial" w:cs="Arial"/>
                <w:color w:val="000000"/>
                <w:sz w:val="20"/>
                <w:szCs w:val="20"/>
              </w:rPr>
            </w:pPr>
            <w:r>
              <w:rPr>
                <w:rFonts w:ascii="Arial" w:hAnsi="Arial" w:cs="Arial"/>
                <w:color w:val="000000"/>
                <w:sz w:val="20"/>
                <w:szCs w:val="20"/>
              </w:rPr>
              <w:t>13.2  Deletion</w:t>
            </w:r>
          </w:p>
        </w:tc>
      </w:tr>
      <w:tr w:rsidR="006B5B54" w14:paraId="4E898108"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12AB944D" w14:textId="77777777" w:rsidR="006B5B54" w:rsidRDefault="006B5B54">
            <w:pPr>
              <w:rPr>
                <w:rFonts w:ascii="Arial" w:hAnsi="Arial" w:cs="Arial"/>
                <w:color w:val="000000"/>
                <w:sz w:val="20"/>
                <w:szCs w:val="20"/>
              </w:rPr>
            </w:pPr>
            <w:r>
              <w:rPr>
                <w:rFonts w:ascii="Arial" w:hAnsi="Arial" w:cs="Arial"/>
                <w:color w:val="000000"/>
                <w:sz w:val="20"/>
                <w:szCs w:val="20"/>
              </w:rPr>
              <w:t>2   Estimation</w:t>
            </w:r>
          </w:p>
        </w:tc>
        <w:tc>
          <w:tcPr>
            <w:tcW w:w="3600" w:type="dxa"/>
            <w:tcBorders>
              <w:top w:val="nil"/>
              <w:left w:val="nil"/>
              <w:bottom w:val="nil"/>
              <w:right w:val="single" w:sz="12" w:space="0" w:color="auto"/>
            </w:tcBorders>
            <w:shd w:val="clear" w:color="auto" w:fill="auto"/>
            <w:noWrap/>
            <w:vAlign w:val="center"/>
            <w:hideMark/>
          </w:tcPr>
          <w:p w14:paraId="5B6509C4" w14:textId="77777777" w:rsidR="006B5B54" w:rsidRDefault="006B5B54">
            <w:pPr>
              <w:rPr>
                <w:rFonts w:ascii="Arial" w:hAnsi="Arial" w:cs="Arial"/>
                <w:color w:val="000000"/>
                <w:sz w:val="20"/>
                <w:szCs w:val="20"/>
              </w:rPr>
            </w:pPr>
            <w:r>
              <w:rPr>
                <w:rFonts w:ascii="Arial" w:hAnsi="Arial" w:cs="Arial"/>
                <w:color w:val="000000"/>
                <w:sz w:val="20"/>
                <w:szCs w:val="20"/>
              </w:rPr>
              <w:t>6.3    Checking the Structure of the</w:t>
            </w:r>
          </w:p>
        </w:tc>
        <w:tc>
          <w:tcPr>
            <w:tcW w:w="5364" w:type="dxa"/>
            <w:tcBorders>
              <w:top w:val="nil"/>
              <w:left w:val="nil"/>
              <w:bottom w:val="nil"/>
              <w:right w:val="single" w:sz="12" w:space="0" w:color="auto"/>
            </w:tcBorders>
            <w:shd w:val="clear" w:color="000000" w:fill="FFFF00"/>
            <w:noWrap/>
            <w:vAlign w:val="center"/>
            <w:hideMark/>
          </w:tcPr>
          <w:p w14:paraId="4E347C18" w14:textId="77777777" w:rsidR="006B5B54" w:rsidRDefault="006B5B54">
            <w:pPr>
              <w:rPr>
                <w:rFonts w:ascii="Arial" w:hAnsi="Arial" w:cs="Arial"/>
                <w:color w:val="000000"/>
                <w:sz w:val="20"/>
                <w:szCs w:val="20"/>
              </w:rPr>
            </w:pPr>
            <w:r>
              <w:rPr>
                <w:rFonts w:ascii="Arial" w:hAnsi="Arial" w:cs="Arial"/>
                <w:color w:val="000000"/>
                <w:sz w:val="20"/>
                <w:szCs w:val="20"/>
                <w:highlight w:val="yellow"/>
              </w:rPr>
              <w:t>13.3  Single Imputation</w:t>
            </w:r>
          </w:p>
        </w:tc>
      </w:tr>
      <w:tr w:rsidR="006B5B54" w14:paraId="6C9BEDB1" w14:textId="77777777" w:rsidTr="006B5B54">
        <w:trPr>
          <w:trHeight w:val="288"/>
        </w:trPr>
        <w:tc>
          <w:tcPr>
            <w:tcW w:w="3405" w:type="dxa"/>
            <w:tcBorders>
              <w:top w:val="nil"/>
              <w:left w:val="single" w:sz="12" w:space="0" w:color="auto"/>
              <w:bottom w:val="nil"/>
              <w:right w:val="single" w:sz="12" w:space="0" w:color="auto"/>
            </w:tcBorders>
            <w:shd w:val="clear" w:color="000000" w:fill="FFFF00"/>
            <w:noWrap/>
            <w:vAlign w:val="center"/>
            <w:hideMark/>
          </w:tcPr>
          <w:p w14:paraId="0C27E15B" w14:textId="77777777" w:rsidR="006B5B54" w:rsidRDefault="006B5B54">
            <w:pPr>
              <w:rPr>
                <w:rFonts w:ascii="Arial" w:hAnsi="Arial" w:cs="Arial"/>
                <w:color w:val="000000"/>
                <w:sz w:val="20"/>
                <w:szCs w:val="20"/>
              </w:rPr>
            </w:pPr>
            <w:r>
              <w:rPr>
                <w:rFonts w:ascii="Arial" w:hAnsi="Arial" w:cs="Arial"/>
                <w:color w:val="000000"/>
                <w:sz w:val="20"/>
                <w:szCs w:val="20"/>
                <w:highlight w:val="yellow"/>
              </w:rPr>
              <w:t>2.1    Linear Model</w:t>
            </w:r>
          </w:p>
        </w:tc>
        <w:tc>
          <w:tcPr>
            <w:tcW w:w="3600" w:type="dxa"/>
            <w:tcBorders>
              <w:top w:val="nil"/>
              <w:left w:val="nil"/>
              <w:bottom w:val="nil"/>
              <w:right w:val="single" w:sz="12" w:space="0" w:color="auto"/>
            </w:tcBorders>
            <w:shd w:val="clear" w:color="auto" w:fill="auto"/>
            <w:noWrap/>
            <w:vAlign w:val="center"/>
            <w:hideMark/>
          </w:tcPr>
          <w:p w14:paraId="70FD248A" w14:textId="77777777" w:rsidR="006B5B54" w:rsidRDefault="006B5B54">
            <w:pPr>
              <w:rPr>
                <w:rFonts w:ascii="Arial" w:hAnsi="Arial" w:cs="Arial"/>
                <w:color w:val="000000"/>
                <w:sz w:val="20"/>
                <w:szCs w:val="20"/>
              </w:rPr>
            </w:pPr>
            <w:r>
              <w:rPr>
                <w:rFonts w:ascii="Arial" w:hAnsi="Arial" w:cs="Arial"/>
                <w:color w:val="000000"/>
                <w:sz w:val="20"/>
                <w:szCs w:val="20"/>
              </w:rPr>
              <w:t xml:space="preserve"> Model</w:t>
            </w:r>
          </w:p>
        </w:tc>
        <w:tc>
          <w:tcPr>
            <w:tcW w:w="5364" w:type="dxa"/>
            <w:tcBorders>
              <w:top w:val="nil"/>
              <w:left w:val="nil"/>
              <w:bottom w:val="nil"/>
              <w:right w:val="single" w:sz="12" w:space="0" w:color="auto"/>
            </w:tcBorders>
            <w:shd w:val="clear" w:color="auto" w:fill="auto"/>
            <w:noWrap/>
            <w:vAlign w:val="center"/>
            <w:hideMark/>
          </w:tcPr>
          <w:p w14:paraId="3A6FC316" w14:textId="77777777" w:rsidR="006B5B54" w:rsidRDefault="006B5B54">
            <w:pPr>
              <w:rPr>
                <w:rFonts w:ascii="Arial" w:hAnsi="Arial" w:cs="Arial"/>
                <w:color w:val="000000"/>
                <w:sz w:val="20"/>
                <w:szCs w:val="20"/>
              </w:rPr>
            </w:pPr>
            <w:r>
              <w:rPr>
                <w:rFonts w:ascii="Arial" w:hAnsi="Arial" w:cs="Arial"/>
                <w:color w:val="000000"/>
                <w:sz w:val="20"/>
                <w:szCs w:val="20"/>
              </w:rPr>
              <w:t>13.4  Multiple Imputation</w:t>
            </w:r>
          </w:p>
        </w:tc>
      </w:tr>
      <w:tr w:rsidR="006B5B54" w14:paraId="509D7B0E"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34FAA32D" w14:textId="77777777" w:rsidR="006B5B54" w:rsidRDefault="006B5B54">
            <w:pPr>
              <w:rPr>
                <w:rFonts w:ascii="Arial" w:hAnsi="Arial" w:cs="Arial"/>
                <w:color w:val="000000"/>
                <w:sz w:val="20"/>
                <w:szCs w:val="20"/>
              </w:rPr>
            </w:pPr>
            <w:r>
              <w:rPr>
                <w:rFonts w:ascii="Arial" w:hAnsi="Arial" w:cs="Arial"/>
                <w:color w:val="000000"/>
                <w:sz w:val="20"/>
                <w:szCs w:val="20"/>
              </w:rPr>
              <w:t>2.2    Matrix Representation</w:t>
            </w:r>
          </w:p>
        </w:tc>
        <w:tc>
          <w:tcPr>
            <w:tcW w:w="3600" w:type="dxa"/>
            <w:tcBorders>
              <w:top w:val="nil"/>
              <w:left w:val="nil"/>
              <w:bottom w:val="nil"/>
              <w:right w:val="single" w:sz="12" w:space="0" w:color="auto"/>
            </w:tcBorders>
            <w:shd w:val="clear" w:color="auto" w:fill="auto"/>
            <w:noWrap/>
            <w:vAlign w:val="center"/>
            <w:hideMark/>
          </w:tcPr>
          <w:p w14:paraId="0E52C334" w14:textId="77777777" w:rsidR="006B5B54" w:rsidRDefault="006B5B54">
            <w:pPr>
              <w:rPr>
                <w:rFonts w:ascii="Arial" w:hAnsi="Arial" w:cs="Arial"/>
                <w:color w:val="000000"/>
                <w:sz w:val="20"/>
                <w:szCs w:val="20"/>
              </w:rPr>
            </w:pPr>
            <w:r>
              <w:rPr>
                <w:rFonts w:ascii="Arial" w:hAnsi="Arial" w:cs="Arial"/>
                <w:color w:val="000000"/>
                <w:sz w:val="20"/>
                <w:szCs w:val="20"/>
              </w:rPr>
              <w:t>6.4    Discussion</w:t>
            </w:r>
          </w:p>
        </w:tc>
        <w:tc>
          <w:tcPr>
            <w:tcW w:w="5364" w:type="dxa"/>
            <w:tcBorders>
              <w:top w:val="nil"/>
              <w:left w:val="nil"/>
              <w:bottom w:val="nil"/>
              <w:right w:val="single" w:sz="12" w:space="0" w:color="auto"/>
            </w:tcBorders>
            <w:shd w:val="clear" w:color="auto" w:fill="auto"/>
            <w:noWrap/>
            <w:vAlign w:val="center"/>
            <w:hideMark/>
          </w:tcPr>
          <w:p w14:paraId="18174ACE" w14:textId="77777777" w:rsidR="006B5B54" w:rsidRDefault="006B5B54">
            <w:pPr>
              <w:rPr>
                <w:rFonts w:ascii="Arial" w:hAnsi="Arial" w:cs="Arial"/>
                <w:color w:val="000000"/>
                <w:sz w:val="20"/>
                <w:szCs w:val="20"/>
              </w:rPr>
            </w:pPr>
            <w:r>
              <w:rPr>
                <w:rFonts w:ascii="Arial" w:hAnsi="Arial" w:cs="Arial"/>
                <w:color w:val="000000"/>
                <w:sz w:val="20"/>
                <w:szCs w:val="20"/>
              </w:rPr>
              <w:t>14 Categorical Predictors</w:t>
            </w:r>
          </w:p>
        </w:tc>
      </w:tr>
      <w:tr w:rsidR="006B5B54" w14:paraId="51382B5E"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4486A718" w14:textId="77777777" w:rsidR="006B5B54" w:rsidRDefault="006B5B54">
            <w:pPr>
              <w:rPr>
                <w:rFonts w:ascii="Arial" w:hAnsi="Arial" w:cs="Arial"/>
                <w:color w:val="000000"/>
                <w:sz w:val="20"/>
                <w:szCs w:val="20"/>
              </w:rPr>
            </w:pPr>
            <w:r>
              <w:rPr>
                <w:rFonts w:ascii="Arial" w:hAnsi="Arial" w:cs="Arial"/>
                <w:color w:val="000000"/>
                <w:sz w:val="20"/>
                <w:szCs w:val="20"/>
              </w:rPr>
              <w:t>2.3    Estimating β</w:t>
            </w:r>
          </w:p>
        </w:tc>
        <w:tc>
          <w:tcPr>
            <w:tcW w:w="3600" w:type="dxa"/>
            <w:tcBorders>
              <w:top w:val="nil"/>
              <w:left w:val="nil"/>
              <w:bottom w:val="nil"/>
              <w:right w:val="single" w:sz="12" w:space="0" w:color="auto"/>
            </w:tcBorders>
            <w:shd w:val="clear" w:color="auto" w:fill="auto"/>
            <w:noWrap/>
            <w:vAlign w:val="center"/>
            <w:hideMark/>
          </w:tcPr>
          <w:p w14:paraId="7CC529D8" w14:textId="77777777" w:rsidR="006B5B54" w:rsidRDefault="006B5B54">
            <w:pPr>
              <w:rPr>
                <w:rFonts w:ascii="Arial" w:hAnsi="Arial" w:cs="Arial"/>
                <w:color w:val="000000"/>
                <w:sz w:val="20"/>
                <w:szCs w:val="20"/>
              </w:rPr>
            </w:pPr>
            <w:r>
              <w:rPr>
                <w:rFonts w:ascii="Arial" w:hAnsi="Arial" w:cs="Arial"/>
                <w:color w:val="000000"/>
                <w:sz w:val="20"/>
                <w:szCs w:val="20"/>
              </w:rPr>
              <w:t>7   Problems with the Predictors</w:t>
            </w:r>
          </w:p>
        </w:tc>
        <w:tc>
          <w:tcPr>
            <w:tcW w:w="5364" w:type="dxa"/>
            <w:tcBorders>
              <w:top w:val="nil"/>
              <w:left w:val="nil"/>
              <w:bottom w:val="nil"/>
              <w:right w:val="single" w:sz="12" w:space="0" w:color="auto"/>
            </w:tcBorders>
            <w:shd w:val="clear" w:color="auto" w:fill="auto"/>
            <w:noWrap/>
            <w:vAlign w:val="center"/>
            <w:hideMark/>
          </w:tcPr>
          <w:p w14:paraId="32E3336A" w14:textId="77777777" w:rsidR="006B5B54" w:rsidRDefault="006B5B54">
            <w:pPr>
              <w:rPr>
                <w:rFonts w:ascii="Arial" w:hAnsi="Arial" w:cs="Arial"/>
                <w:color w:val="000000"/>
                <w:sz w:val="20"/>
                <w:szCs w:val="20"/>
              </w:rPr>
            </w:pPr>
            <w:r>
              <w:rPr>
                <w:rFonts w:ascii="Arial" w:hAnsi="Arial" w:cs="Arial"/>
                <w:color w:val="000000"/>
                <w:sz w:val="20"/>
                <w:szCs w:val="20"/>
              </w:rPr>
              <w:t>14.1  A Two-Level Factor</w:t>
            </w:r>
          </w:p>
        </w:tc>
      </w:tr>
      <w:tr w:rsidR="006B5B54" w14:paraId="38F1C327" w14:textId="77777777" w:rsidTr="006B5B54">
        <w:trPr>
          <w:trHeight w:val="288"/>
        </w:trPr>
        <w:tc>
          <w:tcPr>
            <w:tcW w:w="3405" w:type="dxa"/>
            <w:tcBorders>
              <w:top w:val="nil"/>
              <w:left w:val="single" w:sz="12" w:space="0" w:color="auto"/>
              <w:bottom w:val="nil"/>
              <w:right w:val="single" w:sz="12" w:space="0" w:color="auto"/>
            </w:tcBorders>
            <w:shd w:val="clear" w:color="000000" w:fill="FFFF00"/>
            <w:noWrap/>
            <w:vAlign w:val="center"/>
            <w:hideMark/>
          </w:tcPr>
          <w:p w14:paraId="72E4A863" w14:textId="77777777" w:rsidR="006B5B54" w:rsidRDefault="006B5B54">
            <w:pPr>
              <w:rPr>
                <w:rFonts w:ascii="Arial" w:hAnsi="Arial" w:cs="Arial"/>
                <w:color w:val="000000"/>
                <w:sz w:val="20"/>
                <w:szCs w:val="20"/>
              </w:rPr>
            </w:pPr>
            <w:r>
              <w:rPr>
                <w:rFonts w:ascii="Arial" w:hAnsi="Arial" w:cs="Arial"/>
                <w:color w:val="000000"/>
                <w:sz w:val="20"/>
                <w:szCs w:val="20"/>
                <w:highlight w:val="yellow"/>
              </w:rPr>
              <w:t>2.4    Least Squares Estimation</w:t>
            </w:r>
          </w:p>
        </w:tc>
        <w:tc>
          <w:tcPr>
            <w:tcW w:w="3600" w:type="dxa"/>
            <w:tcBorders>
              <w:top w:val="nil"/>
              <w:left w:val="nil"/>
              <w:bottom w:val="nil"/>
              <w:right w:val="single" w:sz="12" w:space="0" w:color="auto"/>
            </w:tcBorders>
            <w:shd w:val="clear" w:color="auto" w:fill="auto"/>
            <w:noWrap/>
            <w:vAlign w:val="center"/>
            <w:hideMark/>
          </w:tcPr>
          <w:p w14:paraId="491CC5BE" w14:textId="77777777" w:rsidR="006B5B54" w:rsidRDefault="006B5B54">
            <w:pPr>
              <w:rPr>
                <w:rFonts w:ascii="Arial" w:hAnsi="Arial" w:cs="Arial"/>
                <w:color w:val="000000"/>
                <w:sz w:val="20"/>
                <w:szCs w:val="20"/>
              </w:rPr>
            </w:pPr>
            <w:r>
              <w:rPr>
                <w:rFonts w:ascii="Arial" w:hAnsi="Arial" w:cs="Arial"/>
                <w:color w:val="000000"/>
                <w:sz w:val="20"/>
                <w:szCs w:val="20"/>
              </w:rPr>
              <w:t>7.1    Errors in the Predictors</w:t>
            </w:r>
          </w:p>
        </w:tc>
        <w:tc>
          <w:tcPr>
            <w:tcW w:w="5364" w:type="dxa"/>
            <w:tcBorders>
              <w:top w:val="nil"/>
              <w:left w:val="nil"/>
              <w:bottom w:val="nil"/>
              <w:right w:val="single" w:sz="12" w:space="0" w:color="auto"/>
            </w:tcBorders>
            <w:shd w:val="clear" w:color="auto" w:fill="auto"/>
            <w:noWrap/>
            <w:vAlign w:val="center"/>
            <w:hideMark/>
          </w:tcPr>
          <w:p w14:paraId="6FDAD387" w14:textId="77777777" w:rsidR="006B5B54" w:rsidRDefault="006B5B54">
            <w:pPr>
              <w:rPr>
                <w:rFonts w:ascii="Arial" w:hAnsi="Arial" w:cs="Arial"/>
                <w:color w:val="000000"/>
                <w:sz w:val="20"/>
                <w:szCs w:val="20"/>
              </w:rPr>
            </w:pPr>
            <w:r>
              <w:rPr>
                <w:rFonts w:ascii="Arial" w:hAnsi="Arial" w:cs="Arial"/>
                <w:color w:val="000000"/>
                <w:sz w:val="20"/>
                <w:szCs w:val="20"/>
              </w:rPr>
              <w:t>14.2  Factors and Quantitative Predictors</w:t>
            </w:r>
          </w:p>
        </w:tc>
      </w:tr>
      <w:tr w:rsidR="006B5B54" w14:paraId="00783B01"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2DD8723B" w14:textId="77777777" w:rsidR="006B5B54" w:rsidRDefault="006B5B54">
            <w:pPr>
              <w:rPr>
                <w:rFonts w:ascii="Arial" w:hAnsi="Arial" w:cs="Arial"/>
                <w:color w:val="000000"/>
                <w:sz w:val="20"/>
                <w:szCs w:val="20"/>
              </w:rPr>
            </w:pPr>
            <w:r>
              <w:rPr>
                <w:rFonts w:ascii="Arial" w:hAnsi="Arial" w:cs="Arial"/>
                <w:color w:val="000000"/>
                <w:sz w:val="20"/>
                <w:szCs w:val="20"/>
              </w:rPr>
              <w:t>2.5    Examples of Calculating βˆ</w:t>
            </w:r>
          </w:p>
        </w:tc>
        <w:tc>
          <w:tcPr>
            <w:tcW w:w="3600" w:type="dxa"/>
            <w:tcBorders>
              <w:top w:val="nil"/>
              <w:left w:val="nil"/>
              <w:bottom w:val="nil"/>
              <w:right w:val="single" w:sz="12" w:space="0" w:color="auto"/>
            </w:tcBorders>
            <w:shd w:val="clear" w:color="auto" w:fill="auto"/>
            <w:noWrap/>
            <w:vAlign w:val="center"/>
            <w:hideMark/>
          </w:tcPr>
          <w:p w14:paraId="63A30AB6" w14:textId="77777777" w:rsidR="006B5B54" w:rsidRDefault="006B5B54">
            <w:pPr>
              <w:rPr>
                <w:rFonts w:ascii="Arial" w:hAnsi="Arial" w:cs="Arial"/>
                <w:color w:val="000000"/>
                <w:sz w:val="20"/>
                <w:szCs w:val="20"/>
              </w:rPr>
            </w:pPr>
            <w:r>
              <w:rPr>
                <w:rFonts w:ascii="Arial" w:hAnsi="Arial" w:cs="Arial"/>
                <w:color w:val="000000"/>
                <w:sz w:val="20"/>
                <w:szCs w:val="20"/>
              </w:rPr>
              <w:t>7.2    Changes of Scale</w:t>
            </w:r>
          </w:p>
        </w:tc>
        <w:tc>
          <w:tcPr>
            <w:tcW w:w="5364" w:type="dxa"/>
            <w:tcBorders>
              <w:top w:val="nil"/>
              <w:left w:val="nil"/>
              <w:bottom w:val="nil"/>
              <w:right w:val="single" w:sz="12" w:space="0" w:color="auto"/>
            </w:tcBorders>
            <w:shd w:val="clear" w:color="auto" w:fill="auto"/>
            <w:noWrap/>
            <w:vAlign w:val="center"/>
            <w:hideMark/>
          </w:tcPr>
          <w:p w14:paraId="00DEDAB0" w14:textId="77777777" w:rsidR="006B5B54" w:rsidRDefault="006B5B54">
            <w:pPr>
              <w:rPr>
                <w:rFonts w:ascii="Arial" w:hAnsi="Arial" w:cs="Arial"/>
                <w:color w:val="000000"/>
                <w:sz w:val="20"/>
                <w:szCs w:val="20"/>
              </w:rPr>
            </w:pPr>
            <w:r>
              <w:rPr>
                <w:rFonts w:ascii="Arial" w:hAnsi="Arial" w:cs="Arial"/>
                <w:color w:val="000000"/>
                <w:sz w:val="20"/>
                <w:szCs w:val="20"/>
              </w:rPr>
              <w:t>14.3  Interpretation with Interaction Terms</w:t>
            </w:r>
          </w:p>
        </w:tc>
      </w:tr>
      <w:tr w:rsidR="006B5B54" w14:paraId="3B23B5E8" w14:textId="77777777" w:rsidTr="006B5B54">
        <w:trPr>
          <w:trHeight w:val="288"/>
        </w:trPr>
        <w:tc>
          <w:tcPr>
            <w:tcW w:w="3405" w:type="dxa"/>
            <w:tcBorders>
              <w:top w:val="nil"/>
              <w:left w:val="single" w:sz="12" w:space="0" w:color="auto"/>
              <w:bottom w:val="nil"/>
              <w:right w:val="single" w:sz="12" w:space="0" w:color="auto"/>
            </w:tcBorders>
            <w:shd w:val="clear" w:color="000000" w:fill="FFFF00"/>
            <w:noWrap/>
            <w:vAlign w:val="center"/>
            <w:hideMark/>
          </w:tcPr>
          <w:p w14:paraId="1F7C3729" w14:textId="77777777" w:rsidR="006B5B54" w:rsidRDefault="006B5B54">
            <w:pPr>
              <w:rPr>
                <w:rFonts w:ascii="Arial" w:hAnsi="Arial" w:cs="Arial"/>
                <w:color w:val="000000"/>
                <w:sz w:val="20"/>
                <w:szCs w:val="20"/>
              </w:rPr>
            </w:pPr>
            <w:r>
              <w:rPr>
                <w:rFonts w:ascii="Arial" w:hAnsi="Arial" w:cs="Arial"/>
                <w:color w:val="000000"/>
                <w:sz w:val="20"/>
                <w:szCs w:val="20"/>
                <w:highlight w:val="yellow"/>
              </w:rPr>
              <w:t>2.6    Example</w:t>
            </w:r>
          </w:p>
        </w:tc>
        <w:tc>
          <w:tcPr>
            <w:tcW w:w="3600" w:type="dxa"/>
            <w:tcBorders>
              <w:top w:val="nil"/>
              <w:left w:val="nil"/>
              <w:bottom w:val="nil"/>
              <w:right w:val="single" w:sz="12" w:space="0" w:color="auto"/>
            </w:tcBorders>
            <w:shd w:val="clear" w:color="000000" w:fill="FFFF00"/>
            <w:noWrap/>
            <w:vAlign w:val="center"/>
            <w:hideMark/>
          </w:tcPr>
          <w:p w14:paraId="7B5CDBCB" w14:textId="77777777" w:rsidR="006B5B54" w:rsidRDefault="006B5B54">
            <w:pPr>
              <w:rPr>
                <w:rFonts w:ascii="Arial" w:hAnsi="Arial" w:cs="Arial"/>
                <w:color w:val="000000"/>
                <w:sz w:val="20"/>
                <w:szCs w:val="20"/>
              </w:rPr>
            </w:pPr>
            <w:r>
              <w:rPr>
                <w:rFonts w:ascii="Arial" w:hAnsi="Arial" w:cs="Arial"/>
                <w:color w:val="000000"/>
                <w:sz w:val="20"/>
                <w:szCs w:val="20"/>
                <w:highlight w:val="yellow"/>
              </w:rPr>
              <w:t>7.3    Collinearity</w:t>
            </w:r>
          </w:p>
        </w:tc>
        <w:tc>
          <w:tcPr>
            <w:tcW w:w="5364" w:type="dxa"/>
            <w:tcBorders>
              <w:top w:val="nil"/>
              <w:left w:val="nil"/>
              <w:bottom w:val="nil"/>
              <w:right w:val="single" w:sz="12" w:space="0" w:color="auto"/>
            </w:tcBorders>
            <w:shd w:val="clear" w:color="auto" w:fill="auto"/>
            <w:noWrap/>
            <w:vAlign w:val="center"/>
            <w:hideMark/>
          </w:tcPr>
          <w:p w14:paraId="3468FFA2" w14:textId="77777777" w:rsidR="006B5B54" w:rsidRDefault="006B5B54">
            <w:pPr>
              <w:rPr>
                <w:rFonts w:ascii="Arial" w:hAnsi="Arial" w:cs="Arial"/>
                <w:color w:val="000000"/>
                <w:sz w:val="20"/>
                <w:szCs w:val="20"/>
              </w:rPr>
            </w:pPr>
            <w:r>
              <w:rPr>
                <w:rFonts w:ascii="Arial" w:hAnsi="Arial" w:cs="Arial"/>
                <w:color w:val="000000"/>
                <w:sz w:val="20"/>
                <w:szCs w:val="20"/>
              </w:rPr>
              <w:t>14.4  Factors With More Than Two Levels</w:t>
            </w:r>
          </w:p>
        </w:tc>
      </w:tr>
      <w:tr w:rsidR="006B5B54" w14:paraId="6F487D4E"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640646C4" w14:textId="77777777" w:rsidR="006B5B54" w:rsidRDefault="006B5B54">
            <w:pPr>
              <w:rPr>
                <w:rFonts w:ascii="Arial" w:hAnsi="Arial" w:cs="Arial"/>
                <w:color w:val="000000"/>
                <w:sz w:val="20"/>
                <w:szCs w:val="20"/>
              </w:rPr>
            </w:pPr>
            <w:r>
              <w:rPr>
                <w:rFonts w:ascii="Arial" w:hAnsi="Arial" w:cs="Arial"/>
                <w:color w:val="000000"/>
                <w:sz w:val="20"/>
                <w:szCs w:val="20"/>
              </w:rPr>
              <w:t>2.7    QR Decomposition</w:t>
            </w:r>
          </w:p>
        </w:tc>
        <w:tc>
          <w:tcPr>
            <w:tcW w:w="3600" w:type="dxa"/>
            <w:tcBorders>
              <w:top w:val="nil"/>
              <w:left w:val="nil"/>
              <w:bottom w:val="nil"/>
              <w:right w:val="single" w:sz="12" w:space="0" w:color="auto"/>
            </w:tcBorders>
            <w:shd w:val="clear" w:color="auto" w:fill="auto"/>
            <w:noWrap/>
            <w:vAlign w:val="center"/>
            <w:hideMark/>
          </w:tcPr>
          <w:p w14:paraId="5FD5C3F6" w14:textId="77777777" w:rsidR="006B5B54" w:rsidRDefault="006B5B54">
            <w:pPr>
              <w:rPr>
                <w:rFonts w:ascii="Arial" w:hAnsi="Arial" w:cs="Arial"/>
                <w:color w:val="000000"/>
                <w:sz w:val="20"/>
                <w:szCs w:val="20"/>
              </w:rPr>
            </w:pPr>
            <w:r>
              <w:rPr>
                <w:rFonts w:ascii="Arial" w:hAnsi="Arial" w:cs="Arial"/>
                <w:color w:val="000000"/>
                <w:sz w:val="20"/>
                <w:szCs w:val="20"/>
              </w:rPr>
              <w:t>8   Problems with the Error</w:t>
            </w:r>
          </w:p>
        </w:tc>
        <w:tc>
          <w:tcPr>
            <w:tcW w:w="5364" w:type="dxa"/>
            <w:tcBorders>
              <w:top w:val="nil"/>
              <w:left w:val="nil"/>
              <w:bottom w:val="nil"/>
              <w:right w:val="single" w:sz="12" w:space="0" w:color="auto"/>
            </w:tcBorders>
            <w:shd w:val="clear" w:color="auto" w:fill="auto"/>
            <w:noWrap/>
            <w:vAlign w:val="center"/>
            <w:hideMark/>
          </w:tcPr>
          <w:p w14:paraId="26CBB0C0" w14:textId="77777777" w:rsidR="006B5B54" w:rsidRDefault="006B5B54">
            <w:pPr>
              <w:rPr>
                <w:rFonts w:ascii="Arial" w:hAnsi="Arial" w:cs="Arial"/>
                <w:color w:val="000000"/>
                <w:sz w:val="20"/>
                <w:szCs w:val="20"/>
              </w:rPr>
            </w:pPr>
            <w:r>
              <w:rPr>
                <w:rFonts w:ascii="Arial" w:hAnsi="Arial" w:cs="Arial"/>
                <w:color w:val="000000"/>
                <w:sz w:val="20"/>
                <w:szCs w:val="20"/>
              </w:rPr>
              <w:t>14.5  Alternative Codings of Qualitative</w:t>
            </w:r>
          </w:p>
        </w:tc>
      </w:tr>
      <w:tr w:rsidR="006B5B54" w14:paraId="1DF6D7B9"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4AFC0515" w14:textId="77777777" w:rsidR="006B5B54" w:rsidRDefault="006B5B54">
            <w:pPr>
              <w:rPr>
                <w:rFonts w:ascii="Arial" w:hAnsi="Arial" w:cs="Arial"/>
                <w:color w:val="000000"/>
                <w:sz w:val="20"/>
                <w:szCs w:val="20"/>
              </w:rPr>
            </w:pPr>
            <w:r>
              <w:rPr>
                <w:rFonts w:ascii="Arial" w:hAnsi="Arial" w:cs="Arial"/>
                <w:color w:val="000000"/>
                <w:sz w:val="20"/>
                <w:szCs w:val="20"/>
              </w:rPr>
              <w:t>2.8    Gauss–Markov Theorem</w:t>
            </w:r>
          </w:p>
        </w:tc>
        <w:tc>
          <w:tcPr>
            <w:tcW w:w="3600" w:type="dxa"/>
            <w:tcBorders>
              <w:top w:val="nil"/>
              <w:left w:val="nil"/>
              <w:bottom w:val="nil"/>
              <w:right w:val="single" w:sz="12" w:space="0" w:color="auto"/>
            </w:tcBorders>
            <w:shd w:val="clear" w:color="auto" w:fill="auto"/>
            <w:noWrap/>
            <w:vAlign w:val="center"/>
            <w:hideMark/>
          </w:tcPr>
          <w:p w14:paraId="415BD843" w14:textId="77777777" w:rsidR="006B5B54" w:rsidRDefault="006B5B54">
            <w:pPr>
              <w:rPr>
                <w:rFonts w:ascii="Arial" w:hAnsi="Arial" w:cs="Arial"/>
                <w:color w:val="000000"/>
                <w:sz w:val="20"/>
                <w:szCs w:val="20"/>
              </w:rPr>
            </w:pPr>
            <w:r>
              <w:rPr>
                <w:rFonts w:ascii="Arial" w:hAnsi="Arial" w:cs="Arial"/>
                <w:color w:val="000000"/>
                <w:sz w:val="20"/>
                <w:szCs w:val="20"/>
              </w:rPr>
              <w:t>8.1    Generalized Least Squares</w:t>
            </w:r>
          </w:p>
        </w:tc>
        <w:tc>
          <w:tcPr>
            <w:tcW w:w="5364" w:type="dxa"/>
            <w:tcBorders>
              <w:top w:val="nil"/>
              <w:left w:val="nil"/>
              <w:bottom w:val="nil"/>
              <w:right w:val="single" w:sz="12" w:space="0" w:color="auto"/>
            </w:tcBorders>
            <w:shd w:val="clear" w:color="auto" w:fill="auto"/>
            <w:noWrap/>
            <w:vAlign w:val="center"/>
            <w:hideMark/>
          </w:tcPr>
          <w:p w14:paraId="7B844FD0" w14:textId="77777777" w:rsidR="006B5B54" w:rsidRDefault="006B5B54">
            <w:pPr>
              <w:rPr>
                <w:rFonts w:ascii="Arial" w:hAnsi="Arial" w:cs="Arial"/>
                <w:color w:val="000000"/>
                <w:sz w:val="20"/>
                <w:szCs w:val="20"/>
              </w:rPr>
            </w:pPr>
            <w:r>
              <w:rPr>
                <w:rFonts w:ascii="Arial" w:hAnsi="Arial" w:cs="Arial"/>
                <w:color w:val="000000"/>
                <w:sz w:val="20"/>
                <w:szCs w:val="20"/>
              </w:rPr>
              <w:t xml:space="preserve">         Predictors</w:t>
            </w:r>
          </w:p>
        </w:tc>
      </w:tr>
      <w:tr w:rsidR="006B5B54" w14:paraId="193E443C"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21BEA31C" w14:textId="77777777" w:rsidR="006B5B54" w:rsidRDefault="006B5B54">
            <w:pPr>
              <w:rPr>
                <w:rFonts w:ascii="Arial" w:hAnsi="Arial" w:cs="Arial"/>
                <w:color w:val="000000"/>
                <w:sz w:val="20"/>
                <w:szCs w:val="20"/>
              </w:rPr>
            </w:pPr>
            <w:r>
              <w:rPr>
                <w:rFonts w:ascii="Arial" w:hAnsi="Arial" w:cs="Arial"/>
                <w:color w:val="000000"/>
                <w:sz w:val="20"/>
                <w:szCs w:val="20"/>
              </w:rPr>
              <w:t>2.9    Goodness of Fit</w:t>
            </w:r>
          </w:p>
        </w:tc>
        <w:tc>
          <w:tcPr>
            <w:tcW w:w="3600" w:type="dxa"/>
            <w:tcBorders>
              <w:top w:val="nil"/>
              <w:left w:val="nil"/>
              <w:bottom w:val="nil"/>
              <w:right w:val="single" w:sz="12" w:space="0" w:color="auto"/>
            </w:tcBorders>
            <w:shd w:val="clear" w:color="auto" w:fill="auto"/>
            <w:noWrap/>
            <w:vAlign w:val="center"/>
            <w:hideMark/>
          </w:tcPr>
          <w:p w14:paraId="298426EA" w14:textId="77777777" w:rsidR="006B5B54" w:rsidRDefault="006B5B54">
            <w:pPr>
              <w:rPr>
                <w:rFonts w:ascii="Arial" w:hAnsi="Arial" w:cs="Arial"/>
                <w:color w:val="000000"/>
                <w:sz w:val="20"/>
                <w:szCs w:val="20"/>
              </w:rPr>
            </w:pPr>
            <w:r>
              <w:rPr>
                <w:rFonts w:ascii="Arial" w:hAnsi="Arial" w:cs="Arial"/>
                <w:color w:val="000000"/>
                <w:sz w:val="20"/>
                <w:szCs w:val="20"/>
              </w:rPr>
              <w:t>8.2    Weighted Least Squares</w:t>
            </w:r>
          </w:p>
        </w:tc>
        <w:tc>
          <w:tcPr>
            <w:tcW w:w="5364" w:type="dxa"/>
            <w:tcBorders>
              <w:top w:val="nil"/>
              <w:left w:val="nil"/>
              <w:bottom w:val="nil"/>
              <w:right w:val="single" w:sz="12" w:space="0" w:color="auto"/>
            </w:tcBorders>
            <w:shd w:val="clear" w:color="auto" w:fill="auto"/>
            <w:noWrap/>
            <w:vAlign w:val="center"/>
            <w:hideMark/>
          </w:tcPr>
          <w:p w14:paraId="4DD5AC42" w14:textId="77777777" w:rsidR="006B5B54" w:rsidRDefault="006B5B54">
            <w:pPr>
              <w:rPr>
                <w:rFonts w:ascii="Arial" w:hAnsi="Arial" w:cs="Arial"/>
                <w:color w:val="000000"/>
                <w:sz w:val="20"/>
                <w:szCs w:val="20"/>
              </w:rPr>
            </w:pPr>
            <w:r>
              <w:rPr>
                <w:rFonts w:ascii="Arial" w:hAnsi="Arial" w:cs="Arial"/>
                <w:color w:val="000000"/>
                <w:sz w:val="20"/>
                <w:szCs w:val="20"/>
              </w:rPr>
              <w:t>15 One Factor Models</w:t>
            </w:r>
          </w:p>
        </w:tc>
      </w:tr>
      <w:tr w:rsidR="006B5B54" w14:paraId="1959899F"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04CC66A0" w14:textId="77777777" w:rsidR="006B5B54" w:rsidRDefault="006B5B54">
            <w:pPr>
              <w:rPr>
                <w:rFonts w:ascii="Arial" w:hAnsi="Arial" w:cs="Arial"/>
                <w:color w:val="000000"/>
                <w:sz w:val="20"/>
                <w:szCs w:val="20"/>
              </w:rPr>
            </w:pPr>
            <w:r>
              <w:rPr>
                <w:rFonts w:ascii="Arial" w:hAnsi="Arial" w:cs="Arial"/>
                <w:color w:val="000000"/>
                <w:sz w:val="20"/>
                <w:szCs w:val="20"/>
              </w:rPr>
              <w:t>2.10  Identifiability</w:t>
            </w:r>
          </w:p>
        </w:tc>
        <w:tc>
          <w:tcPr>
            <w:tcW w:w="3600" w:type="dxa"/>
            <w:tcBorders>
              <w:top w:val="nil"/>
              <w:left w:val="nil"/>
              <w:bottom w:val="nil"/>
              <w:right w:val="single" w:sz="12" w:space="0" w:color="auto"/>
            </w:tcBorders>
            <w:shd w:val="clear" w:color="auto" w:fill="auto"/>
            <w:noWrap/>
            <w:vAlign w:val="center"/>
            <w:hideMark/>
          </w:tcPr>
          <w:p w14:paraId="3089BDC6" w14:textId="77777777" w:rsidR="006B5B54" w:rsidRDefault="006B5B54">
            <w:pPr>
              <w:rPr>
                <w:rFonts w:ascii="Arial" w:hAnsi="Arial" w:cs="Arial"/>
                <w:color w:val="000000"/>
                <w:sz w:val="20"/>
                <w:szCs w:val="20"/>
              </w:rPr>
            </w:pPr>
            <w:r>
              <w:rPr>
                <w:rFonts w:ascii="Arial" w:hAnsi="Arial" w:cs="Arial"/>
                <w:color w:val="000000"/>
                <w:sz w:val="20"/>
                <w:szCs w:val="20"/>
              </w:rPr>
              <w:t>8.3    Testing for Lack of Fit</w:t>
            </w:r>
          </w:p>
        </w:tc>
        <w:tc>
          <w:tcPr>
            <w:tcW w:w="5364" w:type="dxa"/>
            <w:tcBorders>
              <w:top w:val="nil"/>
              <w:left w:val="nil"/>
              <w:bottom w:val="nil"/>
              <w:right w:val="single" w:sz="12" w:space="0" w:color="auto"/>
            </w:tcBorders>
            <w:shd w:val="clear" w:color="auto" w:fill="auto"/>
            <w:noWrap/>
            <w:vAlign w:val="center"/>
            <w:hideMark/>
          </w:tcPr>
          <w:p w14:paraId="2F4230DE" w14:textId="77777777" w:rsidR="006B5B54" w:rsidRDefault="006B5B54">
            <w:pPr>
              <w:rPr>
                <w:rFonts w:ascii="Arial" w:hAnsi="Arial" w:cs="Arial"/>
                <w:color w:val="000000"/>
                <w:sz w:val="20"/>
                <w:szCs w:val="20"/>
              </w:rPr>
            </w:pPr>
            <w:r>
              <w:rPr>
                <w:rFonts w:ascii="Arial" w:hAnsi="Arial" w:cs="Arial"/>
                <w:color w:val="000000"/>
                <w:sz w:val="20"/>
                <w:szCs w:val="20"/>
              </w:rPr>
              <w:t>15.1  The Model</w:t>
            </w:r>
          </w:p>
        </w:tc>
      </w:tr>
      <w:tr w:rsidR="006B5B54" w14:paraId="720F3EC3"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1B014B7E" w14:textId="77777777" w:rsidR="006B5B54" w:rsidRDefault="006B5B54">
            <w:pPr>
              <w:rPr>
                <w:rFonts w:ascii="Arial" w:hAnsi="Arial" w:cs="Arial"/>
                <w:color w:val="000000"/>
                <w:sz w:val="20"/>
                <w:szCs w:val="20"/>
              </w:rPr>
            </w:pPr>
            <w:r>
              <w:rPr>
                <w:rFonts w:ascii="Arial" w:hAnsi="Arial" w:cs="Arial"/>
                <w:color w:val="000000"/>
                <w:sz w:val="20"/>
                <w:szCs w:val="20"/>
              </w:rPr>
              <w:t>2.11  Orthogonality</w:t>
            </w:r>
          </w:p>
        </w:tc>
        <w:tc>
          <w:tcPr>
            <w:tcW w:w="3600" w:type="dxa"/>
            <w:tcBorders>
              <w:top w:val="nil"/>
              <w:left w:val="nil"/>
              <w:bottom w:val="nil"/>
              <w:right w:val="single" w:sz="12" w:space="0" w:color="auto"/>
            </w:tcBorders>
            <w:shd w:val="clear" w:color="auto" w:fill="auto"/>
            <w:noWrap/>
            <w:vAlign w:val="center"/>
            <w:hideMark/>
          </w:tcPr>
          <w:p w14:paraId="1BB9D321" w14:textId="77777777" w:rsidR="006B5B54" w:rsidRDefault="006B5B54">
            <w:pPr>
              <w:rPr>
                <w:rFonts w:ascii="Arial" w:hAnsi="Arial" w:cs="Arial"/>
                <w:color w:val="000000"/>
                <w:sz w:val="20"/>
                <w:szCs w:val="20"/>
              </w:rPr>
            </w:pPr>
            <w:r>
              <w:rPr>
                <w:rFonts w:ascii="Arial" w:hAnsi="Arial" w:cs="Arial"/>
                <w:color w:val="000000"/>
                <w:sz w:val="20"/>
                <w:szCs w:val="20"/>
                <w:highlight w:val="yellow"/>
              </w:rPr>
              <w:t>8.4    Robust Regression</w:t>
            </w:r>
          </w:p>
        </w:tc>
        <w:tc>
          <w:tcPr>
            <w:tcW w:w="5364" w:type="dxa"/>
            <w:tcBorders>
              <w:top w:val="nil"/>
              <w:left w:val="nil"/>
              <w:bottom w:val="nil"/>
              <w:right w:val="single" w:sz="12" w:space="0" w:color="auto"/>
            </w:tcBorders>
            <w:shd w:val="clear" w:color="auto" w:fill="auto"/>
            <w:noWrap/>
            <w:vAlign w:val="center"/>
            <w:hideMark/>
          </w:tcPr>
          <w:p w14:paraId="42E54EDD" w14:textId="77777777" w:rsidR="006B5B54" w:rsidRDefault="006B5B54">
            <w:pPr>
              <w:rPr>
                <w:rFonts w:ascii="Arial" w:hAnsi="Arial" w:cs="Arial"/>
                <w:color w:val="000000"/>
                <w:sz w:val="20"/>
                <w:szCs w:val="20"/>
              </w:rPr>
            </w:pPr>
            <w:r>
              <w:rPr>
                <w:rFonts w:ascii="Arial" w:hAnsi="Arial" w:cs="Arial"/>
                <w:color w:val="000000"/>
                <w:sz w:val="20"/>
                <w:szCs w:val="20"/>
              </w:rPr>
              <w:t>15.2  An Example</w:t>
            </w:r>
          </w:p>
        </w:tc>
      </w:tr>
      <w:tr w:rsidR="006B5B54" w14:paraId="5ABBEA11"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4DE7ADCF" w14:textId="77777777" w:rsidR="006B5B54" w:rsidRDefault="006B5B54">
            <w:pPr>
              <w:rPr>
                <w:rFonts w:ascii="Arial" w:hAnsi="Arial" w:cs="Arial"/>
                <w:color w:val="000000"/>
                <w:sz w:val="20"/>
                <w:szCs w:val="20"/>
              </w:rPr>
            </w:pPr>
            <w:r>
              <w:rPr>
                <w:rFonts w:ascii="Arial" w:hAnsi="Arial" w:cs="Arial"/>
                <w:color w:val="000000"/>
                <w:sz w:val="20"/>
                <w:szCs w:val="20"/>
              </w:rPr>
              <w:t>3   Inference</w:t>
            </w:r>
          </w:p>
        </w:tc>
        <w:tc>
          <w:tcPr>
            <w:tcW w:w="3600" w:type="dxa"/>
            <w:tcBorders>
              <w:top w:val="nil"/>
              <w:left w:val="nil"/>
              <w:bottom w:val="nil"/>
              <w:right w:val="single" w:sz="12" w:space="0" w:color="auto"/>
            </w:tcBorders>
            <w:shd w:val="clear" w:color="000000" w:fill="FFFF00"/>
            <w:noWrap/>
            <w:vAlign w:val="center"/>
            <w:hideMark/>
          </w:tcPr>
          <w:p w14:paraId="4C03B87D" w14:textId="77777777" w:rsidR="006B5B54" w:rsidRDefault="006B5B54">
            <w:pPr>
              <w:rPr>
                <w:rFonts w:ascii="Arial" w:hAnsi="Arial" w:cs="Arial"/>
                <w:color w:val="000000"/>
                <w:sz w:val="20"/>
                <w:szCs w:val="20"/>
              </w:rPr>
            </w:pPr>
            <w:r>
              <w:rPr>
                <w:rFonts w:ascii="Arial" w:hAnsi="Arial" w:cs="Arial"/>
                <w:color w:val="000000"/>
                <w:sz w:val="20"/>
                <w:szCs w:val="20"/>
                <w:highlight w:val="yellow"/>
              </w:rPr>
              <w:t>8.4.1    M-Estimation</w:t>
            </w:r>
          </w:p>
        </w:tc>
        <w:tc>
          <w:tcPr>
            <w:tcW w:w="5364" w:type="dxa"/>
            <w:tcBorders>
              <w:top w:val="nil"/>
              <w:left w:val="nil"/>
              <w:bottom w:val="nil"/>
              <w:right w:val="single" w:sz="12" w:space="0" w:color="auto"/>
            </w:tcBorders>
            <w:shd w:val="clear" w:color="auto" w:fill="auto"/>
            <w:noWrap/>
            <w:vAlign w:val="center"/>
            <w:hideMark/>
          </w:tcPr>
          <w:p w14:paraId="45C96887" w14:textId="77777777" w:rsidR="006B5B54" w:rsidRDefault="006B5B54">
            <w:pPr>
              <w:rPr>
                <w:rFonts w:ascii="Arial" w:hAnsi="Arial" w:cs="Arial"/>
                <w:color w:val="000000"/>
                <w:sz w:val="20"/>
                <w:szCs w:val="20"/>
              </w:rPr>
            </w:pPr>
            <w:r>
              <w:rPr>
                <w:rFonts w:ascii="Arial" w:hAnsi="Arial" w:cs="Arial"/>
                <w:color w:val="000000"/>
                <w:sz w:val="20"/>
                <w:szCs w:val="20"/>
              </w:rPr>
              <w:t>15.3  Diagnostics</w:t>
            </w:r>
          </w:p>
        </w:tc>
      </w:tr>
      <w:tr w:rsidR="006B5B54" w14:paraId="15698206"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760F8502" w14:textId="77777777" w:rsidR="006B5B54" w:rsidRDefault="006B5B54">
            <w:pPr>
              <w:rPr>
                <w:rFonts w:ascii="Arial" w:hAnsi="Arial" w:cs="Arial"/>
                <w:color w:val="000000"/>
                <w:sz w:val="20"/>
                <w:szCs w:val="20"/>
              </w:rPr>
            </w:pPr>
            <w:r>
              <w:rPr>
                <w:rFonts w:ascii="Arial" w:hAnsi="Arial" w:cs="Arial"/>
                <w:color w:val="000000"/>
                <w:sz w:val="20"/>
                <w:szCs w:val="20"/>
              </w:rPr>
              <w:t xml:space="preserve">3.1    Hypothesis Tests to Compare </w:t>
            </w:r>
          </w:p>
        </w:tc>
        <w:tc>
          <w:tcPr>
            <w:tcW w:w="3600" w:type="dxa"/>
            <w:tcBorders>
              <w:top w:val="nil"/>
              <w:left w:val="nil"/>
              <w:bottom w:val="nil"/>
              <w:right w:val="single" w:sz="12" w:space="0" w:color="auto"/>
            </w:tcBorders>
            <w:shd w:val="clear" w:color="auto" w:fill="auto"/>
            <w:noWrap/>
            <w:vAlign w:val="center"/>
            <w:hideMark/>
          </w:tcPr>
          <w:p w14:paraId="4C6EA113" w14:textId="77777777" w:rsidR="006B5B54" w:rsidRDefault="006B5B54">
            <w:pPr>
              <w:rPr>
                <w:rFonts w:ascii="Arial" w:hAnsi="Arial" w:cs="Arial"/>
                <w:color w:val="000000"/>
                <w:sz w:val="20"/>
                <w:szCs w:val="20"/>
              </w:rPr>
            </w:pPr>
            <w:r>
              <w:rPr>
                <w:rFonts w:ascii="Arial" w:hAnsi="Arial" w:cs="Arial"/>
                <w:color w:val="000000"/>
                <w:sz w:val="20"/>
                <w:szCs w:val="20"/>
              </w:rPr>
              <w:t>8.4.2    Least Trimmed Squares</w:t>
            </w:r>
          </w:p>
        </w:tc>
        <w:tc>
          <w:tcPr>
            <w:tcW w:w="5364" w:type="dxa"/>
            <w:tcBorders>
              <w:top w:val="nil"/>
              <w:left w:val="nil"/>
              <w:bottom w:val="nil"/>
              <w:right w:val="single" w:sz="12" w:space="0" w:color="auto"/>
            </w:tcBorders>
            <w:shd w:val="clear" w:color="auto" w:fill="auto"/>
            <w:noWrap/>
            <w:vAlign w:val="center"/>
            <w:hideMark/>
          </w:tcPr>
          <w:p w14:paraId="4B263FC7" w14:textId="77777777" w:rsidR="006B5B54" w:rsidRDefault="006B5B54">
            <w:pPr>
              <w:rPr>
                <w:rFonts w:ascii="Arial" w:hAnsi="Arial" w:cs="Arial"/>
                <w:color w:val="000000"/>
                <w:sz w:val="20"/>
                <w:szCs w:val="20"/>
              </w:rPr>
            </w:pPr>
            <w:r>
              <w:rPr>
                <w:rFonts w:ascii="Arial" w:hAnsi="Arial" w:cs="Arial"/>
                <w:color w:val="000000"/>
                <w:sz w:val="20"/>
                <w:szCs w:val="20"/>
              </w:rPr>
              <w:t>15.4  Pairwise Comparisons</w:t>
            </w:r>
          </w:p>
        </w:tc>
      </w:tr>
      <w:tr w:rsidR="006B5B54" w14:paraId="31659DE2"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0BADD3A9" w14:textId="77777777" w:rsidR="006B5B54" w:rsidRDefault="006B5B54">
            <w:pPr>
              <w:rPr>
                <w:rFonts w:ascii="Arial" w:hAnsi="Arial" w:cs="Arial"/>
                <w:color w:val="000000"/>
                <w:sz w:val="20"/>
                <w:szCs w:val="20"/>
              </w:rPr>
            </w:pPr>
            <w:r>
              <w:rPr>
                <w:rFonts w:ascii="Arial" w:hAnsi="Arial" w:cs="Arial"/>
                <w:color w:val="000000"/>
                <w:sz w:val="20"/>
                <w:szCs w:val="20"/>
              </w:rPr>
              <w:t>Models</w:t>
            </w:r>
          </w:p>
        </w:tc>
        <w:tc>
          <w:tcPr>
            <w:tcW w:w="3600" w:type="dxa"/>
            <w:tcBorders>
              <w:top w:val="nil"/>
              <w:left w:val="nil"/>
              <w:bottom w:val="nil"/>
              <w:right w:val="single" w:sz="12" w:space="0" w:color="auto"/>
            </w:tcBorders>
            <w:shd w:val="clear" w:color="auto" w:fill="auto"/>
            <w:noWrap/>
            <w:vAlign w:val="center"/>
            <w:hideMark/>
          </w:tcPr>
          <w:p w14:paraId="269DA5B4" w14:textId="77777777" w:rsidR="006B5B54" w:rsidRDefault="006B5B54">
            <w:pPr>
              <w:rPr>
                <w:rFonts w:ascii="Arial" w:hAnsi="Arial" w:cs="Arial"/>
                <w:color w:val="000000"/>
                <w:sz w:val="20"/>
                <w:szCs w:val="20"/>
              </w:rPr>
            </w:pPr>
            <w:r>
              <w:rPr>
                <w:rFonts w:ascii="Arial" w:hAnsi="Arial" w:cs="Arial"/>
                <w:color w:val="000000"/>
                <w:sz w:val="20"/>
                <w:szCs w:val="20"/>
              </w:rPr>
              <w:t>9   Transformation</w:t>
            </w:r>
          </w:p>
        </w:tc>
        <w:tc>
          <w:tcPr>
            <w:tcW w:w="5364" w:type="dxa"/>
            <w:tcBorders>
              <w:top w:val="nil"/>
              <w:left w:val="nil"/>
              <w:bottom w:val="nil"/>
              <w:right w:val="single" w:sz="12" w:space="0" w:color="auto"/>
            </w:tcBorders>
            <w:shd w:val="clear" w:color="auto" w:fill="auto"/>
            <w:noWrap/>
            <w:vAlign w:val="center"/>
            <w:hideMark/>
          </w:tcPr>
          <w:p w14:paraId="08EAC3C9" w14:textId="77777777" w:rsidR="006B5B54" w:rsidRDefault="006B5B54">
            <w:pPr>
              <w:rPr>
                <w:rFonts w:ascii="Arial" w:hAnsi="Arial" w:cs="Arial"/>
                <w:color w:val="000000"/>
                <w:sz w:val="20"/>
                <w:szCs w:val="20"/>
              </w:rPr>
            </w:pPr>
            <w:r>
              <w:rPr>
                <w:rFonts w:ascii="Arial" w:hAnsi="Arial" w:cs="Arial"/>
                <w:color w:val="000000"/>
                <w:sz w:val="20"/>
                <w:szCs w:val="20"/>
              </w:rPr>
              <w:t>15.5  False Discovery Rate</w:t>
            </w:r>
          </w:p>
        </w:tc>
      </w:tr>
      <w:tr w:rsidR="006B5B54" w14:paraId="2F836230"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2266B2DB" w14:textId="77777777" w:rsidR="006B5B54" w:rsidRDefault="006B5B54">
            <w:pPr>
              <w:rPr>
                <w:rFonts w:ascii="Arial" w:hAnsi="Arial" w:cs="Arial"/>
                <w:color w:val="000000"/>
                <w:sz w:val="20"/>
                <w:szCs w:val="20"/>
              </w:rPr>
            </w:pPr>
            <w:r>
              <w:rPr>
                <w:rFonts w:ascii="Arial" w:hAnsi="Arial" w:cs="Arial"/>
                <w:color w:val="000000"/>
                <w:sz w:val="20"/>
                <w:szCs w:val="20"/>
              </w:rPr>
              <w:t>3.2    Testing Examples</w:t>
            </w:r>
          </w:p>
        </w:tc>
        <w:tc>
          <w:tcPr>
            <w:tcW w:w="3600" w:type="dxa"/>
            <w:tcBorders>
              <w:top w:val="nil"/>
              <w:left w:val="nil"/>
              <w:bottom w:val="nil"/>
              <w:right w:val="single" w:sz="12" w:space="0" w:color="auto"/>
            </w:tcBorders>
            <w:shd w:val="clear" w:color="auto" w:fill="auto"/>
            <w:noWrap/>
            <w:vAlign w:val="center"/>
            <w:hideMark/>
          </w:tcPr>
          <w:p w14:paraId="58E84789" w14:textId="77777777" w:rsidR="006B5B54" w:rsidRDefault="006B5B54">
            <w:pPr>
              <w:rPr>
                <w:rFonts w:ascii="Arial" w:hAnsi="Arial" w:cs="Arial"/>
                <w:color w:val="000000"/>
                <w:sz w:val="20"/>
                <w:szCs w:val="20"/>
              </w:rPr>
            </w:pPr>
            <w:r>
              <w:rPr>
                <w:rFonts w:ascii="Arial" w:hAnsi="Arial" w:cs="Arial"/>
                <w:color w:val="000000"/>
                <w:sz w:val="20"/>
                <w:szCs w:val="20"/>
              </w:rPr>
              <w:t>9.1    Transforming the Response</w:t>
            </w:r>
          </w:p>
        </w:tc>
        <w:tc>
          <w:tcPr>
            <w:tcW w:w="5364" w:type="dxa"/>
            <w:tcBorders>
              <w:top w:val="nil"/>
              <w:left w:val="nil"/>
              <w:bottom w:val="nil"/>
              <w:right w:val="single" w:sz="12" w:space="0" w:color="auto"/>
            </w:tcBorders>
            <w:shd w:val="clear" w:color="auto" w:fill="auto"/>
            <w:noWrap/>
            <w:vAlign w:val="center"/>
            <w:hideMark/>
          </w:tcPr>
          <w:p w14:paraId="620D33A6" w14:textId="77777777" w:rsidR="006B5B54" w:rsidRDefault="006B5B54">
            <w:pPr>
              <w:rPr>
                <w:rFonts w:ascii="Arial" w:hAnsi="Arial" w:cs="Arial"/>
                <w:color w:val="000000"/>
                <w:sz w:val="20"/>
                <w:szCs w:val="20"/>
              </w:rPr>
            </w:pPr>
            <w:r>
              <w:rPr>
                <w:rFonts w:ascii="Arial" w:hAnsi="Arial" w:cs="Arial"/>
                <w:color w:val="000000"/>
                <w:sz w:val="20"/>
                <w:szCs w:val="20"/>
              </w:rPr>
              <w:t>16 Models with Several Factors</w:t>
            </w:r>
          </w:p>
        </w:tc>
      </w:tr>
      <w:tr w:rsidR="006B5B54" w14:paraId="53E562A2" w14:textId="77777777" w:rsidTr="006B5B54">
        <w:trPr>
          <w:trHeight w:val="288"/>
        </w:trPr>
        <w:tc>
          <w:tcPr>
            <w:tcW w:w="3405" w:type="dxa"/>
            <w:tcBorders>
              <w:top w:val="nil"/>
              <w:left w:val="single" w:sz="12" w:space="0" w:color="auto"/>
              <w:bottom w:val="nil"/>
              <w:right w:val="single" w:sz="12" w:space="0" w:color="auto"/>
            </w:tcBorders>
            <w:shd w:val="clear" w:color="000000" w:fill="FFFF00"/>
            <w:noWrap/>
            <w:vAlign w:val="center"/>
            <w:hideMark/>
          </w:tcPr>
          <w:p w14:paraId="5E5AA114" w14:textId="77777777" w:rsidR="006B5B54" w:rsidRDefault="006B5B54">
            <w:pPr>
              <w:rPr>
                <w:rFonts w:ascii="Arial" w:hAnsi="Arial" w:cs="Arial"/>
                <w:color w:val="000000"/>
                <w:sz w:val="20"/>
                <w:szCs w:val="20"/>
              </w:rPr>
            </w:pPr>
            <w:r>
              <w:rPr>
                <w:rFonts w:ascii="Arial" w:hAnsi="Arial" w:cs="Arial"/>
                <w:color w:val="000000"/>
                <w:sz w:val="20"/>
                <w:szCs w:val="20"/>
              </w:rPr>
              <w:t>3.3    Permutation Tests</w:t>
            </w:r>
          </w:p>
        </w:tc>
        <w:tc>
          <w:tcPr>
            <w:tcW w:w="3600" w:type="dxa"/>
            <w:tcBorders>
              <w:top w:val="nil"/>
              <w:left w:val="nil"/>
              <w:bottom w:val="nil"/>
              <w:right w:val="single" w:sz="12" w:space="0" w:color="auto"/>
            </w:tcBorders>
            <w:shd w:val="clear" w:color="auto" w:fill="auto"/>
            <w:noWrap/>
            <w:vAlign w:val="center"/>
            <w:hideMark/>
          </w:tcPr>
          <w:p w14:paraId="55E26DB5" w14:textId="77777777" w:rsidR="006B5B54" w:rsidRDefault="006B5B54">
            <w:pPr>
              <w:rPr>
                <w:rFonts w:ascii="Arial" w:hAnsi="Arial" w:cs="Arial"/>
                <w:color w:val="000000"/>
                <w:sz w:val="20"/>
                <w:szCs w:val="20"/>
              </w:rPr>
            </w:pPr>
            <w:r>
              <w:rPr>
                <w:rFonts w:ascii="Arial" w:hAnsi="Arial" w:cs="Arial"/>
                <w:color w:val="000000"/>
                <w:sz w:val="20"/>
                <w:szCs w:val="20"/>
              </w:rPr>
              <w:t>9.2    Transforming the Predictors</w:t>
            </w:r>
          </w:p>
        </w:tc>
        <w:tc>
          <w:tcPr>
            <w:tcW w:w="5364" w:type="dxa"/>
            <w:tcBorders>
              <w:top w:val="nil"/>
              <w:left w:val="nil"/>
              <w:bottom w:val="nil"/>
              <w:right w:val="single" w:sz="12" w:space="0" w:color="auto"/>
            </w:tcBorders>
            <w:shd w:val="clear" w:color="auto" w:fill="auto"/>
            <w:noWrap/>
            <w:vAlign w:val="center"/>
            <w:hideMark/>
          </w:tcPr>
          <w:p w14:paraId="6A9792BE" w14:textId="77777777" w:rsidR="006B5B54" w:rsidRDefault="006B5B54">
            <w:pPr>
              <w:rPr>
                <w:rFonts w:ascii="Arial" w:hAnsi="Arial" w:cs="Arial"/>
                <w:color w:val="000000"/>
                <w:sz w:val="20"/>
                <w:szCs w:val="20"/>
              </w:rPr>
            </w:pPr>
            <w:r>
              <w:rPr>
                <w:rFonts w:ascii="Arial" w:hAnsi="Arial" w:cs="Arial"/>
                <w:color w:val="000000"/>
                <w:sz w:val="20"/>
                <w:szCs w:val="20"/>
              </w:rPr>
              <w:t>16.1  Two Factors with No Replication</w:t>
            </w:r>
          </w:p>
        </w:tc>
      </w:tr>
      <w:tr w:rsidR="006B5B54" w14:paraId="2772D18A"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2205B200" w14:textId="77777777" w:rsidR="006B5B54" w:rsidRDefault="006B5B54">
            <w:pPr>
              <w:rPr>
                <w:rFonts w:ascii="Arial" w:hAnsi="Arial" w:cs="Arial"/>
                <w:color w:val="000000"/>
                <w:sz w:val="20"/>
                <w:szCs w:val="20"/>
              </w:rPr>
            </w:pPr>
            <w:r>
              <w:rPr>
                <w:rFonts w:ascii="Arial" w:hAnsi="Arial" w:cs="Arial"/>
                <w:color w:val="000000"/>
                <w:sz w:val="20"/>
                <w:szCs w:val="20"/>
              </w:rPr>
              <w:t>3.4    Sampling</w:t>
            </w:r>
          </w:p>
        </w:tc>
        <w:tc>
          <w:tcPr>
            <w:tcW w:w="3600" w:type="dxa"/>
            <w:tcBorders>
              <w:top w:val="nil"/>
              <w:left w:val="nil"/>
              <w:bottom w:val="nil"/>
              <w:right w:val="single" w:sz="12" w:space="0" w:color="auto"/>
            </w:tcBorders>
            <w:shd w:val="clear" w:color="auto" w:fill="auto"/>
            <w:noWrap/>
            <w:vAlign w:val="center"/>
            <w:hideMark/>
          </w:tcPr>
          <w:p w14:paraId="4F8A78F9" w14:textId="77777777" w:rsidR="006B5B54" w:rsidRDefault="006B5B54">
            <w:pPr>
              <w:rPr>
                <w:rFonts w:ascii="Arial" w:hAnsi="Arial" w:cs="Arial"/>
                <w:color w:val="000000"/>
                <w:sz w:val="20"/>
                <w:szCs w:val="20"/>
              </w:rPr>
            </w:pPr>
            <w:r>
              <w:rPr>
                <w:rFonts w:ascii="Arial" w:hAnsi="Arial" w:cs="Arial"/>
                <w:color w:val="000000"/>
                <w:sz w:val="20"/>
                <w:szCs w:val="20"/>
              </w:rPr>
              <w:t>9.3    Broken Stick Regression</w:t>
            </w:r>
          </w:p>
        </w:tc>
        <w:tc>
          <w:tcPr>
            <w:tcW w:w="5364" w:type="dxa"/>
            <w:tcBorders>
              <w:top w:val="nil"/>
              <w:left w:val="nil"/>
              <w:bottom w:val="nil"/>
              <w:right w:val="single" w:sz="12" w:space="0" w:color="auto"/>
            </w:tcBorders>
            <w:shd w:val="clear" w:color="auto" w:fill="auto"/>
            <w:noWrap/>
            <w:vAlign w:val="center"/>
            <w:hideMark/>
          </w:tcPr>
          <w:p w14:paraId="0E4FD388" w14:textId="77777777" w:rsidR="006B5B54" w:rsidRDefault="006B5B54">
            <w:pPr>
              <w:rPr>
                <w:rFonts w:ascii="Arial" w:hAnsi="Arial" w:cs="Arial"/>
                <w:color w:val="000000"/>
                <w:sz w:val="20"/>
                <w:szCs w:val="20"/>
              </w:rPr>
            </w:pPr>
            <w:r>
              <w:rPr>
                <w:rFonts w:ascii="Arial" w:hAnsi="Arial" w:cs="Arial"/>
                <w:color w:val="000000"/>
                <w:sz w:val="20"/>
                <w:szCs w:val="20"/>
              </w:rPr>
              <w:t>16.2  Two Factors with Replication</w:t>
            </w:r>
          </w:p>
        </w:tc>
      </w:tr>
      <w:tr w:rsidR="006B5B54" w14:paraId="17708197"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7ADD5965" w14:textId="77777777" w:rsidR="006B5B54" w:rsidRDefault="006B5B54">
            <w:pPr>
              <w:rPr>
                <w:rFonts w:ascii="Arial" w:hAnsi="Arial" w:cs="Arial"/>
                <w:color w:val="000000"/>
                <w:sz w:val="20"/>
                <w:szCs w:val="20"/>
              </w:rPr>
            </w:pPr>
            <w:r>
              <w:rPr>
                <w:rFonts w:ascii="Arial" w:hAnsi="Arial" w:cs="Arial"/>
                <w:color w:val="000000"/>
                <w:sz w:val="20"/>
                <w:szCs w:val="20"/>
              </w:rPr>
              <w:t>3.5    Confidence Intervals for β</w:t>
            </w:r>
          </w:p>
        </w:tc>
        <w:tc>
          <w:tcPr>
            <w:tcW w:w="3600" w:type="dxa"/>
            <w:tcBorders>
              <w:top w:val="nil"/>
              <w:left w:val="nil"/>
              <w:bottom w:val="nil"/>
              <w:right w:val="single" w:sz="12" w:space="0" w:color="auto"/>
            </w:tcBorders>
            <w:shd w:val="clear" w:color="auto" w:fill="auto"/>
            <w:noWrap/>
            <w:vAlign w:val="center"/>
            <w:hideMark/>
          </w:tcPr>
          <w:p w14:paraId="18BB75B9" w14:textId="77777777" w:rsidR="006B5B54" w:rsidRDefault="006B5B54">
            <w:pPr>
              <w:rPr>
                <w:rFonts w:ascii="Arial" w:hAnsi="Arial" w:cs="Arial"/>
                <w:color w:val="000000"/>
                <w:sz w:val="20"/>
                <w:szCs w:val="20"/>
              </w:rPr>
            </w:pPr>
            <w:r>
              <w:rPr>
                <w:rFonts w:ascii="Arial" w:hAnsi="Arial" w:cs="Arial"/>
                <w:color w:val="000000"/>
                <w:sz w:val="20"/>
                <w:szCs w:val="20"/>
              </w:rPr>
              <w:t>9.4    Polynomials</w:t>
            </w:r>
          </w:p>
        </w:tc>
        <w:tc>
          <w:tcPr>
            <w:tcW w:w="5364" w:type="dxa"/>
            <w:tcBorders>
              <w:top w:val="nil"/>
              <w:left w:val="nil"/>
              <w:bottom w:val="nil"/>
              <w:right w:val="single" w:sz="12" w:space="0" w:color="auto"/>
            </w:tcBorders>
            <w:shd w:val="clear" w:color="auto" w:fill="auto"/>
            <w:noWrap/>
            <w:vAlign w:val="center"/>
            <w:hideMark/>
          </w:tcPr>
          <w:p w14:paraId="6AA001C3" w14:textId="77777777" w:rsidR="006B5B54" w:rsidRDefault="006B5B54">
            <w:pPr>
              <w:rPr>
                <w:rFonts w:ascii="Arial" w:hAnsi="Arial" w:cs="Arial"/>
                <w:color w:val="000000"/>
                <w:sz w:val="20"/>
                <w:szCs w:val="20"/>
              </w:rPr>
            </w:pPr>
            <w:r>
              <w:rPr>
                <w:rFonts w:ascii="Arial" w:hAnsi="Arial" w:cs="Arial"/>
                <w:color w:val="000000"/>
                <w:sz w:val="20"/>
                <w:szCs w:val="20"/>
              </w:rPr>
              <w:t>16.3  Two Factors with an Interaction</w:t>
            </w:r>
          </w:p>
        </w:tc>
      </w:tr>
      <w:tr w:rsidR="006B5B54" w14:paraId="4CF78F04" w14:textId="77777777" w:rsidTr="006B5B54">
        <w:trPr>
          <w:trHeight w:val="288"/>
        </w:trPr>
        <w:tc>
          <w:tcPr>
            <w:tcW w:w="3405" w:type="dxa"/>
            <w:tcBorders>
              <w:top w:val="nil"/>
              <w:left w:val="single" w:sz="12" w:space="0" w:color="auto"/>
              <w:bottom w:val="nil"/>
              <w:right w:val="single" w:sz="12" w:space="0" w:color="auto"/>
            </w:tcBorders>
            <w:shd w:val="clear" w:color="000000" w:fill="FFFF00"/>
            <w:noWrap/>
            <w:vAlign w:val="center"/>
            <w:hideMark/>
          </w:tcPr>
          <w:p w14:paraId="522838F9" w14:textId="77777777" w:rsidR="006B5B54" w:rsidRDefault="006B5B54">
            <w:pPr>
              <w:rPr>
                <w:rFonts w:ascii="Arial" w:hAnsi="Arial" w:cs="Arial"/>
                <w:color w:val="000000"/>
                <w:sz w:val="20"/>
                <w:szCs w:val="20"/>
              </w:rPr>
            </w:pPr>
            <w:r>
              <w:rPr>
                <w:rFonts w:ascii="Arial" w:hAnsi="Arial" w:cs="Arial"/>
                <w:color w:val="000000"/>
                <w:sz w:val="20"/>
                <w:szCs w:val="20"/>
                <w:highlight w:val="yellow"/>
              </w:rPr>
              <w:t>3.6    Bootstrap Confidence Intervals</w:t>
            </w:r>
          </w:p>
        </w:tc>
        <w:tc>
          <w:tcPr>
            <w:tcW w:w="3600" w:type="dxa"/>
            <w:tcBorders>
              <w:top w:val="nil"/>
              <w:left w:val="nil"/>
              <w:bottom w:val="nil"/>
              <w:right w:val="single" w:sz="12" w:space="0" w:color="auto"/>
            </w:tcBorders>
            <w:shd w:val="clear" w:color="auto" w:fill="auto"/>
            <w:noWrap/>
            <w:vAlign w:val="center"/>
            <w:hideMark/>
          </w:tcPr>
          <w:p w14:paraId="6C1E8E5B" w14:textId="77777777" w:rsidR="006B5B54" w:rsidRDefault="006B5B54">
            <w:pPr>
              <w:rPr>
                <w:rFonts w:ascii="Arial" w:hAnsi="Arial" w:cs="Arial"/>
                <w:color w:val="000000"/>
                <w:sz w:val="20"/>
                <w:szCs w:val="20"/>
              </w:rPr>
            </w:pPr>
            <w:r>
              <w:rPr>
                <w:rFonts w:ascii="Arial" w:hAnsi="Arial" w:cs="Arial"/>
                <w:color w:val="000000"/>
                <w:sz w:val="20"/>
                <w:szCs w:val="20"/>
              </w:rPr>
              <w:t>9.5    Splines</w:t>
            </w:r>
          </w:p>
        </w:tc>
        <w:tc>
          <w:tcPr>
            <w:tcW w:w="5364" w:type="dxa"/>
            <w:tcBorders>
              <w:top w:val="nil"/>
              <w:left w:val="nil"/>
              <w:bottom w:val="nil"/>
              <w:right w:val="single" w:sz="12" w:space="0" w:color="auto"/>
            </w:tcBorders>
            <w:shd w:val="clear" w:color="auto" w:fill="auto"/>
            <w:noWrap/>
            <w:vAlign w:val="center"/>
            <w:hideMark/>
          </w:tcPr>
          <w:p w14:paraId="6B483A75" w14:textId="77777777" w:rsidR="006B5B54" w:rsidRDefault="006B5B54">
            <w:pPr>
              <w:rPr>
                <w:rFonts w:ascii="Arial" w:hAnsi="Arial" w:cs="Arial"/>
                <w:color w:val="000000"/>
                <w:sz w:val="20"/>
                <w:szCs w:val="20"/>
              </w:rPr>
            </w:pPr>
            <w:r>
              <w:rPr>
                <w:rFonts w:ascii="Arial" w:hAnsi="Arial" w:cs="Arial"/>
                <w:color w:val="000000"/>
                <w:sz w:val="20"/>
                <w:szCs w:val="20"/>
              </w:rPr>
              <w:t>16.4  Larger Factorial Experiments</w:t>
            </w:r>
          </w:p>
        </w:tc>
      </w:tr>
      <w:tr w:rsidR="006B5B54" w14:paraId="3821821C"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503677AD" w14:textId="77777777" w:rsidR="006B5B54" w:rsidRDefault="006B5B54">
            <w:pPr>
              <w:rPr>
                <w:rFonts w:ascii="Arial" w:hAnsi="Arial" w:cs="Arial"/>
                <w:color w:val="000000"/>
                <w:sz w:val="20"/>
                <w:szCs w:val="20"/>
              </w:rPr>
            </w:pPr>
            <w:r>
              <w:rPr>
                <w:rFonts w:ascii="Arial" w:hAnsi="Arial" w:cs="Arial"/>
                <w:color w:val="000000"/>
                <w:sz w:val="20"/>
                <w:szCs w:val="20"/>
              </w:rPr>
              <w:t>4   Prediction</w:t>
            </w:r>
          </w:p>
        </w:tc>
        <w:tc>
          <w:tcPr>
            <w:tcW w:w="3600" w:type="dxa"/>
            <w:tcBorders>
              <w:top w:val="nil"/>
              <w:left w:val="nil"/>
              <w:bottom w:val="nil"/>
              <w:right w:val="single" w:sz="12" w:space="0" w:color="auto"/>
            </w:tcBorders>
            <w:shd w:val="clear" w:color="auto" w:fill="auto"/>
            <w:noWrap/>
            <w:vAlign w:val="center"/>
            <w:hideMark/>
          </w:tcPr>
          <w:p w14:paraId="5499FEEA" w14:textId="77777777" w:rsidR="006B5B54" w:rsidRDefault="006B5B54">
            <w:pPr>
              <w:rPr>
                <w:rFonts w:ascii="Arial" w:hAnsi="Arial" w:cs="Arial"/>
                <w:color w:val="000000"/>
                <w:sz w:val="20"/>
                <w:szCs w:val="20"/>
              </w:rPr>
            </w:pPr>
            <w:r>
              <w:rPr>
                <w:rFonts w:ascii="Arial" w:hAnsi="Arial" w:cs="Arial"/>
                <w:color w:val="000000"/>
                <w:sz w:val="20"/>
                <w:szCs w:val="20"/>
              </w:rPr>
              <w:t>9.6    Additive Models</w:t>
            </w:r>
          </w:p>
        </w:tc>
        <w:tc>
          <w:tcPr>
            <w:tcW w:w="5364" w:type="dxa"/>
            <w:tcBorders>
              <w:top w:val="nil"/>
              <w:left w:val="nil"/>
              <w:bottom w:val="nil"/>
              <w:right w:val="single" w:sz="12" w:space="0" w:color="auto"/>
            </w:tcBorders>
            <w:shd w:val="clear" w:color="auto" w:fill="auto"/>
            <w:noWrap/>
            <w:vAlign w:val="center"/>
            <w:hideMark/>
          </w:tcPr>
          <w:p w14:paraId="32D53365" w14:textId="77777777" w:rsidR="006B5B54" w:rsidRDefault="006B5B54">
            <w:pPr>
              <w:rPr>
                <w:rFonts w:ascii="Arial" w:hAnsi="Arial" w:cs="Arial"/>
                <w:color w:val="000000"/>
                <w:sz w:val="20"/>
                <w:szCs w:val="20"/>
              </w:rPr>
            </w:pPr>
            <w:r>
              <w:rPr>
                <w:rFonts w:ascii="Arial" w:hAnsi="Arial" w:cs="Arial"/>
                <w:color w:val="000000"/>
                <w:sz w:val="20"/>
                <w:szCs w:val="20"/>
              </w:rPr>
              <w:t>17.1 Randomized Block Design</w:t>
            </w:r>
          </w:p>
        </w:tc>
      </w:tr>
      <w:tr w:rsidR="006B5B54" w14:paraId="66B22C75"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78892C88" w14:textId="77777777" w:rsidR="006B5B54" w:rsidRDefault="006B5B54">
            <w:pPr>
              <w:rPr>
                <w:rFonts w:ascii="Arial" w:hAnsi="Arial" w:cs="Arial"/>
                <w:color w:val="000000"/>
                <w:sz w:val="20"/>
                <w:szCs w:val="20"/>
              </w:rPr>
            </w:pPr>
            <w:r>
              <w:rPr>
                <w:rFonts w:ascii="Arial" w:hAnsi="Arial" w:cs="Arial"/>
                <w:color w:val="000000"/>
                <w:sz w:val="20"/>
                <w:szCs w:val="20"/>
              </w:rPr>
              <w:t xml:space="preserve">4.1    Confidence Intervals for </w:t>
            </w:r>
          </w:p>
        </w:tc>
        <w:tc>
          <w:tcPr>
            <w:tcW w:w="3600" w:type="dxa"/>
            <w:tcBorders>
              <w:top w:val="nil"/>
              <w:left w:val="nil"/>
              <w:bottom w:val="nil"/>
              <w:right w:val="single" w:sz="12" w:space="0" w:color="auto"/>
            </w:tcBorders>
            <w:shd w:val="clear" w:color="auto" w:fill="auto"/>
            <w:noWrap/>
            <w:vAlign w:val="center"/>
            <w:hideMark/>
          </w:tcPr>
          <w:p w14:paraId="417E5EBC" w14:textId="77777777" w:rsidR="006B5B54" w:rsidRDefault="006B5B54">
            <w:pPr>
              <w:rPr>
                <w:rFonts w:ascii="Arial" w:hAnsi="Arial" w:cs="Arial"/>
                <w:color w:val="000000"/>
                <w:sz w:val="20"/>
                <w:szCs w:val="20"/>
              </w:rPr>
            </w:pPr>
            <w:r>
              <w:rPr>
                <w:rFonts w:ascii="Arial" w:hAnsi="Arial" w:cs="Arial"/>
                <w:color w:val="000000"/>
                <w:sz w:val="20"/>
                <w:szCs w:val="20"/>
              </w:rPr>
              <w:t>9.7    More Complex Models</w:t>
            </w:r>
          </w:p>
        </w:tc>
        <w:tc>
          <w:tcPr>
            <w:tcW w:w="5364" w:type="dxa"/>
            <w:tcBorders>
              <w:top w:val="nil"/>
              <w:left w:val="nil"/>
              <w:bottom w:val="nil"/>
              <w:right w:val="single" w:sz="12" w:space="0" w:color="auto"/>
            </w:tcBorders>
            <w:shd w:val="clear" w:color="auto" w:fill="auto"/>
            <w:noWrap/>
            <w:vAlign w:val="center"/>
            <w:hideMark/>
          </w:tcPr>
          <w:p w14:paraId="2805198E" w14:textId="77777777" w:rsidR="006B5B54" w:rsidRDefault="006B5B54">
            <w:pPr>
              <w:rPr>
                <w:rFonts w:ascii="Arial" w:hAnsi="Arial" w:cs="Arial"/>
                <w:color w:val="000000"/>
                <w:sz w:val="20"/>
                <w:szCs w:val="20"/>
              </w:rPr>
            </w:pPr>
            <w:r>
              <w:rPr>
                <w:rFonts w:ascii="Arial" w:hAnsi="Arial" w:cs="Arial"/>
                <w:color w:val="000000"/>
                <w:sz w:val="20"/>
                <w:szCs w:val="20"/>
              </w:rPr>
              <w:t>17.2 Latin Squares</w:t>
            </w:r>
          </w:p>
        </w:tc>
      </w:tr>
      <w:tr w:rsidR="006B5B54" w14:paraId="7648B4AE"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5C607678" w14:textId="77777777" w:rsidR="006B5B54" w:rsidRDefault="006B5B54">
            <w:pPr>
              <w:rPr>
                <w:rFonts w:ascii="Arial" w:hAnsi="Arial" w:cs="Arial"/>
                <w:color w:val="000000"/>
                <w:sz w:val="20"/>
                <w:szCs w:val="20"/>
              </w:rPr>
            </w:pPr>
            <w:r>
              <w:rPr>
                <w:rFonts w:ascii="Arial" w:hAnsi="Arial" w:cs="Arial"/>
                <w:color w:val="000000"/>
                <w:sz w:val="20"/>
                <w:szCs w:val="20"/>
              </w:rPr>
              <w:t>Predictions</w:t>
            </w:r>
          </w:p>
        </w:tc>
        <w:tc>
          <w:tcPr>
            <w:tcW w:w="3600" w:type="dxa"/>
            <w:tcBorders>
              <w:top w:val="nil"/>
              <w:left w:val="nil"/>
              <w:bottom w:val="nil"/>
              <w:right w:val="single" w:sz="12" w:space="0" w:color="auto"/>
            </w:tcBorders>
            <w:shd w:val="clear" w:color="000000" w:fill="FFFF00"/>
            <w:noWrap/>
            <w:vAlign w:val="center"/>
            <w:hideMark/>
          </w:tcPr>
          <w:p w14:paraId="7BADBDFF" w14:textId="77777777" w:rsidR="006B5B54" w:rsidRDefault="006B5B54">
            <w:pPr>
              <w:rPr>
                <w:rFonts w:ascii="Arial" w:hAnsi="Arial" w:cs="Arial"/>
                <w:color w:val="000000"/>
                <w:sz w:val="20"/>
                <w:szCs w:val="20"/>
              </w:rPr>
            </w:pPr>
            <w:r>
              <w:rPr>
                <w:rFonts w:ascii="Arial" w:hAnsi="Arial" w:cs="Arial"/>
                <w:color w:val="000000"/>
                <w:sz w:val="20"/>
                <w:szCs w:val="20"/>
                <w:highlight w:val="yellow"/>
              </w:rPr>
              <w:t>10 Model Selection</w:t>
            </w:r>
          </w:p>
        </w:tc>
        <w:tc>
          <w:tcPr>
            <w:tcW w:w="5364" w:type="dxa"/>
            <w:tcBorders>
              <w:top w:val="nil"/>
              <w:left w:val="nil"/>
              <w:bottom w:val="nil"/>
              <w:right w:val="single" w:sz="12" w:space="0" w:color="auto"/>
            </w:tcBorders>
            <w:shd w:val="clear" w:color="auto" w:fill="auto"/>
            <w:noWrap/>
            <w:vAlign w:val="center"/>
            <w:hideMark/>
          </w:tcPr>
          <w:p w14:paraId="535EC8C3" w14:textId="77777777" w:rsidR="006B5B54" w:rsidRDefault="006B5B54">
            <w:pPr>
              <w:rPr>
                <w:rFonts w:ascii="Arial" w:hAnsi="Arial" w:cs="Arial"/>
                <w:color w:val="000000"/>
                <w:sz w:val="20"/>
                <w:szCs w:val="20"/>
              </w:rPr>
            </w:pPr>
            <w:r>
              <w:rPr>
                <w:rFonts w:ascii="Arial" w:hAnsi="Arial" w:cs="Arial"/>
                <w:color w:val="000000"/>
                <w:sz w:val="20"/>
                <w:szCs w:val="20"/>
              </w:rPr>
              <w:t>17.3 Balanced Incomplete Block Design</w:t>
            </w:r>
          </w:p>
        </w:tc>
      </w:tr>
      <w:tr w:rsidR="006B5B54" w14:paraId="3BDA3F04"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5E48813A" w14:textId="77777777" w:rsidR="006B5B54" w:rsidRDefault="006B5B54">
            <w:pPr>
              <w:rPr>
                <w:rFonts w:ascii="Arial" w:hAnsi="Arial" w:cs="Arial"/>
                <w:color w:val="000000"/>
                <w:sz w:val="20"/>
                <w:szCs w:val="20"/>
              </w:rPr>
            </w:pPr>
            <w:r>
              <w:rPr>
                <w:rFonts w:ascii="Arial" w:hAnsi="Arial" w:cs="Arial"/>
                <w:color w:val="000000"/>
                <w:sz w:val="20"/>
                <w:szCs w:val="20"/>
              </w:rPr>
              <w:t>4.2    Predicting Body Fat</w:t>
            </w:r>
          </w:p>
        </w:tc>
        <w:tc>
          <w:tcPr>
            <w:tcW w:w="3600" w:type="dxa"/>
            <w:tcBorders>
              <w:top w:val="nil"/>
              <w:left w:val="nil"/>
              <w:bottom w:val="nil"/>
              <w:right w:val="single" w:sz="12" w:space="0" w:color="auto"/>
            </w:tcBorders>
            <w:shd w:val="clear" w:color="auto" w:fill="auto"/>
            <w:noWrap/>
            <w:vAlign w:val="center"/>
            <w:hideMark/>
          </w:tcPr>
          <w:p w14:paraId="1E927E64" w14:textId="77777777" w:rsidR="006B5B54" w:rsidRDefault="006B5B54">
            <w:pPr>
              <w:rPr>
                <w:rFonts w:ascii="Arial" w:hAnsi="Arial" w:cs="Arial"/>
                <w:color w:val="000000"/>
                <w:sz w:val="20"/>
                <w:szCs w:val="20"/>
              </w:rPr>
            </w:pPr>
            <w:r>
              <w:rPr>
                <w:rFonts w:ascii="Arial" w:hAnsi="Arial" w:cs="Arial"/>
                <w:color w:val="000000"/>
                <w:sz w:val="20"/>
                <w:szCs w:val="20"/>
              </w:rPr>
              <w:t>10.1  Hierarchical Models</w:t>
            </w:r>
          </w:p>
        </w:tc>
        <w:tc>
          <w:tcPr>
            <w:tcW w:w="5364" w:type="dxa"/>
            <w:tcBorders>
              <w:top w:val="nil"/>
              <w:left w:val="nil"/>
              <w:bottom w:val="nil"/>
              <w:right w:val="single" w:sz="12" w:space="0" w:color="auto"/>
            </w:tcBorders>
            <w:shd w:val="clear" w:color="auto" w:fill="auto"/>
            <w:noWrap/>
            <w:vAlign w:val="bottom"/>
            <w:hideMark/>
          </w:tcPr>
          <w:p w14:paraId="75078084" w14:textId="77777777" w:rsidR="006B5B54" w:rsidRDefault="006B5B54">
            <w:pPr>
              <w:rPr>
                <w:rFonts w:ascii="Calibri" w:hAnsi="Calibri" w:cs="Calibri"/>
                <w:color w:val="000000"/>
                <w:sz w:val="22"/>
                <w:szCs w:val="22"/>
              </w:rPr>
            </w:pPr>
            <w:r>
              <w:rPr>
                <w:rFonts w:ascii="Calibri" w:hAnsi="Calibri" w:cs="Calibri"/>
                <w:color w:val="000000"/>
                <w:sz w:val="22"/>
                <w:szCs w:val="22"/>
              </w:rPr>
              <w:t> </w:t>
            </w:r>
          </w:p>
        </w:tc>
      </w:tr>
      <w:tr w:rsidR="006B5B54" w14:paraId="0436FC8B"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3EB0480E" w14:textId="77777777" w:rsidR="006B5B54" w:rsidRDefault="006B5B54">
            <w:pPr>
              <w:rPr>
                <w:rFonts w:ascii="Arial" w:hAnsi="Arial" w:cs="Arial"/>
                <w:color w:val="000000"/>
                <w:sz w:val="20"/>
                <w:szCs w:val="20"/>
              </w:rPr>
            </w:pPr>
            <w:r>
              <w:rPr>
                <w:rFonts w:ascii="Arial" w:hAnsi="Arial" w:cs="Arial"/>
                <w:color w:val="000000"/>
                <w:sz w:val="20"/>
                <w:szCs w:val="20"/>
              </w:rPr>
              <w:t>4.3    Autoregression</w:t>
            </w:r>
          </w:p>
        </w:tc>
        <w:tc>
          <w:tcPr>
            <w:tcW w:w="3600" w:type="dxa"/>
            <w:tcBorders>
              <w:top w:val="nil"/>
              <w:left w:val="nil"/>
              <w:bottom w:val="nil"/>
              <w:right w:val="single" w:sz="12" w:space="0" w:color="auto"/>
            </w:tcBorders>
            <w:shd w:val="clear" w:color="auto" w:fill="auto"/>
            <w:noWrap/>
            <w:vAlign w:val="center"/>
            <w:hideMark/>
          </w:tcPr>
          <w:p w14:paraId="0BC9257E" w14:textId="77777777" w:rsidR="006B5B54" w:rsidRDefault="006B5B54">
            <w:pPr>
              <w:rPr>
                <w:rFonts w:ascii="Arial" w:hAnsi="Arial" w:cs="Arial"/>
                <w:color w:val="000000"/>
                <w:sz w:val="20"/>
                <w:szCs w:val="20"/>
              </w:rPr>
            </w:pPr>
            <w:r>
              <w:rPr>
                <w:rFonts w:ascii="Arial" w:hAnsi="Arial" w:cs="Arial"/>
                <w:color w:val="000000"/>
                <w:sz w:val="20"/>
                <w:szCs w:val="20"/>
              </w:rPr>
              <w:t>10.2  Testing-Based Procedures</w:t>
            </w:r>
          </w:p>
        </w:tc>
        <w:tc>
          <w:tcPr>
            <w:tcW w:w="5364" w:type="dxa"/>
            <w:tcBorders>
              <w:top w:val="nil"/>
              <w:left w:val="nil"/>
              <w:bottom w:val="nil"/>
              <w:right w:val="single" w:sz="12" w:space="0" w:color="auto"/>
            </w:tcBorders>
            <w:shd w:val="clear" w:color="auto" w:fill="auto"/>
            <w:noWrap/>
            <w:vAlign w:val="bottom"/>
            <w:hideMark/>
          </w:tcPr>
          <w:p w14:paraId="3EB01589" w14:textId="77777777" w:rsidR="006B5B54" w:rsidRDefault="006B5B54">
            <w:pPr>
              <w:rPr>
                <w:rFonts w:ascii="Calibri" w:hAnsi="Calibri" w:cs="Calibri"/>
                <w:color w:val="000000"/>
                <w:sz w:val="22"/>
                <w:szCs w:val="22"/>
              </w:rPr>
            </w:pPr>
            <w:r>
              <w:rPr>
                <w:rFonts w:ascii="Calibri" w:hAnsi="Calibri" w:cs="Calibri"/>
                <w:color w:val="000000"/>
                <w:sz w:val="22"/>
                <w:szCs w:val="22"/>
              </w:rPr>
              <w:t> </w:t>
            </w:r>
          </w:p>
        </w:tc>
      </w:tr>
      <w:tr w:rsidR="006B5B54" w14:paraId="5BE60F2B"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4C8316D2" w14:textId="77777777" w:rsidR="006B5B54" w:rsidRDefault="006B5B54">
            <w:pPr>
              <w:rPr>
                <w:rFonts w:ascii="Arial" w:hAnsi="Arial" w:cs="Arial"/>
                <w:color w:val="000000"/>
                <w:sz w:val="20"/>
                <w:szCs w:val="20"/>
              </w:rPr>
            </w:pPr>
            <w:r>
              <w:rPr>
                <w:rFonts w:ascii="Arial" w:hAnsi="Arial" w:cs="Arial"/>
                <w:color w:val="000000"/>
                <w:sz w:val="20"/>
                <w:szCs w:val="20"/>
              </w:rPr>
              <w:t xml:space="preserve">4.4    What Can Go Wrong with </w:t>
            </w:r>
          </w:p>
        </w:tc>
        <w:tc>
          <w:tcPr>
            <w:tcW w:w="3600" w:type="dxa"/>
            <w:tcBorders>
              <w:top w:val="nil"/>
              <w:left w:val="nil"/>
              <w:bottom w:val="nil"/>
              <w:right w:val="single" w:sz="12" w:space="0" w:color="auto"/>
            </w:tcBorders>
            <w:shd w:val="clear" w:color="auto" w:fill="auto"/>
            <w:noWrap/>
            <w:vAlign w:val="center"/>
            <w:hideMark/>
          </w:tcPr>
          <w:p w14:paraId="5C0F4437" w14:textId="77777777" w:rsidR="006B5B54" w:rsidRDefault="006B5B54">
            <w:pPr>
              <w:rPr>
                <w:rFonts w:ascii="Arial" w:hAnsi="Arial" w:cs="Arial"/>
                <w:color w:val="000000"/>
                <w:sz w:val="20"/>
                <w:szCs w:val="20"/>
              </w:rPr>
            </w:pPr>
            <w:r>
              <w:rPr>
                <w:rFonts w:ascii="Arial" w:hAnsi="Arial" w:cs="Arial"/>
                <w:color w:val="000000"/>
                <w:sz w:val="20"/>
                <w:szCs w:val="20"/>
              </w:rPr>
              <w:t>10.3  Criterion-Based Procedures</w:t>
            </w:r>
          </w:p>
        </w:tc>
        <w:tc>
          <w:tcPr>
            <w:tcW w:w="5364" w:type="dxa"/>
            <w:tcBorders>
              <w:top w:val="nil"/>
              <w:left w:val="nil"/>
              <w:bottom w:val="nil"/>
              <w:right w:val="single" w:sz="12" w:space="0" w:color="auto"/>
            </w:tcBorders>
            <w:shd w:val="clear" w:color="auto" w:fill="auto"/>
            <w:noWrap/>
            <w:vAlign w:val="bottom"/>
            <w:hideMark/>
          </w:tcPr>
          <w:p w14:paraId="50B8C839" w14:textId="77777777" w:rsidR="006B5B54" w:rsidRDefault="006B5B54">
            <w:pPr>
              <w:rPr>
                <w:rFonts w:ascii="Calibri" w:hAnsi="Calibri" w:cs="Calibri"/>
                <w:color w:val="000000"/>
                <w:sz w:val="22"/>
                <w:szCs w:val="22"/>
              </w:rPr>
            </w:pPr>
            <w:r>
              <w:rPr>
                <w:rFonts w:ascii="Calibri" w:hAnsi="Calibri" w:cs="Calibri"/>
                <w:color w:val="000000"/>
                <w:sz w:val="22"/>
                <w:szCs w:val="22"/>
              </w:rPr>
              <w:t> </w:t>
            </w:r>
          </w:p>
        </w:tc>
      </w:tr>
      <w:tr w:rsidR="006B5B54" w14:paraId="15AE52EA"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23E0C402" w14:textId="77777777" w:rsidR="006B5B54" w:rsidRDefault="006B5B54">
            <w:pPr>
              <w:rPr>
                <w:rFonts w:ascii="Arial" w:hAnsi="Arial" w:cs="Arial"/>
                <w:color w:val="000000"/>
                <w:sz w:val="20"/>
                <w:szCs w:val="20"/>
              </w:rPr>
            </w:pPr>
            <w:r>
              <w:rPr>
                <w:rFonts w:ascii="Arial" w:hAnsi="Arial" w:cs="Arial"/>
                <w:color w:val="000000"/>
                <w:sz w:val="20"/>
                <w:szCs w:val="20"/>
              </w:rPr>
              <w:t>Predictions?</w:t>
            </w:r>
          </w:p>
        </w:tc>
        <w:tc>
          <w:tcPr>
            <w:tcW w:w="3600" w:type="dxa"/>
            <w:tcBorders>
              <w:top w:val="nil"/>
              <w:left w:val="nil"/>
              <w:bottom w:val="nil"/>
              <w:right w:val="single" w:sz="12" w:space="0" w:color="auto"/>
            </w:tcBorders>
            <w:shd w:val="clear" w:color="auto" w:fill="auto"/>
            <w:noWrap/>
            <w:vAlign w:val="center"/>
            <w:hideMark/>
          </w:tcPr>
          <w:p w14:paraId="00CC3CF9" w14:textId="77777777" w:rsidR="006B5B54" w:rsidRDefault="006B5B54">
            <w:pPr>
              <w:rPr>
                <w:rFonts w:ascii="Arial" w:hAnsi="Arial" w:cs="Arial"/>
                <w:color w:val="000000"/>
                <w:sz w:val="20"/>
                <w:szCs w:val="20"/>
              </w:rPr>
            </w:pPr>
            <w:r>
              <w:rPr>
                <w:rFonts w:ascii="Arial" w:hAnsi="Arial" w:cs="Arial"/>
                <w:color w:val="000000"/>
                <w:sz w:val="20"/>
                <w:szCs w:val="20"/>
              </w:rPr>
              <w:t>10.4  Summary</w:t>
            </w:r>
          </w:p>
        </w:tc>
        <w:tc>
          <w:tcPr>
            <w:tcW w:w="5364" w:type="dxa"/>
            <w:tcBorders>
              <w:top w:val="nil"/>
              <w:left w:val="nil"/>
              <w:bottom w:val="nil"/>
              <w:right w:val="single" w:sz="12" w:space="0" w:color="auto"/>
            </w:tcBorders>
            <w:shd w:val="clear" w:color="auto" w:fill="auto"/>
            <w:noWrap/>
            <w:vAlign w:val="center"/>
            <w:hideMark/>
          </w:tcPr>
          <w:p w14:paraId="364BD16F" w14:textId="77777777" w:rsidR="006B5B54" w:rsidRDefault="006B5B54">
            <w:pPr>
              <w:rPr>
                <w:rFonts w:ascii="Arial" w:hAnsi="Arial" w:cs="Arial"/>
                <w:color w:val="000000"/>
                <w:sz w:val="20"/>
                <w:szCs w:val="20"/>
              </w:rPr>
            </w:pPr>
            <w:r>
              <w:rPr>
                <w:rFonts w:ascii="Arial" w:hAnsi="Arial" w:cs="Arial"/>
                <w:color w:val="000000"/>
                <w:sz w:val="20"/>
                <w:szCs w:val="20"/>
              </w:rPr>
              <w:t> </w:t>
            </w:r>
          </w:p>
        </w:tc>
      </w:tr>
      <w:tr w:rsidR="006B5B54" w14:paraId="724A226A"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5BAF93CD" w14:textId="77777777" w:rsidR="006B5B54" w:rsidRDefault="006B5B54">
            <w:pPr>
              <w:rPr>
                <w:rFonts w:ascii="Arial" w:hAnsi="Arial" w:cs="Arial"/>
                <w:color w:val="000000"/>
                <w:sz w:val="20"/>
                <w:szCs w:val="20"/>
              </w:rPr>
            </w:pPr>
            <w:r>
              <w:rPr>
                <w:rFonts w:ascii="Arial" w:hAnsi="Arial" w:cs="Arial"/>
                <w:color w:val="000000"/>
                <w:sz w:val="20"/>
                <w:szCs w:val="20"/>
              </w:rPr>
              <w:t>5   Explanation</w:t>
            </w:r>
          </w:p>
        </w:tc>
        <w:tc>
          <w:tcPr>
            <w:tcW w:w="3600" w:type="dxa"/>
            <w:tcBorders>
              <w:top w:val="nil"/>
              <w:left w:val="nil"/>
              <w:bottom w:val="nil"/>
              <w:right w:val="single" w:sz="12" w:space="0" w:color="auto"/>
            </w:tcBorders>
            <w:shd w:val="clear" w:color="auto" w:fill="auto"/>
            <w:noWrap/>
            <w:vAlign w:val="center"/>
            <w:hideMark/>
          </w:tcPr>
          <w:p w14:paraId="79C61389" w14:textId="77777777" w:rsidR="006B5B54" w:rsidRDefault="006B5B54">
            <w:pPr>
              <w:rPr>
                <w:rFonts w:ascii="Arial" w:hAnsi="Arial" w:cs="Arial"/>
                <w:color w:val="000000"/>
                <w:sz w:val="20"/>
                <w:szCs w:val="20"/>
              </w:rPr>
            </w:pPr>
            <w:r>
              <w:rPr>
                <w:rFonts w:ascii="Arial" w:hAnsi="Arial" w:cs="Arial"/>
                <w:color w:val="000000"/>
                <w:sz w:val="20"/>
                <w:szCs w:val="20"/>
              </w:rPr>
              <w:t>11 Shrinkage Methods</w:t>
            </w:r>
          </w:p>
        </w:tc>
        <w:tc>
          <w:tcPr>
            <w:tcW w:w="5364" w:type="dxa"/>
            <w:tcBorders>
              <w:top w:val="nil"/>
              <w:left w:val="nil"/>
              <w:bottom w:val="nil"/>
              <w:right w:val="single" w:sz="12" w:space="0" w:color="auto"/>
            </w:tcBorders>
            <w:shd w:val="clear" w:color="auto" w:fill="auto"/>
            <w:noWrap/>
            <w:vAlign w:val="center"/>
            <w:hideMark/>
          </w:tcPr>
          <w:p w14:paraId="3EE85678" w14:textId="77777777" w:rsidR="006B5B54" w:rsidRDefault="006B5B54">
            <w:pPr>
              <w:rPr>
                <w:rFonts w:ascii="Arial" w:hAnsi="Arial" w:cs="Arial"/>
                <w:color w:val="000000"/>
                <w:sz w:val="20"/>
                <w:szCs w:val="20"/>
              </w:rPr>
            </w:pPr>
            <w:r>
              <w:rPr>
                <w:rFonts w:ascii="Arial" w:hAnsi="Arial" w:cs="Arial"/>
                <w:color w:val="000000"/>
                <w:sz w:val="20"/>
                <w:szCs w:val="20"/>
              </w:rPr>
              <w:t> </w:t>
            </w:r>
          </w:p>
        </w:tc>
      </w:tr>
      <w:tr w:rsidR="006B5B54" w14:paraId="5434EAE6"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21174122" w14:textId="77777777" w:rsidR="006B5B54" w:rsidRDefault="006B5B54">
            <w:pPr>
              <w:rPr>
                <w:rFonts w:ascii="Arial" w:hAnsi="Arial" w:cs="Arial"/>
                <w:color w:val="000000"/>
                <w:sz w:val="20"/>
                <w:szCs w:val="20"/>
              </w:rPr>
            </w:pPr>
            <w:r>
              <w:rPr>
                <w:rFonts w:ascii="Arial" w:hAnsi="Arial" w:cs="Arial"/>
                <w:color w:val="000000"/>
                <w:sz w:val="20"/>
                <w:szCs w:val="20"/>
              </w:rPr>
              <w:t>5.1    Simple Meaning</w:t>
            </w:r>
          </w:p>
        </w:tc>
        <w:tc>
          <w:tcPr>
            <w:tcW w:w="3600" w:type="dxa"/>
            <w:tcBorders>
              <w:top w:val="nil"/>
              <w:left w:val="nil"/>
              <w:bottom w:val="nil"/>
              <w:right w:val="single" w:sz="12" w:space="0" w:color="auto"/>
            </w:tcBorders>
            <w:shd w:val="clear" w:color="auto" w:fill="auto"/>
            <w:noWrap/>
            <w:vAlign w:val="center"/>
            <w:hideMark/>
          </w:tcPr>
          <w:p w14:paraId="142A7C50" w14:textId="77777777" w:rsidR="006B5B54" w:rsidRDefault="006B5B54">
            <w:pPr>
              <w:rPr>
                <w:rFonts w:ascii="Arial" w:hAnsi="Arial" w:cs="Arial"/>
                <w:color w:val="000000"/>
                <w:sz w:val="20"/>
                <w:szCs w:val="20"/>
              </w:rPr>
            </w:pPr>
            <w:r>
              <w:rPr>
                <w:rFonts w:ascii="Arial" w:hAnsi="Arial" w:cs="Arial"/>
                <w:color w:val="000000"/>
                <w:sz w:val="20"/>
                <w:szCs w:val="20"/>
              </w:rPr>
              <w:t>11.1  Principal Components</w:t>
            </w:r>
          </w:p>
        </w:tc>
        <w:tc>
          <w:tcPr>
            <w:tcW w:w="5364" w:type="dxa"/>
            <w:tcBorders>
              <w:top w:val="nil"/>
              <w:left w:val="nil"/>
              <w:bottom w:val="nil"/>
              <w:right w:val="single" w:sz="12" w:space="0" w:color="auto"/>
            </w:tcBorders>
            <w:shd w:val="clear" w:color="auto" w:fill="auto"/>
            <w:noWrap/>
            <w:vAlign w:val="center"/>
            <w:hideMark/>
          </w:tcPr>
          <w:p w14:paraId="3CEFBD10" w14:textId="77777777" w:rsidR="006B5B54" w:rsidRDefault="006B5B54">
            <w:pPr>
              <w:rPr>
                <w:rFonts w:ascii="Arial" w:hAnsi="Arial" w:cs="Arial"/>
                <w:color w:val="000000"/>
                <w:sz w:val="20"/>
                <w:szCs w:val="20"/>
              </w:rPr>
            </w:pPr>
            <w:r>
              <w:rPr>
                <w:rFonts w:ascii="Arial" w:hAnsi="Arial" w:cs="Arial"/>
                <w:color w:val="000000"/>
                <w:sz w:val="20"/>
                <w:szCs w:val="20"/>
              </w:rPr>
              <w:t> </w:t>
            </w:r>
          </w:p>
        </w:tc>
      </w:tr>
      <w:tr w:rsidR="006B5B54" w14:paraId="005AAD1D"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0D245C77" w14:textId="77777777" w:rsidR="006B5B54" w:rsidRDefault="006B5B54">
            <w:pPr>
              <w:rPr>
                <w:rFonts w:ascii="Arial" w:hAnsi="Arial" w:cs="Arial"/>
                <w:color w:val="000000"/>
                <w:sz w:val="20"/>
                <w:szCs w:val="20"/>
              </w:rPr>
            </w:pPr>
            <w:r>
              <w:rPr>
                <w:rFonts w:ascii="Arial" w:hAnsi="Arial" w:cs="Arial"/>
                <w:color w:val="000000"/>
                <w:sz w:val="20"/>
                <w:szCs w:val="20"/>
              </w:rPr>
              <w:t>5.2    Causality</w:t>
            </w:r>
          </w:p>
        </w:tc>
        <w:tc>
          <w:tcPr>
            <w:tcW w:w="3600" w:type="dxa"/>
            <w:tcBorders>
              <w:top w:val="nil"/>
              <w:left w:val="nil"/>
              <w:bottom w:val="nil"/>
              <w:right w:val="single" w:sz="12" w:space="0" w:color="auto"/>
            </w:tcBorders>
            <w:shd w:val="clear" w:color="auto" w:fill="auto"/>
            <w:noWrap/>
            <w:vAlign w:val="center"/>
            <w:hideMark/>
          </w:tcPr>
          <w:p w14:paraId="46FBEBB7" w14:textId="77777777" w:rsidR="006B5B54" w:rsidRDefault="006B5B54">
            <w:pPr>
              <w:rPr>
                <w:rFonts w:ascii="Arial" w:hAnsi="Arial" w:cs="Arial"/>
                <w:color w:val="000000"/>
                <w:sz w:val="20"/>
                <w:szCs w:val="20"/>
              </w:rPr>
            </w:pPr>
            <w:r>
              <w:rPr>
                <w:rFonts w:ascii="Arial" w:hAnsi="Arial" w:cs="Arial"/>
                <w:color w:val="000000"/>
                <w:sz w:val="20"/>
                <w:szCs w:val="20"/>
              </w:rPr>
              <w:t>11.2  Partial Least Squares</w:t>
            </w:r>
          </w:p>
        </w:tc>
        <w:tc>
          <w:tcPr>
            <w:tcW w:w="5364" w:type="dxa"/>
            <w:tcBorders>
              <w:top w:val="nil"/>
              <w:left w:val="nil"/>
              <w:bottom w:val="nil"/>
              <w:right w:val="single" w:sz="12" w:space="0" w:color="auto"/>
            </w:tcBorders>
            <w:shd w:val="clear" w:color="auto" w:fill="auto"/>
            <w:noWrap/>
            <w:vAlign w:val="center"/>
            <w:hideMark/>
          </w:tcPr>
          <w:p w14:paraId="498EA4F2" w14:textId="77777777" w:rsidR="006B5B54" w:rsidRDefault="006B5B54">
            <w:pPr>
              <w:rPr>
                <w:rFonts w:ascii="Arial" w:hAnsi="Arial" w:cs="Arial"/>
                <w:color w:val="000000"/>
                <w:sz w:val="20"/>
                <w:szCs w:val="20"/>
              </w:rPr>
            </w:pPr>
            <w:r>
              <w:rPr>
                <w:rFonts w:ascii="Arial" w:hAnsi="Arial" w:cs="Arial"/>
                <w:color w:val="000000"/>
                <w:sz w:val="20"/>
                <w:szCs w:val="20"/>
              </w:rPr>
              <w:t> </w:t>
            </w:r>
          </w:p>
        </w:tc>
      </w:tr>
      <w:tr w:rsidR="006B5B54" w14:paraId="7FB7D28D"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31AFD2CE" w14:textId="77777777" w:rsidR="006B5B54" w:rsidRDefault="006B5B54">
            <w:pPr>
              <w:rPr>
                <w:rFonts w:ascii="Arial" w:hAnsi="Arial" w:cs="Arial"/>
                <w:color w:val="000000"/>
                <w:sz w:val="20"/>
                <w:szCs w:val="20"/>
              </w:rPr>
            </w:pPr>
            <w:r>
              <w:rPr>
                <w:rFonts w:ascii="Arial" w:hAnsi="Arial" w:cs="Arial"/>
                <w:color w:val="000000"/>
                <w:sz w:val="20"/>
                <w:szCs w:val="20"/>
              </w:rPr>
              <w:t>5.3    Designed Experiments</w:t>
            </w:r>
          </w:p>
        </w:tc>
        <w:tc>
          <w:tcPr>
            <w:tcW w:w="3600" w:type="dxa"/>
            <w:tcBorders>
              <w:top w:val="nil"/>
              <w:left w:val="nil"/>
              <w:bottom w:val="nil"/>
              <w:right w:val="single" w:sz="12" w:space="0" w:color="auto"/>
            </w:tcBorders>
            <w:shd w:val="clear" w:color="000000" w:fill="FFFF00"/>
            <w:noWrap/>
            <w:vAlign w:val="center"/>
            <w:hideMark/>
          </w:tcPr>
          <w:p w14:paraId="4136F531" w14:textId="77777777" w:rsidR="006B5B54" w:rsidRDefault="006B5B54">
            <w:pPr>
              <w:rPr>
                <w:rFonts w:ascii="Arial" w:hAnsi="Arial" w:cs="Arial"/>
                <w:color w:val="000000"/>
                <w:sz w:val="20"/>
                <w:szCs w:val="20"/>
              </w:rPr>
            </w:pPr>
            <w:r>
              <w:rPr>
                <w:rFonts w:ascii="Arial" w:hAnsi="Arial" w:cs="Arial"/>
                <w:color w:val="000000"/>
                <w:sz w:val="20"/>
                <w:szCs w:val="20"/>
                <w:highlight w:val="yellow"/>
              </w:rPr>
              <w:t>11.3  Ridge Regression</w:t>
            </w:r>
          </w:p>
        </w:tc>
        <w:tc>
          <w:tcPr>
            <w:tcW w:w="5364" w:type="dxa"/>
            <w:tcBorders>
              <w:top w:val="nil"/>
              <w:left w:val="nil"/>
              <w:bottom w:val="nil"/>
              <w:right w:val="single" w:sz="12" w:space="0" w:color="auto"/>
            </w:tcBorders>
            <w:shd w:val="clear" w:color="auto" w:fill="auto"/>
            <w:noWrap/>
            <w:vAlign w:val="center"/>
            <w:hideMark/>
          </w:tcPr>
          <w:p w14:paraId="74691E2E" w14:textId="77777777" w:rsidR="006B5B54" w:rsidRDefault="006B5B54">
            <w:pPr>
              <w:rPr>
                <w:rFonts w:ascii="Arial" w:hAnsi="Arial" w:cs="Arial"/>
                <w:color w:val="000000"/>
                <w:sz w:val="20"/>
                <w:szCs w:val="20"/>
              </w:rPr>
            </w:pPr>
            <w:r>
              <w:rPr>
                <w:rFonts w:ascii="Arial" w:hAnsi="Arial" w:cs="Arial"/>
                <w:color w:val="000000"/>
                <w:sz w:val="20"/>
                <w:szCs w:val="20"/>
              </w:rPr>
              <w:t> </w:t>
            </w:r>
          </w:p>
        </w:tc>
      </w:tr>
      <w:tr w:rsidR="006B5B54" w14:paraId="2FEDA778"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4A157790" w14:textId="77777777" w:rsidR="006B5B54" w:rsidRDefault="006B5B54">
            <w:pPr>
              <w:rPr>
                <w:rFonts w:ascii="Arial" w:hAnsi="Arial" w:cs="Arial"/>
                <w:color w:val="000000"/>
                <w:sz w:val="20"/>
                <w:szCs w:val="20"/>
              </w:rPr>
            </w:pPr>
            <w:r>
              <w:rPr>
                <w:rFonts w:ascii="Arial" w:hAnsi="Arial" w:cs="Arial"/>
                <w:color w:val="000000"/>
                <w:sz w:val="20"/>
                <w:szCs w:val="20"/>
              </w:rPr>
              <w:t>5.4    Observational Data</w:t>
            </w:r>
          </w:p>
        </w:tc>
        <w:tc>
          <w:tcPr>
            <w:tcW w:w="3600" w:type="dxa"/>
            <w:tcBorders>
              <w:top w:val="nil"/>
              <w:left w:val="nil"/>
              <w:bottom w:val="nil"/>
              <w:right w:val="single" w:sz="12" w:space="0" w:color="auto"/>
            </w:tcBorders>
            <w:shd w:val="clear" w:color="000000" w:fill="FFFF00"/>
            <w:noWrap/>
            <w:vAlign w:val="center"/>
            <w:hideMark/>
          </w:tcPr>
          <w:p w14:paraId="3498B165" w14:textId="77777777" w:rsidR="006B5B54" w:rsidRDefault="006B5B54">
            <w:pPr>
              <w:rPr>
                <w:rFonts w:ascii="Arial" w:hAnsi="Arial" w:cs="Arial"/>
                <w:color w:val="000000"/>
                <w:sz w:val="20"/>
                <w:szCs w:val="20"/>
              </w:rPr>
            </w:pPr>
            <w:r>
              <w:rPr>
                <w:rFonts w:ascii="Arial" w:hAnsi="Arial" w:cs="Arial"/>
                <w:color w:val="000000"/>
                <w:sz w:val="20"/>
                <w:szCs w:val="20"/>
                <w:highlight w:val="yellow"/>
              </w:rPr>
              <w:t>11.4  Lasso</w:t>
            </w:r>
          </w:p>
        </w:tc>
        <w:tc>
          <w:tcPr>
            <w:tcW w:w="5364" w:type="dxa"/>
            <w:tcBorders>
              <w:top w:val="nil"/>
              <w:left w:val="nil"/>
              <w:bottom w:val="nil"/>
              <w:right w:val="single" w:sz="12" w:space="0" w:color="auto"/>
            </w:tcBorders>
            <w:shd w:val="clear" w:color="auto" w:fill="auto"/>
            <w:noWrap/>
            <w:vAlign w:val="center"/>
            <w:hideMark/>
          </w:tcPr>
          <w:p w14:paraId="60DA409D" w14:textId="77777777" w:rsidR="006B5B54" w:rsidRDefault="006B5B54">
            <w:pPr>
              <w:rPr>
                <w:rFonts w:ascii="Arial" w:hAnsi="Arial" w:cs="Arial"/>
                <w:color w:val="000000"/>
                <w:sz w:val="20"/>
                <w:szCs w:val="20"/>
              </w:rPr>
            </w:pPr>
            <w:r>
              <w:rPr>
                <w:rFonts w:ascii="Arial" w:hAnsi="Arial" w:cs="Arial"/>
                <w:color w:val="000000"/>
                <w:sz w:val="20"/>
                <w:szCs w:val="20"/>
              </w:rPr>
              <w:t> </w:t>
            </w:r>
          </w:p>
        </w:tc>
      </w:tr>
      <w:tr w:rsidR="006B5B54" w14:paraId="3058CE0C"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4B3E77AA" w14:textId="77777777" w:rsidR="006B5B54" w:rsidRDefault="006B5B54">
            <w:pPr>
              <w:rPr>
                <w:rFonts w:ascii="Arial" w:hAnsi="Arial" w:cs="Arial"/>
                <w:color w:val="000000"/>
                <w:sz w:val="20"/>
                <w:szCs w:val="20"/>
              </w:rPr>
            </w:pPr>
            <w:r>
              <w:rPr>
                <w:rFonts w:ascii="Arial" w:hAnsi="Arial" w:cs="Arial"/>
                <w:color w:val="000000"/>
                <w:sz w:val="20"/>
                <w:szCs w:val="20"/>
              </w:rPr>
              <w:t>5.5    Matching</w:t>
            </w:r>
          </w:p>
        </w:tc>
        <w:tc>
          <w:tcPr>
            <w:tcW w:w="3600" w:type="dxa"/>
            <w:tcBorders>
              <w:top w:val="nil"/>
              <w:left w:val="nil"/>
              <w:bottom w:val="nil"/>
              <w:right w:val="single" w:sz="12" w:space="0" w:color="auto"/>
            </w:tcBorders>
            <w:shd w:val="clear" w:color="auto" w:fill="auto"/>
            <w:noWrap/>
            <w:vAlign w:val="bottom"/>
            <w:hideMark/>
          </w:tcPr>
          <w:p w14:paraId="3681A321" w14:textId="77777777" w:rsidR="006B5B54" w:rsidRDefault="006B5B54">
            <w:pPr>
              <w:rPr>
                <w:rFonts w:ascii="Calibri" w:hAnsi="Calibri" w:cs="Calibri"/>
                <w:color w:val="000000"/>
                <w:sz w:val="22"/>
                <w:szCs w:val="22"/>
              </w:rPr>
            </w:pPr>
            <w:r>
              <w:rPr>
                <w:rFonts w:ascii="Calibri" w:hAnsi="Calibri" w:cs="Calibri"/>
                <w:color w:val="000000"/>
                <w:sz w:val="22"/>
                <w:szCs w:val="22"/>
              </w:rPr>
              <w:t> </w:t>
            </w:r>
          </w:p>
        </w:tc>
        <w:tc>
          <w:tcPr>
            <w:tcW w:w="5364" w:type="dxa"/>
            <w:tcBorders>
              <w:top w:val="nil"/>
              <w:left w:val="nil"/>
              <w:bottom w:val="nil"/>
              <w:right w:val="single" w:sz="12" w:space="0" w:color="auto"/>
            </w:tcBorders>
            <w:shd w:val="clear" w:color="auto" w:fill="auto"/>
            <w:noWrap/>
            <w:vAlign w:val="center"/>
            <w:hideMark/>
          </w:tcPr>
          <w:p w14:paraId="265BF1D2" w14:textId="77777777" w:rsidR="006B5B54" w:rsidRDefault="006B5B54">
            <w:pPr>
              <w:rPr>
                <w:rFonts w:ascii="Arial" w:hAnsi="Arial" w:cs="Arial"/>
                <w:color w:val="000000"/>
                <w:sz w:val="20"/>
                <w:szCs w:val="20"/>
              </w:rPr>
            </w:pPr>
            <w:r>
              <w:rPr>
                <w:rFonts w:ascii="Arial" w:hAnsi="Arial" w:cs="Arial"/>
                <w:color w:val="000000"/>
                <w:sz w:val="20"/>
                <w:szCs w:val="20"/>
              </w:rPr>
              <w:t> </w:t>
            </w:r>
          </w:p>
        </w:tc>
      </w:tr>
      <w:tr w:rsidR="006B5B54" w14:paraId="0008EF83"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59E56425" w14:textId="77777777" w:rsidR="006B5B54" w:rsidRDefault="006B5B54">
            <w:pPr>
              <w:rPr>
                <w:rFonts w:ascii="Arial" w:hAnsi="Arial" w:cs="Arial"/>
                <w:color w:val="000000"/>
                <w:sz w:val="20"/>
                <w:szCs w:val="20"/>
              </w:rPr>
            </w:pPr>
            <w:r>
              <w:rPr>
                <w:rFonts w:ascii="Arial" w:hAnsi="Arial" w:cs="Arial"/>
                <w:color w:val="000000"/>
                <w:sz w:val="20"/>
                <w:szCs w:val="20"/>
              </w:rPr>
              <w:t>5.6    Covariate Adjustment</w:t>
            </w:r>
          </w:p>
        </w:tc>
        <w:tc>
          <w:tcPr>
            <w:tcW w:w="3600" w:type="dxa"/>
            <w:tcBorders>
              <w:top w:val="nil"/>
              <w:left w:val="nil"/>
              <w:bottom w:val="nil"/>
              <w:right w:val="single" w:sz="12" w:space="0" w:color="auto"/>
            </w:tcBorders>
            <w:shd w:val="clear" w:color="auto" w:fill="auto"/>
            <w:noWrap/>
            <w:vAlign w:val="bottom"/>
            <w:hideMark/>
          </w:tcPr>
          <w:p w14:paraId="503FCBB6" w14:textId="77777777" w:rsidR="006B5B54" w:rsidRDefault="006B5B54">
            <w:pPr>
              <w:rPr>
                <w:rFonts w:ascii="Calibri" w:hAnsi="Calibri" w:cs="Calibri"/>
                <w:color w:val="000000"/>
                <w:sz w:val="22"/>
                <w:szCs w:val="22"/>
              </w:rPr>
            </w:pPr>
            <w:r>
              <w:rPr>
                <w:rFonts w:ascii="Calibri" w:hAnsi="Calibri" w:cs="Calibri"/>
                <w:color w:val="000000"/>
                <w:sz w:val="22"/>
                <w:szCs w:val="22"/>
              </w:rPr>
              <w:t> </w:t>
            </w:r>
          </w:p>
        </w:tc>
        <w:tc>
          <w:tcPr>
            <w:tcW w:w="5364" w:type="dxa"/>
            <w:tcBorders>
              <w:top w:val="nil"/>
              <w:left w:val="nil"/>
              <w:bottom w:val="nil"/>
              <w:right w:val="single" w:sz="12" w:space="0" w:color="auto"/>
            </w:tcBorders>
            <w:shd w:val="clear" w:color="auto" w:fill="auto"/>
            <w:noWrap/>
            <w:vAlign w:val="center"/>
            <w:hideMark/>
          </w:tcPr>
          <w:p w14:paraId="3A76F104" w14:textId="77777777" w:rsidR="006B5B54" w:rsidRDefault="006B5B54">
            <w:pPr>
              <w:rPr>
                <w:rFonts w:ascii="Arial" w:hAnsi="Arial" w:cs="Arial"/>
                <w:color w:val="000000"/>
                <w:sz w:val="20"/>
                <w:szCs w:val="20"/>
              </w:rPr>
            </w:pPr>
            <w:r>
              <w:rPr>
                <w:rFonts w:ascii="Arial" w:hAnsi="Arial" w:cs="Arial"/>
                <w:color w:val="000000"/>
                <w:sz w:val="20"/>
                <w:szCs w:val="20"/>
              </w:rPr>
              <w:t> </w:t>
            </w:r>
          </w:p>
        </w:tc>
      </w:tr>
      <w:tr w:rsidR="006B5B54" w14:paraId="32FD4E9C" w14:textId="77777777" w:rsidTr="006B5B54">
        <w:trPr>
          <w:trHeight w:val="243"/>
        </w:trPr>
        <w:tc>
          <w:tcPr>
            <w:tcW w:w="3405" w:type="dxa"/>
            <w:tcBorders>
              <w:top w:val="nil"/>
              <w:left w:val="single" w:sz="12" w:space="0" w:color="auto"/>
              <w:bottom w:val="nil"/>
              <w:right w:val="single" w:sz="12" w:space="0" w:color="auto"/>
            </w:tcBorders>
            <w:shd w:val="clear" w:color="auto" w:fill="auto"/>
            <w:noWrap/>
            <w:vAlign w:val="center"/>
            <w:hideMark/>
          </w:tcPr>
          <w:p w14:paraId="71D92BE2" w14:textId="77777777" w:rsidR="006B5B54" w:rsidRDefault="006B5B54">
            <w:pPr>
              <w:rPr>
                <w:rFonts w:ascii="Arial" w:hAnsi="Arial" w:cs="Arial"/>
                <w:color w:val="000000"/>
                <w:sz w:val="20"/>
                <w:szCs w:val="20"/>
              </w:rPr>
            </w:pPr>
            <w:r>
              <w:rPr>
                <w:rFonts w:ascii="Arial" w:hAnsi="Arial" w:cs="Arial"/>
                <w:color w:val="000000"/>
                <w:sz w:val="20"/>
                <w:szCs w:val="20"/>
              </w:rPr>
              <w:t>5.7    Qualitative Support for Causation</w:t>
            </w:r>
          </w:p>
        </w:tc>
        <w:tc>
          <w:tcPr>
            <w:tcW w:w="3600" w:type="dxa"/>
            <w:tcBorders>
              <w:top w:val="nil"/>
              <w:left w:val="nil"/>
              <w:bottom w:val="nil"/>
              <w:right w:val="single" w:sz="12" w:space="0" w:color="auto"/>
            </w:tcBorders>
            <w:shd w:val="clear" w:color="auto" w:fill="auto"/>
            <w:noWrap/>
            <w:vAlign w:val="bottom"/>
            <w:hideMark/>
          </w:tcPr>
          <w:p w14:paraId="33757F41" w14:textId="77777777" w:rsidR="006B5B54" w:rsidRDefault="006B5B54">
            <w:pPr>
              <w:rPr>
                <w:rFonts w:ascii="Calibri" w:hAnsi="Calibri" w:cs="Calibri"/>
                <w:color w:val="000000"/>
                <w:sz w:val="22"/>
                <w:szCs w:val="22"/>
              </w:rPr>
            </w:pPr>
            <w:r>
              <w:rPr>
                <w:rFonts w:ascii="Calibri" w:hAnsi="Calibri" w:cs="Calibri"/>
                <w:color w:val="000000"/>
                <w:sz w:val="22"/>
                <w:szCs w:val="22"/>
              </w:rPr>
              <w:t> </w:t>
            </w:r>
          </w:p>
        </w:tc>
        <w:tc>
          <w:tcPr>
            <w:tcW w:w="5364" w:type="dxa"/>
            <w:tcBorders>
              <w:top w:val="nil"/>
              <w:left w:val="nil"/>
              <w:bottom w:val="nil"/>
              <w:right w:val="single" w:sz="12" w:space="0" w:color="auto"/>
            </w:tcBorders>
            <w:shd w:val="clear" w:color="auto" w:fill="auto"/>
            <w:noWrap/>
            <w:vAlign w:val="center"/>
            <w:hideMark/>
          </w:tcPr>
          <w:p w14:paraId="3D9FB55C" w14:textId="77777777" w:rsidR="006B5B54" w:rsidRDefault="006B5B54">
            <w:pPr>
              <w:rPr>
                <w:rFonts w:ascii="Arial" w:hAnsi="Arial" w:cs="Arial"/>
                <w:color w:val="000000"/>
                <w:sz w:val="20"/>
                <w:szCs w:val="20"/>
              </w:rPr>
            </w:pPr>
            <w:r>
              <w:rPr>
                <w:rFonts w:ascii="Arial" w:hAnsi="Arial" w:cs="Arial"/>
                <w:color w:val="000000"/>
                <w:sz w:val="20"/>
                <w:szCs w:val="20"/>
              </w:rPr>
              <w:t> </w:t>
            </w:r>
          </w:p>
        </w:tc>
      </w:tr>
    </w:tbl>
    <w:p w14:paraId="0F74BEA2" w14:textId="77777777" w:rsidR="00F302D5" w:rsidRDefault="00F302D5" w:rsidP="00F07AAA">
      <w:pPr>
        <w:pStyle w:val="HTMLPreformatted"/>
        <w:rPr>
          <w:rFonts w:ascii="Arial" w:hAnsi="Arial" w:cs="Arial"/>
          <w:b/>
          <w:bCs/>
        </w:rPr>
      </w:pPr>
    </w:p>
    <w:p w14:paraId="044F847D" w14:textId="77777777" w:rsidR="00C17B8C" w:rsidRDefault="00C17B8C" w:rsidP="005C1ED9">
      <w:pPr>
        <w:rPr>
          <w:rFonts w:ascii="Arial" w:hAnsi="Arial"/>
          <w:i/>
          <w:w w:val="99"/>
          <w:sz w:val="28"/>
          <w:szCs w:val="28"/>
        </w:rPr>
        <w:sectPr w:rsidR="00C17B8C" w:rsidSect="00B7645C">
          <w:headerReference w:type="default" r:id="rId27"/>
          <w:pgSz w:w="12240" w:h="15840" w:code="1"/>
          <w:pgMar w:top="720" w:right="720" w:bottom="720" w:left="720" w:header="720" w:footer="720" w:gutter="0"/>
          <w:pgNumType w:start="1"/>
          <w:cols w:space="720"/>
          <w:docGrid w:linePitch="360"/>
        </w:sectPr>
      </w:pPr>
    </w:p>
    <w:p w14:paraId="2DF2BEBC" w14:textId="77777777" w:rsidR="00C17B8C" w:rsidRDefault="00C17B8C" w:rsidP="00CE400B">
      <w:pPr>
        <w:pStyle w:val="HTMLPreformatted"/>
        <w:rPr>
          <w:rFonts w:ascii="Arial" w:hAnsi="Arial" w:cs="Arial"/>
          <w:b/>
          <w:bCs/>
          <w:sz w:val="24"/>
          <w:szCs w:val="24"/>
        </w:rPr>
        <w:sectPr w:rsidR="00C17B8C" w:rsidSect="00C17B8C">
          <w:type w:val="continuous"/>
          <w:pgSz w:w="12240" w:h="15840" w:code="1"/>
          <w:pgMar w:top="720" w:right="720" w:bottom="720" w:left="720" w:header="720" w:footer="720" w:gutter="0"/>
          <w:pgNumType w:start="1"/>
          <w:cols w:num="3" w:space="720"/>
          <w:docGrid w:linePitch="360"/>
        </w:sectPr>
      </w:pPr>
    </w:p>
    <w:p w14:paraId="548C10EE" w14:textId="77777777" w:rsidR="00C128DE" w:rsidRPr="005A032A" w:rsidRDefault="00C128DE" w:rsidP="00B7645C">
      <w:pPr>
        <w:pStyle w:val="HTMLPreformatted"/>
        <w:rPr>
          <w:rFonts w:ascii="Arial" w:hAnsi="Arial" w:cs="Arial"/>
          <w:b/>
          <w:sz w:val="22"/>
          <w:szCs w:val="22"/>
        </w:rPr>
      </w:pPr>
      <w:r w:rsidRPr="005A032A">
        <w:rPr>
          <w:rFonts w:ascii="Arial" w:hAnsi="Arial" w:cs="Arial"/>
          <w:b/>
          <w:sz w:val="22"/>
          <w:szCs w:val="22"/>
        </w:rPr>
        <w:lastRenderedPageBreak/>
        <w:t>Other course topics:</w:t>
      </w:r>
    </w:p>
    <w:p w14:paraId="1C72641D" w14:textId="77777777" w:rsidR="00B7645C" w:rsidRPr="005A032A" w:rsidRDefault="00B7645C" w:rsidP="00B7645C">
      <w:pPr>
        <w:pStyle w:val="HTMLPreformatted"/>
        <w:rPr>
          <w:rFonts w:ascii="Arial" w:hAnsi="Arial" w:cs="Arial"/>
          <w:sz w:val="22"/>
          <w:szCs w:val="22"/>
        </w:rPr>
      </w:pPr>
      <w:r w:rsidRPr="005A032A">
        <w:rPr>
          <w:rFonts w:ascii="Arial" w:hAnsi="Arial" w:cs="Arial"/>
          <w:sz w:val="22"/>
          <w:szCs w:val="22"/>
        </w:rPr>
        <w:t>Exploratory Data Analysis - summary statistics, graphical summaries: Stem and leaf displays, box plots, checking the shape of distributions with Quantile-Quantile plots, Monte Carlo simulation, Poissonness Plot</w:t>
      </w:r>
    </w:p>
    <w:p w14:paraId="6B77645B" w14:textId="77777777" w:rsidR="00B7645C" w:rsidRPr="005A032A" w:rsidRDefault="00B7645C" w:rsidP="00B7645C">
      <w:pPr>
        <w:pStyle w:val="HTMLPreformatted"/>
        <w:rPr>
          <w:rFonts w:ascii="Arial" w:hAnsi="Arial" w:cs="Arial"/>
          <w:sz w:val="22"/>
          <w:szCs w:val="22"/>
        </w:rPr>
      </w:pPr>
    </w:p>
    <w:p w14:paraId="38479F6C" w14:textId="5C61D2D3" w:rsidR="006655D1" w:rsidRPr="005A032A" w:rsidRDefault="00B7645C" w:rsidP="00DA0CAC">
      <w:pPr>
        <w:pStyle w:val="HTMLPreformatted"/>
        <w:rPr>
          <w:rFonts w:ascii="Arial" w:hAnsi="Arial" w:cs="Arial"/>
          <w:sz w:val="22"/>
          <w:szCs w:val="22"/>
        </w:rPr>
      </w:pPr>
      <w:r w:rsidRPr="005A032A">
        <w:rPr>
          <w:rFonts w:ascii="Arial" w:hAnsi="Arial" w:cs="Arial"/>
          <w:sz w:val="22"/>
          <w:szCs w:val="22"/>
        </w:rPr>
        <w:t>Smoothing techniques, Newton-Raphson technique. Maximum likelihood. Monte C</w:t>
      </w:r>
      <w:r w:rsidR="00C128DE" w:rsidRPr="005A032A">
        <w:rPr>
          <w:rFonts w:ascii="Arial" w:hAnsi="Arial" w:cs="Arial"/>
          <w:sz w:val="22"/>
          <w:szCs w:val="22"/>
        </w:rPr>
        <w:t>arlo simulation</w:t>
      </w:r>
      <w:r w:rsidR="00ED5669">
        <w:rPr>
          <w:rFonts w:ascii="Arial" w:hAnsi="Arial" w:cs="Arial"/>
          <w:sz w:val="22"/>
          <w:szCs w:val="22"/>
        </w:rPr>
        <w:t xml:space="preserve">, </w:t>
      </w:r>
      <w:r w:rsidR="00DA0CAC" w:rsidRPr="005A032A">
        <w:rPr>
          <w:rFonts w:ascii="Arial" w:hAnsi="Arial" w:cs="Arial"/>
          <w:sz w:val="22"/>
          <w:szCs w:val="22"/>
        </w:rPr>
        <w:t>Bayesian analysis</w:t>
      </w:r>
      <w:r w:rsidR="00ED5669">
        <w:rPr>
          <w:rFonts w:ascii="Arial" w:hAnsi="Arial" w:cs="Arial"/>
          <w:sz w:val="22"/>
          <w:szCs w:val="22"/>
        </w:rPr>
        <w:t xml:space="preserve">, </w:t>
      </w:r>
      <w:r w:rsidRPr="00ED5669">
        <w:rPr>
          <w:rFonts w:ascii="Arial" w:hAnsi="Arial" w:cs="Arial"/>
          <w:bCs/>
          <w:sz w:val="22"/>
          <w:szCs w:val="22"/>
        </w:rPr>
        <w:t>Data Mining</w:t>
      </w:r>
      <w:r w:rsidR="00DA0CAC" w:rsidRPr="005A032A">
        <w:rPr>
          <w:rFonts w:ascii="Arial" w:hAnsi="Arial" w:cs="Arial"/>
          <w:b/>
          <w:sz w:val="22"/>
          <w:szCs w:val="22"/>
        </w:rPr>
        <w:t>:</w:t>
      </w:r>
      <w:r w:rsidR="00DA0CAC" w:rsidRPr="005A032A">
        <w:rPr>
          <w:rFonts w:ascii="Arial" w:hAnsi="Arial" w:cs="Arial"/>
          <w:sz w:val="22"/>
          <w:szCs w:val="22"/>
        </w:rPr>
        <w:t xml:space="preserve"> </w:t>
      </w:r>
      <w:r w:rsidR="00EE38FC" w:rsidRPr="005A032A">
        <w:rPr>
          <w:rFonts w:ascii="Arial" w:hAnsi="Arial" w:cs="Arial"/>
          <w:sz w:val="22"/>
          <w:szCs w:val="22"/>
        </w:rPr>
        <w:t>Random Forests</w:t>
      </w:r>
      <w:r w:rsidR="001043F5">
        <w:rPr>
          <w:rFonts w:ascii="Arial" w:hAnsi="Arial" w:cs="Arial"/>
          <w:sz w:val="22"/>
          <w:szCs w:val="22"/>
        </w:rPr>
        <w:t>, k-fold Cross Validation</w:t>
      </w:r>
    </w:p>
    <w:p w14:paraId="2EBBB18D" w14:textId="77777777" w:rsidR="00DA0CAC" w:rsidRDefault="00DA0CAC" w:rsidP="006655D1">
      <w:pPr>
        <w:pStyle w:val="HTMLPreformatted"/>
        <w:rPr>
          <w:rFonts w:ascii="Arial" w:hAnsi="Arial" w:cs="Arial"/>
          <w:sz w:val="24"/>
          <w:szCs w:val="24"/>
        </w:rPr>
      </w:pPr>
    </w:p>
    <w:p w14:paraId="425C4DB5" w14:textId="23C34A05" w:rsidR="000D67C1" w:rsidRPr="0075683A" w:rsidRDefault="000D67C1" w:rsidP="005A032A">
      <w:pPr>
        <w:pStyle w:val="HTMLPreformatted"/>
        <w:rPr>
          <w:b/>
          <w:bCs/>
          <w:color w:val="8C8C8C"/>
          <w:kern w:val="36"/>
        </w:rPr>
      </w:pPr>
      <w:r>
        <w:rPr>
          <w:b/>
          <w:bCs/>
          <w:color w:val="8C8C8C"/>
          <w:kern w:val="36"/>
          <w:sz w:val="32"/>
          <w:szCs w:val="32"/>
        </w:rPr>
        <w:br w:type="page"/>
      </w:r>
    </w:p>
    <w:p w14:paraId="54D2A4F6" w14:textId="77777777" w:rsidR="00687D64" w:rsidRDefault="00687D64" w:rsidP="00E43703">
      <w:pPr>
        <w:jc w:val="center"/>
        <w:rPr>
          <w:b/>
          <w:bCs/>
          <w:color w:val="8C8C8C"/>
          <w:kern w:val="36"/>
          <w:sz w:val="28"/>
          <w:szCs w:val="28"/>
        </w:rPr>
      </w:pPr>
    </w:p>
    <w:p w14:paraId="20306346" w14:textId="77777777" w:rsidR="00687D64" w:rsidRPr="00687D64" w:rsidRDefault="00687D64" w:rsidP="00687D64">
      <w:pPr>
        <w:shd w:val="clear" w:color="auto" w:fill="FFFFFF"/>
        <w:outlineLvl w:val="2"/>
        <w:rPr>
          <w:rFonts w:ascii="Courier New" w:hAnsi="Courier New" w:cs="Courier New"/>
          <w:b/>
          <w:bCs/>
          <w:color w:val="000000" w:themeColor="text1"/>
          <w:sz w:val="28"/>
          <w:szCs w:val="28"/>
        </w:rPr>
      </w:pPr>
    </w:p>
    <w:p w14:paraId="1F3FCA59" w14:textId="77777777" w:rsidR="00687D64" w:rsidRDefault="00687D64" w:rsidP="00687D64">
      <w:pPr>
        <w:shd w:val="clear" w:color="auto" w:fill="FFFFFF"/>
        <w:jc w:val="center"/>
        <w:outlineLvl w:val="2"/>
        <w:rPr>
          <w:rFonts w:ascii="Courier New" w:hAnsi="Courier New" w:cs="Courier New"/>
          <w:b/>
          <w:bCs/>
          <w:color w:val="000000" w:themeColor="text1"/>
          <w:sz w:val="28"/>
          <w:szCs w:val="28"/>
        </w:rPr>
      </w:pPr>
      <w:r w:rsidRPr="00687D64">
        <w:rPr>
          <w:rFonts w:ascii="Courier New" w:hAnsi="Courier New" w:cs="Courier New"/>
          <w:b/>
          <w:bCs/>
          <w:color w:val="000000" w:themeColor="text1"/>
          <w:sz w:val="28"/>
          <w:szCs w:val="28"/>
        </w:rPr>
        <w:t xml:space="preserve">The Comprehensive R Archive Network </w:t>
      </w:r>
      <w:r>
        <w:rPr>
          <w:rFonts w:ascii="Courier New" w:hAnsi="Courier New" w:cs="Courier New"/>
          <w:b/>
          <w:bCs/>
          <w:color w:val="000000" w:themeColor="text1"/>
          <w:sz w:val="28"/>
          <w:szCs w:val="28"/>
        </w:rPr>
        <w:t>(CRAN)</w:t>
      </w:r>
    </w:p>
    <w:p w14:paraId="68C8DAFC" w14:textId="77777777" w:rsidR="00243302" w:rsidRDefault="00243302" w:rsidP="00687D64">
      <w:pPr>
        <w:shd w:val="clear" w:color="auto" w:fill="FFFFFF"/>
        <w:outlineLvl w:val="2"/>
        <w:rPr>
          <w:rFonts w:ascii="Courier New" w:hAnsi="Courier New" w:cs="Courier New"/>
          <w:b/>
          <w:bCs/>
          <w:color w:val="000000" w:themeColor="text1"/>
          <w:sz w:val="28"/>
          <w:szCs w:val="28"/>
        </w:rPr>
      </w:pPr>
    </w:p>
    <w:p w14:paraId="4C802AF1" w14:textId="7F43D82B" w:rsidR="00687D64" w:rsidRPr="00E43703" w:rsidRDefault="00687D64" w:rsidP="00687D64">
      <w:pPr>
        <w:shd w:val="clear" w:color="auto" w:fill="FFFFFF"/>
        <w:outlineLvl w:val="2"/>
        <w:rPr>
          <w:rFonts w:ascii="Courier New" w:hAnsi="Courier New" w:cs="Courier New"/>
          <w:b/>
          <w:bCs/>
          <w:color w:val="000000" w:themeColor="text1"/>
          <w:sz w:val="28"/>
          <w:szCs w:val="28"/>
        </w:rPr>
      </w:pPr>
      <w:r w:rsidRPr="00E43703">
        <w:rPr>
          <w:rFonts w:ascii="Courier New" w:hAnsi="Courier New" w:cs="Courier New"/>
          <w:b/>
          <w:bCs/>
          <w:color w:val="000000" w:themeColor="text1"/>
          <w:sz w:val="28"/>
          <w:szCs w:val="28"/>
        </w:rPr>
        <w:t>What</w:t>
      </w:r>
      <w:r w:rsidR="00243302">
        <w:rPr>
          <w:rFonts w:ascii="Courier New" w:hAnsi="Courier New" w:cs="Courier New"/>
          <w:b/>
          <w:bCs/>
          <w:color w:val="000000" w:themeColor="text1"/>
          <w:sz w:val="28"/>
          <w:szCs w:val="28"/>
        </w:rPr>
        <w:t xml:space="preserve"> </w:t>
      </w:r>
      <w:r w:rsidRPr="00E43703">
        <w:rPr>
          <w:rFonts w:ascii="Courier New" w:hAnsi="Courier New" w:cs="Courier New"/>
          <w:b/>
          <w:bCs/>
          <w:color w:val="000000" w:themeColor="text1"/>
          <w:sz w:val="28"/>
          <w:szCs w:val="28"/>
        </w:rPr>
        <w:t>are</w:t>
      </w:r>
      <w:r w:rsidR="00243302">
        <w:rPr>
          <w:rFonts w:ascii="Courier New" w:hAnsi="Courier New" w:cs="Courier New"/>
          <w:b/>
          <w:bCs/>
          <w:color w:val="000000" w:themeColor="text1"/>
          <w:sz w:val="28"/>
          <w:szCs w:val="28"/>
        </w:rPr>
        <w:t xml:space="preserve"> </w:t>
      </w:r>
      <w:r w:rsidRPr="00E43703">
        <w:rPr>
          <w:rFonts w:ascii="Courier New" w:hAnsi="Courier New" w:cs="Courier New"/>
          <w:b/>
          <w:bCs/>
          <w:color w:val="000000" w:themeColor="text1"/>
          <w:sz w:val="28"/>
          <w:szCs w:val="28"/>
        </w:rPr>
        <w:t>R and CRAN?</w:t>
      </w:r>
    </w:p>
    <w:p w14:paraId="6BFC4D78" w14:textId="1018020C" w:rsidR="00687D64" w:rsidRPr="00687D64" w:rsidRDefault="00687D64" w:rsidP="00687D64">
      <w:pPr>
        <w:rPr>
          <w:color w:val="000000"/>
        </w:rPr>
      </w:pPr>
      <w:r w:rsidRPr="00687D64">
        <w:rPr>
          <w:color w:val="000000"/>
        </w:rPr>
        <w:t>R is ‘GNU S’, a freely available language and environment for statistical computing and graphics which provides a wide variety of statistical and graphical techniques: linear and nonlinear modelling, statistical tests, time series analysis, classification, clustering, etc. Please consult the </w:t>
      </w:r>
      <w:hyperlink r:id="rId28" w:tgtFrame="_top" w:history="1">
        <w:r w:rsidRPr="00687D64">
          <w:rPr>
            <w:color w:val="800080"/>
            <w:u w:val="single"/>
            <w:shd w:val="clear" w:color="auto" w:fill="FFFFFF"/>
          </w:rPr>
          <w:t>R project homepage</w:t>
        </w:r>
      </w:hyperlink>
      <w:r w:rsidRPr="00687D64">
        <w:rPr>
          <w:color w:val="000000"/>
        </w:rPr>
        <w:t> for further information.</w:t>
      </w:r>
    </w:p>
    <w:p w14:paraId="04133951" w14:textId="77777777" w:rsidR="00687D64" w:rsidRPr="00E43703" w:rsidRDefault="00687D64" w:rsidP="00687D64">
      <w:pPr>
        <w:rPr>
          <w:color w:val="000000"/>
          <w:sz w:val="27"/>
          <w:szCs w:val="27"/>
        </w:rPr>
      </w:pPr>
    </w:p>
    <w:p w14:paraId="4934E057" w14:textId="77777777" w:rsidR="00687D64" w:rsidRPr="00687D64" w:rsidRDefault="00687D64" w:rsidP="00687D64">
      <w:pPr>
        <w:rPr>
          <w:color w:val="000000"/>
        </w:rPr>
      </w:pPr>
      <w:r w:rsidRPr="00687D64">
        <w:rPr>
          <w:color w:val="000000"/>
        </w:rPr>
        <w:t>CRAN is a network of ftp and web servers around the world that store identical, up-to-date, versions of code and documentation for R. Please use the CRAN </w:t>
      </w:r>
      <w:hyperlink r:id="rId29" w:history="1">
        <w:r w:rsidRPr="00687D64">
          <w:rPr>
            <w:color w:val="800080"/>
            <w:sz w:val="28"/>
            <w:szCs w:val="28"/>
            <w:u w:val="single"/>
            <w:shd w:val="clear" w:color="auto" w:fill="FFFFFF"/>
          </w:rPr>
          <w:t>mirror</w:t>
        </w:r>
      </w:hyperlink>
      <w:r w:rsidRPr="00687D64">
        <w:rPr>
          <w:color w:val="000000"/>
        </w:rPr>
        <w:t xml:space="preserve"> nearest to you to minimize network load.</w:t>
      </w:r>
    </w:p>
    <w:p w14:paraId="6A1E0313" w14:textId="0E079B05" w:rsidR="001067A0" w:rsidRPr="00E43703" w:rsidRDefault="001067A0" w:rsidP="00E43703">
      <w:pPr>
        <w:jc w:val="center"/>
        <w:rPr>
          <w:b/>
          <w:bCs/>
          <w:color w:val="8C8C8C"/>
          <w:kern w:val="36"/>
          <w:sz w:val="28"/>
          <w:szCs w:val="28"/>
        </w:rPr>
      </w:pPr>
    </w:p>
    <w:tbl>
      <w:tblPr>
        <w:tblW w:w="5316" w:type="pct"/>
        <w:tblCellSpacing w:w="15" w:type="dxa"/>
        <w:tblInd w:w="-39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610"/>
      </w:tblGrid>
      <w:tr w:rsidR="00ED5669" w:rsidRPr="000D67C1" w14:paraId="1E3E118B" w14:textId="77777777" w:rsidTr="00687D64">
        <w:trPr>
          <w:tblCellSpacing w:w="15" w:type="dxa"/>
        </w:trPr>
        <w:tc>
          <w:tcPr>
            <w:tcW w:w="4974" w:type="pct"/>
            <w:tcBorders>
              <w:top w:val="outset" w:sz="6" w:space="0" w:color="auto"/>
              <w:left w:val="outset" w:sz="6" w:space="0" w:color="auto"/>
              <w:bottom w:val="outset" w:sz="6" w:space="0" w:color="auto"/>
              <w:right w:val="outset" w:sz="6" w:space="0" w:color="auto"/>
            </w:tcBorders>
            <w:shd w:val="clear" w:color="auto" w:fill="FFFFFF"/>
            <w:hideMark/>
          </w:tcPr>
          <w:tbl>
            <w:tblPr>
              <w:tblW w:w="11453"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453"/>
            </w:tblGrid>
            <w:tr w:rsidR="00ED5669" w:rsidRPr="005A6F51" w14:paraId="436D313E" w14:textId="77777777" w:rsidTr="00F71DEF">
              <w:trPr>
                <w:tblCellSpacing w:w="15" w:type="dxa"/>
              </w:trPr>
              <w:tc>
                <w:tcPr>
                  <w:tcW w:w="497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105501A" w14:textId="77777777" w:rsidR="00ED5669" w:rsidRPr="005A6F51" w:rsidRDefault="00ED5669" w:rsidP="00ED5669">
                  <w:pPr>
                    <w:pStyle w:val="Heading3"/>
                    <w:shd w:val="clear" w:color="auto" w:fill="FFFFFF"/>
                    <w:rPr>
                      <w:rFonts w:ascii="Courier New" w:hAnsi="Courier New" w:cs="Courier New"/>
                      <w:color w:val="666666"/>
                      <w:sz w:val="36"/>
                      <w:szCs w:val="36"/>
                    </w:rPr>
                  </w:pPr>
                  <w:r w:rsidRPr="005A6F51">
                    <w:rPr>
                      <w:rFonts w:ascii="Courier New" w:hAnsi="Courier New" w:cs="Courier New"/>
                      <w:color w:val="666666"/>
                      <w:sz w:val="36"/>
                      <w:szCs w:val="36"/>
                    </w:rPr>
                    <w:t>Download and Install R</w:t>
                  </w:r>
                </w:p>
                <w:p w14:paraId="03DED907" w14:textId="77777777" w:rsidR="00ED5669" w:rsidRPr="005A6F51" w:rsidRDefault="00ED5669" w:rsidP="00ED5669">
                  <w:r w:rsidRPr="005A6F51">
                    <w:t>Precompiled binary distributions of the base system and contributed packages, </w:t>
                  </w:r>
                  <w:r w:rsidRPr="005A6F51">
                    <w:rPr>
                      <w:rStyle w:val="Strong"/>
                    </w:rPr>
                    <w:t>Windows and Mac</w:t>
                  </w:r>
                  <w:r w:rsidRPr="005A6F51">
                    <w:t> users most likely want one of these versions of R:</w:t>
                  </w:r>
                </w:p>
                <w:p w14:paraId="1738A462" w14:textId="77777777" w:rsidR="00ED5669" w:rsidRPr="005A6F51" w:rsidRDefault="00CF2203" w:rsidP="00ED5669">
                  <w:pPr>
                    <w:numPr>
                      <w:ilvl w:val="0"/>
                      <w:numId w:val="14"/>
                    </w:numPr>
                    <w:spacing w:before="100" w:beforeAutospacing="1" w:after="100" w:afterAutospacing="1"/>
                  </w:pPr>
                  <w:hyperlink r:id="rId30" w:history="1">
                    <w:r w:rsidR="00ED5669" w:rsidRPr="005A6F51">
                      <w:rPr>
                        <w:rStyle w:val="Hyperlink"/>
                        <w:color w:val="800080"/>
                        <w:shd w:val="clear" w:color="auto" w:fill="FFFFFF"/>
                      </w:rPr>
                      <w:t>Download R for Linux</w:t>
                    </w:r>
                  </w:hyperlink>
                </w:p>
                <w:p w14:paraId="7306F7F9" w14:textId="77777777" w:rsidR="00ED5669" w:rsidRPr="005A6F51" w:rsidRDefault="00CF2203" w:rsidP="00ED5669">
                  <w:pPr>
                    <w:numPr>
                      <w:ilvl w:val="0"/>
                      <w:numId w:val="14"/>
                    </w:numPr>
                    <w:spacing w:before="100" w:beforeAutospacing="1" w:after="100" w:afterAutospacing="1"/>
                  </w:pPr>
                  <w:hyperlink r:id="rId31" w:history="1">
                    <w:r w:rsidR="00ED5669" w:rsidRPr="005A6F51">
                      <w:rPr>
                        <w:rStyle w:val="Hyperlink"/>
                        <w:color w:val="800080"/>
                        <w:shd w:val="clear" w:color="auto" w:fill="FFFFFF"/>
                      </w:rPr>
                      <w:t>Download R for (Mac) OS X</w:t>
                    </w:r>
                  </w:hyperlink>
                </w:p>
                <w:p w14:paraId="6D640A62" w14:textId="77777777" w:rsidR="00ED5669" w:rsidRPr="005A6F51" w:rsidRDefault="00CF2203" w:rsidP="00ED5669">
                  <w:pPr>
                    <w:numPr>
                      <w:ilvl w:val="0"/>
                      <w:numId w:val="14"/>
                    </w:numPr>
                    <w:spacing w:before="100" w:beforeAutospacing="1" w:after="100" w:afterAutospacing="1"/>
                  </w:pPr>
                  <w:hyperlink r:id="rId32" w:history="1">
                    <w:r w:rsidR="00ED5669" w:rsidRPr="005A6F51">
                      <w:rPr>
                        <w:rStyle w:val="Hyperlink"/>
                        <w:color w:val="800080"/>
                        <w:shd w:val="clear" w:color="auto" w:fill="FFFFFF"/>
                      </w:rPr>
                      <w:t>Download R for Windows</w:t>
                    </w:r>
                  </w:hyperlink>
                </w:p>
                <w:p w14:paraId="31EF466A" w14:textId="77777777" w:rsidR="00ED5669" w:rsidRPr="005A6F51" w:rsidRDefault="00ED5669" w:rsidP="00ED5669">
                  <w:r w:rsidRPr="005A6F51">
                    <w:t>R is part of many Linux distributions, you should check with your Linux package management system in addition to the link above.</w:t>
                  </w:r>
                </w:p>
              </w:tc>
            </w:tr>
            <w:tr w:rsidR="00ED5669" w:rsidRPr="005A6F51" w14:paraId="32C113CC" w14:textId="77777777" w:rsidTr="00F71DEF">
              <w:trPr>
                <w:tblCellSpacing w:w="15" w:type="dxa"/>
              </w:trPr>
              <w:tc>
                <w:tcPr>
                  <w:tcW w:w="497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F06DE1B" w14:textId="77777777" w:rsidR="00ED5669" w:rsidRPr="005A6F51" w:rsidRDefault="00ED5669" w:rsidP="00ED5669">
                  <w:pPr>
                    <w:pStyle w:val="Heading3"/>
                    <w:shd w:val="clear" w:color="auto" w:fill="FFFFFF"/>
                    <w:rPr>
                      <w:rFonts w:ascii="Courier New" w:hAnsi="Courier New" w:cs="Courier New"/>
                      <w:color w:val="666666"/>
                      <w:sz w:val="36"/>
                      <w:szCs w:val="36"/>
                    </w:rPr>
                  </w:pPr>
                  <w:r w:rsidRPr="005A6F51">
                    <w:rPr>
                      <w:rFonts w:ascii="Courier New" w:hAnsi="Courier New" w:cs="Courier New"/>
                      <w:color w:val="666666"/>
                      <w:sz w:val="36"/>
                      <w:szCs w:val="36"/>
                    </w:rPr>
                    <w:t>Source Code for all Platforms</w:t>
                  </w:r>
                </w:p>
                <w:p w14:paraId="55838FB1" w14:textId="77777777" w:rsidR="00ED5669" w:rsidRPr="005A6F51" w:rsidRDefault="00ED5669" w:rsidP="00ED5669">
                  <w:r w:rsidRPr="005A6F51">
                    <w:t>Windows and Mac users most likely want to download the precompiled binaries listed in the upper box, not the source code. The sources have to be compiled before you can use them. If you do not know what this means, you probably do not want to do it!</w:t>
                  </w:r>
                </w:p>
                <w:p w14:paraId="332C69FE" w14:textId="77777777" w:rsidR="00ED5669" w:rsidRPr="005A6F51" w:rsidRDefault="00ED5669" w:rsidP="00ED5669">
                  <w:pPr>
                    <w:numPr>
                      <w:ilvl w:val="0"/>
                      <w:numId w:val="15"/>
                    </w:numPr>
                    <w:spacing w:before="100" w:beforeAutospacing="1" w:after="100" w:afterAutospacing="1"/>
                  </w:pPr>
                  <w:r w:rsidRPr="005A6F51">
                    <w:t>The latest release (2019-12-12, Dark and Stormy Night) </w:t>
                  </w:r>
                  <w:hyperlink r:id="rId33" w:history="1">
                    <w:r w:rsidRPr="005A6F51">
                      <w:rPr>
                        <w:rStyle w:val="Hyperlink"/>
                        <w:color w:val="800080"/>
                        <w:shd w:val="clear" w:color="auto" w:fill="FFFFFF"/>
                      </w:rPr>
                      <w:t>R-3.6.2.tar.gz</w:t>
                    </w:r>
                  </w:hyperlink>
                  <w:r w:rsidRPr="005A6F51">
                    <w:t>, read </w:t>
                  </w:r>
                  <w:hyperlink r:id="rId34" w:history="1">
                    <w:r w:rsidRPr="005A6F51">
                      <w:rPr>
                        <w:rStyle w:val="Hyperlink"/>
                        <w:color w:val="800080"/>
                        <w:shd w:val="clear" w:color="auto" w:fill="FFFFFF"/>
                      </w:rPr>
                      <w:t>what's new</w:t>
                    </w:r>
                  </w:hyperlink>
                  <w:r w:rsidRPr="005A6F51">
                    <w:t> in the latest version.</w:t>
                  </w:r>
                </w:p>
                <w:p w14:paraId="49EB164E" w14:textId="77777777" w:rsidR="00ED5669" w:rsidRPr="005A6F51" w:rsidRDefault="00ED5669" w:rsidP="00ED5669">
                  <w:pPr>
                    <w:numPr>
                      <w:ilvl w:val="0"/>
                      <w:numId w:val="15"/>
                    </w:numPr>
                    <w:spacing w:before="100" w:beforeAutospacing="1" w:after="100" w:afterAutospacing="1"/>
                  </w:pPr>
                  <w:r w:rsidRPr="005A6F51">
                    <w:t>Sources of </w:t>
                  </w:r>
                  <w:hyperlink r:id="rId35" w:history="1">
                    <w:r w:rsidRPr="005A6F51">
                      <w:rPr>
                        <w:rStyle w:val="Hyperlink"/>
                        <w:color w:val="800080"/>
                        <w:shd w:val="clear" w:color="auto" w:fill="FFFFFF"/>
                      </w:rPr>
                      <w:t>R alpha and beta releases</w:t>
                    </w:r>
                  </w:hyperlink>
                  <w:r w:rsidRPr="005A6F51">
                    <w:t> (daily snapshots, created only in time periods before a planned release).</w:t>
                  </w:r>
                </w:p>
                <w:p w14:paraId="5AC390CA" w14:textId="77777777" w:rsidR="00ED5669" w:rsidRPr="005A6F51" w:rsidRDefault="00ED5669" w:rsidP="00ED5669">
                  <w:pPr>
                    <w:numPr>
                      <w:ilvl w:val="0"/>
                      <w:numId w:val="15"/>
                    </w:numPr>
                    <w:spacing w:before="100" w:beforeAutospacing="1" w:after="100" w:afterAutospacing="1"/>
                  </w:pPr>
                  <w:r w:rsidRPr="005A6F51">
                    <w:t>Daily snapshots of current patched and development versions are </w:t>
                  </w:r>
                  <w:hyperlink r:id="rId36" w:tgtFrame="_blank" w:history="1">
                    <w:r w:rsidRPr="005A6F51">
                      <w:rPr>
                        <w:rStyle w:val="Hyperlink"/>
                        <w:color w:val="800080"/>
                        <w:shd w:val="clear" w:color="auto" w:fill="FFFFFF"/>
                      </w:rPr>
                      <w:t>available here</w:t>
                    </w:r>
                  </w:hyperlink>
                  <w:r w:rsidRPr="005A6F51">
                    <w:t>. Please read about </w:t>
                  </w:r>
                  <w:hyperlink r:id="rId37" w:history="1">
                    <w:r w:rsidRPr="005A6F51">
                      <w:rPr>
                        <w:rStyle w:val="Hyperlink"/>
                        <w:color w:val="800080"/>
                        <w:shd w:val="clear" w:color="auto" w:fill="FFFFFF"/>
                      </w:rPr>
                      <w:t>new features and bug fixes</w:t>
                    </w:r>
                  </w:hyperlink>
                  <w:r w:rsidRPr="005A6F51">
                    <w:t> before filing corresponding feature requests or bug reports.</w:t>
                  </w:r>
                </w:p>
                <w:p w14:paraId="1B968926" w14:textId="77777777" w:rsidR="00ED5669" w:rsidRPr="005A6F51" w:rsidRDefault="00ED5669" w:rsidP="00ED5669">
                  <w:pPr>
                    <w:numPr>
                      <w:ilvl w:val="0"/>
                      <w:numId w:val="15"/>
                    </w:numPr>
                    <w:spacing w:before="100" w:beforeAutospacing="1" w:after="100" w:afterAutospacing="1"/>
                  </w:pPr>
                  <w:r w:rsidRPr="005A6F51">
                    <w:t>Source code of older versions of R is </w:t>
                  </w:r>
                  <w:hyperlink r:id="rId38" w:history="1">
                    <w:r w:rsidRPr="005A6F51">
                      <w:rPr>
                        <w:rStyle w:val="Hyperlink"/>
                        <w:color w:val="800080"/>
                        <w:shd w:val="clear" w:color="auto" w:fill="FFFFFF"/>
                      </w:rPr>
                      <w:t>available here</w:t>
                    </w:r>
                  </w:hyperlink>
                  <w:r w:rsidRPr="005A6F51">
                    <w:t>.</w:t>
                  </w:r>
                </w:p>
                <w:p w14:paraId="791842A1" w14:textId="77777777" w:rsidR="00ED5669" w:rsidRPr="005A6F51" w:rsidRDefault="00ED5669" w:rsidP="00ED5669">
                  <w:pPr>
                    <w:numPr>
                      <w:ilvl w:val="0"/>
                      <w:numId w:val="15"/>
                    </w:numPr>
                    <w:spacing w:before="100" w:beforeAutospacing="1" w:after="100" w:afterAutospacing="1"/>
                  </w:pPr>
                  <w:r w:rsidRPr="005A6F51">
                    <w:t>Contributed extension </w:t>
                  </w:r>
                  <w:hyperlink r:id="rId39" w:history="1">
                    <w:r w:rsidRPr="005A6F51">
                      <w:rPr>
                        <w:rStyle w:val="Hyperlink"/>
                        <w:color w:val="800080"/>
                        <w:shd w:val="clear" w:color="auto" w:fill="FFFFFF"/>
                      </w:rPr>
                      <w:t>packages</w:t>
                    </w:r>
                  </w:hyperlink>
                </w:p>
              </w:tc>
            </w:tr>
            <w:tr w:rsidR="00ED5669" w:rsidRPr="005A6F51" w14:paraId="3B89A04B" w14:textId="77777777" w:rsidTr="00F71DEF">
              <w:trPr>
                <w:tblCellSpacing w:w="15" w:type="dxa"/>
              </w:trPr>
              <w:tc>
                <w:tcPr>
                  <w:tcW w:w="497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42155F2" w14:textId="77777777" w:rsidR="00ED5669" w:rsidRPr="005A6F51" w:rsidRDefault="00ED5669" w:rsidP="00ED5669">
                  <w:pPr>
                    <w:pStyle w:val="Heading3"/>
                    <w:shd w:val="clear" w:color="auto" w:fill="FFFFFF"/>
                    <w:rPr>
                      <w:rFonts w:ascii="Courier New" w:hAnsi="Courier New" w:cs="Courier New"/>
                      <w:color w:val="666666"/>
                      <w:sz w:val="36"/>
                      <w:szCs w:val="36"/>
                    </w:rPr>
                  </w:pPr>
                  <w:r w:rsidRPr="005A6F51">
                    <w:rPr>
                      <w:rFonts w:ascii="Courier New" w:hAnsi="Courier New" w:cs="Courier New"/>
                      <w:color w:val="666666"/>
                      <w:sz w:val="36"/>
                      <w:szCs w:val="36"/>
                    </w:rPr>
                    <w:t>Questions About R</w:t>
                  </w:r>
                </w:p>
                <w:p w14:paraId="7DEB00C6" w14:textId="77777777" w:rsidR="00ED5669" w:rsidRPr="005A6F51" w:rsidRDefault="00ED5669" w:rsidP="00ED5669">
                  <w:pPr>
                    <w:numPr>
                      <w:ilvl w:val="0"/>
                      <w:numId w:val="16"/>
                    </w:numPr>
                    <w:spacing w:before="100" w:beforeAutospacing="1" w:after="100" w:afterAutospacing="1"/>
                  </w:pPr>
                  <w:r w:rsidRPr="005A6F51">
                    <w:t>If you have questions about R like how to download and install the software, or what the license terms are, please read our </w:t>
                  </w:r>
                  <w:hyperlink r:id="rId40" w:history="1">
                    <w:r w:rsidRPr="005A6F51">
                      <w:rPr>
                        <w:rStyle w:val="Hyperlink"/>
                        <w:color w:val="800080"/>
                        <w:shd w:val="clear" w:color="auto" w:fill="FFFFFF"/>
                      </w:rPr>
                      <w:t>answers to frequently asked questions</w:t>
                    </w:r>
                  </w:hyperlink>
                  <w:r w:rsidRPr="005A6F51">
                    <w:t> before you send an email.</w:t>
                  </w:r>
                </w:p>
              </w:tc>
            </w:tr>
          </w:tbl>
          <w:p w14:paraId="71BA96F4" w14:textId="52EBF43B" w:rsidR="00ED5669" w:rsidRPr="000D67C1" w:rsidRDefault="00ED5669" w:rsidP="00ED5669"/>
        </w:tc>
      </w:tr>
    </w:tbl>
    <w:p w14:paraId="459B226D" w14:textId="77777777" w:rsidR="00243302" w:rsidRDefault="00243302" w:rsidP="00687D64">
      <w:pPr>
        <w:rPr>
          <w:rFonts w:ascii="Arial" w:hAnsi="Arial" w:cs="Arial"/>
          <w:b/>
          <w:bCs/>
          <w:color w:val="000000"/>
        </w:rPr>
      </w:pPr>
    </w:p>
    <w:p w14:paraId="445ABBE7" w14:textId="72E7E723" w:rsidR="00F71DEF" w:rsidRPr="00243302" w:rsidRDefault="00F71DEF" w:rsidP="00687D64">
      <w:pPr>
        <w:rPr>
          <w:rFonts w:ascii="Arial" w:hAnsi="Arial" w:cs="Arial"/>
          <w:b/>
          <w:bCs/>
          <w:color w:val="8C8C8C"/>
          <w:kern w:val="36"/>
          <w:sz w:val="22"/>
          <w:szCs w:val="22"/>
        </w:rPr>
      </w:pPr>
      <w:r w:rsidRPr="00243302">
        <w:rPr>
          <w:rFonts w:ascii="Arial" w:hAnsi="Arial" w:cs="Arial"/>
          <w:b/>
          <w:bCs/>
          <w:color w:val="000000"/>
        </w:rPr>
        <w:t>NOTE:</w:t>
      </w:r>
      <w:r w:rsidRPr="00243302">
        <w:rPr>
          <w:rFonts w:ascii="Arial" w:hAnsi="Arial" w:cs="Arial"/>
          <w:color w:val="000000"/>
        </w:rPr>
        <w:t xml:space="preserve">  Rutgers Computer Labs software includes R.3.51 (MAC) and 3.5</w:t>
      </w:r>
      <w:r w:rsidR="00687D64" w:rsidRPr="00243302">
        <w:rPr>
          <w:rFonts w:ascii="Arial" w:hAnsi="Arial" w:cs="Arial"/>
          <w:color w:val="000000"/>
        </w:rPr>
        <w:t>.</w:t>
      </w:r>
      <w:r w:rsidRPr="00243302">
        <w:rPr>
          <w:rFonts w:ascii="Arial" w:hAnsi="Arial" w:cs="Arial"/>
          <w:color w:val="000000"/>
        </w:rPr>
        <w:t>2 (PC)</w:t>
      </w:r>
      <w:r w:rsidR="00687D64" w:rsidRPr="00243302">
        <w:rPr>
          <w:rFonts w:ascii="Arial" w:hAnsi="Arial" w:cs="Arial"/>
          <w:color w:val="000000"/>
        </w:rPr>
        <w:t xml:space="preserve"> and Rstudio 1.1.463</w:t>
      </w:r>
    </w:p>
    <w:sectPr w:rsidR="00F71DEF" w:rsidRPr="00243302" w:rsidSect="00F71DEF">
      <w:pgSz w:w="12240" w:h="15840" w:code="1"/>
      <w:pgMar w:top="720" w:right="720" w:bottom="720" w:left="72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35445" w14:textId="77777777" w:rsidR="00CF2203" w:rsidRDefault="00CF2203" w:rsidP="005950B3">
      <w:r>
        <w:separator/>
      </w:r>
    </w:p>
  </w:endnote>
  <w:endnote w:type="continuationSeparator" w:id="0">
    <w:p w14:paraId="0A8F61DA" w14:textId="77777777" w:rsidR="00CF2203" w:rsidRDefault="00CF2203" w:rsidP="00595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95653" w14:textId="77777777" w:rsidR="00CF2203" w:rsidRDefault="00CF2203" w:rsidP="005950B3">
      <w:r>
        <w:separator/>
      </w:r>
    </w:p>
  </w:footnote>
  <w:footnote w:type="continuationSeparator" w:id="0">
    <w:p w14:paraId="05EF613D" w14:textId="77777777" w:rsidR="00CF2203" w:rsidRDefault="00CF2203" w:rsidP="00595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ED452" w14:textId="731DDCF8" w:rsidR="00C62CAD" w:rsidRDefault="00C62CAD" w:rsidP="005950B3">
    <w:pPr>
      <w:pStyle w:val="Header"/>
      <w:jc w:val="center"/>
    </w:pPr>
    <w:r>
      <w:tab/>
    </w:r>
    <w:r>
      <w:tab/>
      <w:t xml:space="preserve">Page </w:t>
    </w:r>
    <w:r>
      <w:fldChar w:fldCharType="begin"/>
    </w:r>
    <w:r>
      <w:instrText xml:space="preserve"> PAGE   \* MERGEFORMAT </w:instrText>
    </w:r>
    <w:r>
      <w:fldChar w:fldCharType="separate"/>
    </w:r>
    <w:r w:rsidR="00A261B4">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0FCF"/>
    <w:multiLevelType w:val="multilevel"/>
    <w:tmpl w:val="6D5C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A7A9A"/>
    <w:multiLevelType w:val="multilevel"/>
    <w:tmpl w:val="6A14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B79B3"/>
    <w:multiLevelType w:val="multilevel"/>
    <w:tmpl w:val="37E8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E6794"/>
    <w:multiLevelType w:val="multilevel"/>
    <w:tmpl w:val="EDDE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E1277"/>
    <w:multiLevelType w:val="multilevel"/>
    <w:tmpl w:val="2CA8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D159D"/>
    <w:multiLevelType w:val="multilevel"/>
    <w:tmpl w:val="AFCE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52BC6"/>
    <w:multiLevelType w:val="hybridMultilevel"/>
    <w:tmpl w:val="06BEE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94A3E"/>
    <w:multiLevelType w:val="multilevel"/>
    <w:tmpl w:val="02DA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1749C"/>
    <w:multiLevelType w:val="multilevel"/>
    <w:tmpl w:val="9F86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63DED"/>
    <w:multiLevelType w:val="multilevel"/>
    <w:tmpl w:val="D0B8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D553A"/>
    <w:multiLevelType w:val="multilevel"/>
    <w:tmpl w:val="D3D88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7C7F95"/>
    <w:multiLevelType w:val="multilevel"/>
    <w:tmpl w:val="87A8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777C05"/>
    <w:multiLevelType w:val="hybridMultilevel"/>
    <w:tmpl w:val="3CD8A230"/>
    <w:lvl w:ilvl="0" w:tplc="8332BECC">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3" w15:restartNumberingAfterBreak="0">
    <w:nsid w:val="6FD165D0"/>
    <w:multiLevelType w:val="hybridMultilevel"/>
    <w:tmpl w:val="5BCAE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4B2E24"/>
    <w:multiLevelType w:val="multilevel"/>
    <w:tmpl w:val="ACE4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675E0"/>
    <w:multiLevelType w:val="multilevel"/>
    <w:tmpl w:val="B4C8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6"/>
  </w:num>
  <w:num w:numId="4">
    <w:abstractNumId w:val="15"/>
  </w:num>
  <w:num w:numId="5">
    <w:abstractNumId w:val="0"/>
  </w:num>
  <w:num w:numId="6">
    <w:abstractNumId w:val="14"/>
  </w:num>
  <w:num w:numId="7">
    <w:abstractNumId w:val="2"/>
  </w:num>
  <w:num w:numId="8">
    <w:abstractNumId w:val="5"/>
  </w:num>
  <w:num w:numId="9">
    <w:abstractNumId w:val="7"/>
  </w:num>
  <w:num w:numId="10">
    <w:abstractNumId w:val="9"/>
  </w:num>
  <w:num w:numId="11">
    <w:abstractNumId w:val="1"/>
  </w:num>
  <w:num w:numId="12">
    <w:abstractNumId w:val="10"/>
  </w:num>
  <w:num w:numId="13">
    <w:abstractNumId w:val="4"/>
  </w:num>
  <w:num w:numId="14">
    <w:abstractNumId w:val="8"/>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197B"/>
    <w:rsid w:val="00000266"/>
    <w:rsid w:val="000006B7"/>
    <w:rsid w:val="00000F7A"/>
    <w:rsid w:val="000011CD"/>
    <w:rsid w:val="000016AF"/>
    <w:rsid w:val="00001C75"/>
    <w:rsid w:val="00002411"/>
    <w:rsid w:val="000025AD"/>
    <w:rsid w:val="00002DDD"/>
    <w:rsid w:val="000038D2"/>
    <w:rsid w:val="00004387"/>
    <w:rsid w:val="00004719"/>
    <w:rsid w:val="00004EB4"/>
    <w:rsid w:val="00005D68"/>
    <w:rsid w:val="00006008"/>
    <w:rsid w:val="0000678D"/>
    <w:rsid w:val="00006A9D"/>
    <w:rsid w:val="00006E6B"/>
    <w:rsid w:val="00007016"/>
    <w:rsid w:val="0000769D"/>
    <w:rsid w:val="00007ABE"/>
    <w:rsid w:val="00007B75"/>
    <w:rsid w:val="00007E64"/>
    <w:rsid w:val="00010C4C"/>
    <w:rsid w:val="00011843"/>
    <w:rsid w:val="00011863"/>
    <w:rsid w:val="0001226C"/>
    <w:rsid w:val="00014901"/>
    <w:rsid w:val="000156FA"/>
    <w:rsid w:val="00016011"/>
    <w:rsid w:val="00016381"/>
    <w:rsid w:val="000173ED"/>
    <w:rsid w:val="00017515"/>
    <w:rsid w:val="00020050"/>
    <w:rsid w:val="00020D52"/>
    <w:rsid w:val="00021219"/>
    <w:rsid w:val="0002197F"/>
    <w:rsid w:val="000223EF"/>
    <w:rsid w:val="0002249E"/>
    <w:rsid w:val="0002298B"/>
    <w:rsid w:val="000229C6"/>
    <w:rsid w:val="00022F24"/>
    <w:rsid w:val="00023889"/>
    <w:rsid w:val="000238D7"/>
    <w:rsid w:val="000254A9"/>
    <w:rsid w:val="000259C8"/>
    <w:rsid w:val="00025AEE"/>
    <w:rsid w:val="00025EAA"/>
    <w:rsid w:val="0002674B"/>
    <w:rsid w:val="000275DC"/>
    <w:rsid w:val="00027A19"/>
    <w:rsid w:val="00027A68"/>
    <w:rsid w:val="00030F22"/>
    <w:rsid w:val="000311E5"/>
    <w:rsid w:val="00031414"/>
    <w:rsid w:val="0003149C"/>
    <w:rsid w:val="00031896"/>
    <w:rsid w:val="0003230C"/>
    <w:rsid w:val="00032532"/>
    <w:rsid w:val="0003279A"/>
    <w:rsid w:val="00033BD1"/>
    <w:rsid w:val="00033DFE"/>
    <w:rsid w:val="00034C52"/>
    <w:rsid w:val="0003544A"/>
    <w:rsid w:val="000354C6"/>
    <w:rsid w:val="00035B3A"/>
    <w:rsid w:val="000366FC"/>
    <w:rsid w:val="00037029"/>
    <w:rsid w:val="000372E8"/>
    <w:rsid w:val="000377B7"/>
    <w:rsid w:val="0003795C"/>
    <w:rsid w:val="0004008C"/>
    <w:rsid w:val="000400BE"/>
    <w:rsid w:val="00040709"/>
    <w:rsid w:val="00040BA0"/>
    <w:rsid w:val="00040FE3"/>
    <w:rsid w:val="00041145"/>
    <w:rsid w:val="00042A78"/>
    <w:rsid w:val="00042F1F"/>
    <w:rsid w:val="0004523E"/>
    <w:rsid w:val="0004629E"/>
    <w:rsid w:val="00046560"/>
    <w:rsid w:val="00046568"/>
    <w:rsid w:val="00046B1D"/>
    <w:rsid w:val="00051F43"/>
    <w:rsid w:val="00052EA9"/>
    <w:rsid w:val="00052F3B"/>
    <w:rsid w:val="000539F2"/>
    <w:rsid w:val="00054334"/>
    <w:rsid w:val="000543EE"/>
    <w:rsid w:val="000548AD"/>
    <w:rsid w:val="000561FB"/>
    <w:rsid w:val="00056256"/>
    <w:rsid w:val="000565EC"/>
    <w:rsid w:val="00057248"/>
    <w:rsid w:val="00057634"/>
    <w:rsid w:val="00057AE4"/>
    <w:rsid w:val="000607BB"/>
    <w:rsid w:val="00060E79"/>
    <w:rsid w:val="00061420"/>
    <w:rsid w:val="00062F10"/>
    <w:rsid w:val="00063DA2"/>
    <w:rsid w:val="00063E56"/>
    <w:rsid w:val="00064570"/>
    <w:rsid w:val="0006543B"/>
    <w:rsid w:val="00066B90"/>
    <w:rsid w:val="00066EF0"/>
    <w:rsid w:val="00066F48"/>
    <w:rsid w:val="000701CF"/>
    <w:rsid w:val="00070276"/>
    <w:rsid w:val="0007098B"/>
    <w:rsid w:val="000723CE"/>
    <w:rsid w:val="000723EC"/>
    <w:rsid w:val="00073422"/>
    <w:rsid w:val="00073625"/>
    <w:rsid w:val="000737DD"/>
    <w:rsid w:val="0007439D"/>
    <w:rsid w:val="00074F95"/>
    <w:rsid w:val="000751E1"/>
    <w:rsid w:val="00076839"/>
    <w:rsid w:val="00077768"/>
    <w:rsid w:val="000778BB"/>
    <w:rsid w:val="00077D72"/>
    <w:rsid w:val="00077E5D"/>
    <w:rsid w:val="000801B9"/>
    <w:rsid w:val="00080997"/>
    <w:rsid w:val="00080D29"/>
    <w:rsid w:val="00080D4A"/>
    <w:rsid w:val="00082440"/>
    <w:rsid w:val="0008263B"/>
    <w:rsid w:val="00082761"/>
    <w:rsid w:val="00082C7E"/>
    <w:rsid w:val="00082CAE"/>
    <w:rsid w:val="00082EA7"/>
    <w:rsid w:val="00083889"/>
    <w:rsid w:val="00083A3F"/>
    <w:rsid w:val="00083E57"/>
    <w:rsid w:val="000845F6"/>
    <w:rsid w:val="00084A58"/>
    <w:rsid w:val="0008503C"/>
    <w:rsid w:val="000863A7"/>
    <w:rsid w:val="000863F0"/>
    <w:rsid w:val="00086D3B"/>
    <w:rsid w:val="000873A3"/>
    <w:rsid w:val="00087978"/>
    <w:rsid w:val="00087B1C"/>
    <w:rsid w:val="000908D3"/>
    <w:rsid w:val="000917B3"/>
    <w:rsid w:val="00091856"/>
    <w:rsid w:val="00091B35"/>
    <w:rsid w:val="00091BD3"/>
    <w:rsid w:val="0009218B"/>
    <w:rsid w:val="000941E2"/>
    <w:rsid w:val="0009453B"/>
    <w:rsid w:val="000946B2"/>
    <w:rsid w:val="00095093"/>
    <w:rsid w:val="000953B0"/>
    <w:rsid w:val="000954F8"/>
    <w:rsid w:val="00095C54"/>
    <w:rsid w:val="00096357"/>
    <w:rsid w:val="0009655C"/>
    <w:rsid w:val="00096F46"/>
    <w:rsid w:val="00097CFB"/>
    <w:rsid w:val="00097F30"/>
    <w:rsid w:val="000A003E"/>
    <w:rsid w:val="000A00D0"/>
    <w:rsid w:val="000A013B"/>
    <w:rsid w:val="000A01D8"/>
    <w:rsid w:val="000A0249"/>
    <w:rsid w:val="000A031A"/>
    <w:rsid w:val="000A119D"/>
    <w:rsid w:val="000A1502"/>
    <w:rsid w:val="000A1620"/>
    <w:rsid w:val="000A1ACE"/>
    <w:rsid w:val="000A23AB"/>
    <w:rsid w:val="000A35ED"/>
    <w:rsid w:val="000A4597"/>
    <w:rsid w:val="000A464C"/>
    <w:rsid w:val="000A4759"/>
    <w:rsid w:val="000A52DC"/>
    <w:rsid w:val="000A56D7"/>
    <w:rsid w:val="000A5F55"/>
    <w:rsid w:val="000A633F"/>
    <w:rsid w:val="000A6D65"/>
    <w:rsid w:val="000A6DF7"/>
    <w:rsid w:val="000A7733"/>
    <w:rsid w:val="000A7ED6"/>
    <w:rsid w:val="000B02D4"/>
    <w:rsid w:val="000B1DCF"/>
    <w:rsid w:val="000B2416"/>
    <w:rsid w:val="000B2454"/>
    <w:rsid w:val="000B32B6"/>
    <w:rsid w:val="000B456E"/>
    <w:rsid w:val="000B4D2E"/>
    <w:rsid w:val="000B541E"/>
    <w:rsid w:val="000B575E"/>
    <w:rsid w:val="000B61B1"/>
    <w:rsid w:val="000C012A"/>
    <w:rsid w:val="000C0478"/>
    <w:rsid w:val="000C0699"/>
    <w:rsid w:val="000C07E1"/>
    <w:rsid w:val="000C08F4"/>
    <w:rsid w:val="000C0AE7"/>
    <w:rsid w:val="000C1EF2"/>
    <w:rsid w:val="000C2EA1"/>
    <w:rsid w:val="000C2F47"/>
    <w:rsid w:val="000C3D65"/>
    <w:rsid w:val="000C45F5"/>
    <w:rsid w:val="000C4684"/>
    <w:rsid w:val="000C524D"/>
    <w:rsid w:val="000C55AB"/>
    <w:rsid w:val="000C5810"/>
    <w:rsid w:val="000C59AE"/>
    <w:rsid w:val="000C5ADD"/>
    <w:rsid w:val="000C5AF9"/>
    <w:rsid w:val="000C5FAE"/>
    <w:rsid w:val="000C6820"/>
    <w:rsid w:val="000C74CB"/>
    <w:rsid w:val="000D02D9"/>
    <w:rsid w:val="000D065C"/>
    <w:rsid w:val="000D0875"/>
    <w:rsid w:val="000D1381"/>
    <w:rsid w:val="000D1B18"/>
    <w:rsid w:val="000D1BB0"/>
    <w:rsid w:val="000D1D15"/>
    <w:rsid w:val="000D1D44"/>
    <w:rsid w:val="000D225A"/>
    <w:rsid w:val="000D23F5"/>
    <w:rsid w:val="000D3727"/>
    <w:rsid w:val="000D3CC7"/>
    <w:rsid w:val="000D46FF"/>
    <w:rsid w:val="000D4BB1"/>
    <w:rsid w:val="000D4E4D"/>
    <w:rsid w:val="000D511C"/>
    <w:rsid w:val="000D513E"/>
    <w:rsid w:val="000D55EE"/>
    <w:rsid w:val="000D5BB5"/>
    <w:rsid w:val="000D5C82"/>
    <w:rsid w:val="000D5E95"/>
    <w:rsid w:val="000D5EBA"/>
    <w:rsid w:val="000D609A"/>
    <w:rsid w:val="000D67C1"/>
    <w:rsid w:val="000D77ED"/>
    <w:rsid w:val="000D7FFB"/>
    <w:rsid w:val="000E0120"/>
    <w:rsid w:val="000E0A18"/>
    <w:rsid w:val="000E1057"/>
    <w:rsid w:val="000E1A2C"/>
    <w:rsid w:val="000E1CE6"/>
    <w:rsid w:val="000E2CFE"/>
    <w:rsid w:val="000E37BD"/>
    <w:rsid w:val="000E39FF"/>
    <w:rsid w:val="000E40D4"/>
    <w:rsid w:val="000E4816"/>
    <w:rsid w:val="000E518D"/>
    <w:rsid w:val="000E5C78"/>
    <w:rsid w:val="000E5DB0"/>
    <w:rsid w:val="000E6506"/>
    <w:rsid w:val="000E6BAB"/>
    <w:rsid w:val="000E70AA"/>
    <w:rsid w:val="000F010E"/>
    <w:rsid w:val="000F02C8"/>
    <w:rsid w:val="000F0CC8"/>
    <w:rsid w:val="000F143B"/>
    <w:rsid w:val="000F14DD"/>
    <w:rsid w:val="000F1992"/>
    <w:rsid w:val="000F1C40"/>
    <w:rsid w:val="000F1D58"/>
    <w:rsid w:val="000F2718"/>
    <w:rsid w:val="000F2D5A"/>
    <w:rsid w:val="000F2DF8"/>
    <w:rsid w:val="000F452C"/>
    <w:rsid w:val="000F4617"/>
    <w:rsid w:val="000F4712"/>
    <w:rsid w:val="000F47E3"/>
    <w:rsid w:val="000F4A0A"/>
    <w:rsid w:val="000F4CA7"/>
    <w:rsid w:val="000F4E46"/>
    <w:rsid w:val="000F52AF"/>
    <w:rsid w:val="000F54BC"/>
    <w:rsid w:val="000F5AED"/>
    <w:rsid w:val="000F5C11"/>
    <w:rsid w:val="000F6047"/>
    <w:rsid w:val="000F61E5"/>
    <w:rsid w:val="000F70F9"/>
    <w:rsid w:val="000F78E3"/>
    <w:rsid w:val="000F7BAF"/>
    <w:rsid w:val="000F7C67"/>
    <w:rsid w:val="000F7CDA"/>
    <w:rsid w:val="000F7DA4"/>
    <w:rsid w:val="000F7EE4"/>
    <w:rsid w:val="000F7F0B"/>
    <w:rsid w:val="00100104"/>
    <w:rsid w:val="00100B1E"/>
    <w:rsid w:val="00100BF7"/>
    <w:rsid w:val="00101489"/>
    <w:rsid w:val="0010196D"/>
    <w:rsid w:val="001043F5"/>
    <w:rsid w:val="001049C6"/>
    <w:rsid w:val="001051F6"/>
    <w:rsid w:val="00105B50"/>
    <w:rsid w:val="00106668"/>
    <w:rsid w:val="001066C0"/>
    <w:rsid w:val="001067A0"/>
    <w:rsid w:val="001102E1"/>
    <w:rsid w:val="001104D4"/>
    <w:rsid w:val="0011095F"/>
    <w:rsid w:val="00110A49"/>
    <w:rsid w:val="001111CB"/>
    <w:rsid w:val="00111D0B"/>
    <w:rsid w:val="00111E5A"/>
    <w:rsid w:val="00112F3C"/>
    <w:rsid w:val="0011347E"/>
    <w:rsid w:val="00113EF1"/>
    <w:rsid w:val="00114255"/>
    <w:rsid w:val="00114316"/>
    <w:rsid w:val="001159B4"/>
    <w:rsid w:val="0011631A"/>
    <w:rsid w:val="001166B1"/>
    <w:rsid w:val="00116D67"/>
    <w:rsid w:val="001170C4"/>
    <w:rsid w:val="0011770C"/>
    <w:rsid w:val="001201DA"/>
    <w:rsid w:val="0012078E"/>
    <w:rsid w:val="00120B8C"/>
    <w:rsid w:val="00120D47"/>
    <w:rsid w:val="00120D5C"/>
    <w:rsid w:val="00121C75"/>
    <w:rsid w:val="00121D12"/>
    <w:rsid w:val="00121D90"/>
    <w:rsid w:val="00122CE6"/>
    <w:rsid w:val="001230D2"/>
    <w:rsid w:val="00123BCF"/>
    <w:rsid w:val="001249D3"/>
    <w:rsid w:val="00124A5B"/>
    <w:rsid w:val="001252B0"/>
    <w:rsid w:val="00125987"/>
    <w:rsid w:val="00125D64"/>
    <w:rsid w:val="001261F5"/>
    <w:rsid w:val="001262D2"/>
    <w:rsid w:val="00126EA5"/>
    <w:rsid w:val="00127085"/>
    <w:rsid w:val="0012737B"/>
    <w:rsid w:val="001275A0"/>
    <w:rsid w:val="00127D74"/>
    <w:rsid w:val="0013039A"/>
    <w:rsid w:val="00130D00"/>
    <w:rsid w:val="0013193C"/>
    <w:rsid w:val="00131A19"/>
    <w:rsid w:val="0013229C"/>
    <w:rsid w:val="0013280F"/>
    <w:rsid w:val="00132A7D"/>
    <w:rsid w:val="00133167"/>
    <w:rsid w:val="0013397C"/>
    <w:rsid w:val="001339AE"/>
    <w:rsid w:val="00133CC6"/>
    <w:rsid w:val="001344CB"/>
    <w:rsid w:val="00135F12"/>
    <w:rsid w:val="00135F89"/>
    <w:rsid w:val="0013619B"/>
    <w:rsid w:val="0013760C"/>
    <w:rsid w:val="00137A3A"/>
    <w:rsid w:val="00137DC7"/>
    <w:rsid w:val="0014030F"/>
    <w:rsid w:val="00140761"/>
    <w:rsid w:val="00140C7E"/>
    <w:rsid w:val="00141379"/>
    <w:rsid w:val="001416D3"/>
    <w:rsid w:val="00142123"/>
    <w:rsid w:val="00142165"/>
    <w:rsid w:val="001424DF"/>
    <w:rsid w:val="00142511"/>
    <w:rsid w:val="0014252E"/>
    <w:rsid w:val="00142B34"/>
    <w:rsid w:val="00143908"/>
    <w:rsid w:val="00143ADB"/>
    <w:rsid w:val="00143F4D"/>
    <w:rsid w:val="001440F6"/>
    <w:rsid w:val="001443E2"/>
    <w:rsid w:val="001451B2"/>
    <w:rsid w:val="001460BE"/>
    <w:rsid w:val="001465D5"/>
    <w:rsid w:val="001469F6"/>
    <w:rsid w:val="00146AC8"/>
    <w:rsid w:val="00146B97"/>
    <w:rsid w:val="00146D1A"/>
    <w:rsid w:val="00146F71"/>
    <w:rsid w:val="00146FA6"/>
    <w:rsid w:val="00147633"/>
    <w:rsid w:val="001479DB"/>
    <w:rsid w:val="00152AAA"/>
    <w:rsid w:val="00152F49"/>
    <w:rsid w:val="00153018"/>
    <w:rsid w:val="00153403"/>
    <w:rsid w:val="001538FD"/>
    <w:rsid w:val="00153952"/>
    <w:rsid w:val="00153B87"/>
    <w:rsid w:val="00153C3E"/>
    <w:rsid w:val="00153F11"/>
    <w:rsid w:val="001545CC"/>
    <w:rsid w:val="00154767"/>
    <w:rsid w:val="00154940"/>
    <w:rsid w:val="00155343"/>
    <w:rsid w:val="00155376"/>
    <w:rsid w:val="0015620B"/>
    <w:rsid w:val="001562E0"/>
    <w:rsid w:val="00156C26"/>
    <w:rsid w:val="00156CFF"/>
    <w:rsid w:val="0015703B"/>
    <w:rsid w:val="00157917"/>
    <w:rsid w:val="00160A39"/>
    <w:rsid w:val="00160A8D"/>
    <w:rsid w:val="00160AFB"/>
    <w:rsid w:val="00160B01"/>
    <w:rsid w:val="00160F40"/>
    <w:rsid w:val="00160FF8"/>
    <w:rsid w:val="0016118A"/>
    <w:rsid w:val="001615CF"/>
    <w:rsid w:val="00161B20"/>
    <w:rsid w:val="00161EBA"/>
    <w:rsid w:val="00161EBE"/>
    <w:rsid w:val="001623C8"/>
    <w:rsid w:val="0016259A"/>
    <w:rsid w:val="001636E4"/>
    <w:rsid w:val="00163E56"/>
    <w:rsid w:val="00163F97"/>
    <w:rsid w:val="00164CE5"/>
    <w:rsid w:val="00165046"/>
    <w:rsid w:val="0016529A"/>
    <w:rsid w:val="001656F3"/>
    <w:rsid w:val="00165B86"/>
    <w:rsid w:val="00165D9E"/>
    <w:rsid w:val="00165E3B"/>
    <w:rsid w:val="0016624D"/>
    <w:rsid w:val="0016695F"/>
    <w:rsid w:val="00167165"/>
    <w:rsid w:val="001674EB"/>
    <w:rsid w:val="00167509"/>
    <w:rsid w:val="00167DD9"/>
    <w:rsid w:val="001705B0"/>
    <w:rsid w:val="00170863"/>
    <w:rsid w:val="00170C8B"/>
    <w:rsid w:val="00170DCF"/>
    <w:rsid w:val="001716C9"/>
    <w:rsid w:val="0017214A"/>
    <w:rsid w:val="00172801"/>
    <w:rsid w:val="00172CCA"/>
    <w:rsid w:val="00172F69"/>
    <w:rsid w:val="00173387"/>
    <w:rsid w:val="001734C9"/>
    <w:rsid w:val="00173825"/>
    <w:rsid w:val="001738A1"/>
    <w:rsid w:val="00174864"/>
    <w:rsid w:val="001750A9"/>
    <w:rsid w:val="00175D10"/>
    <w:rsid w:val="00176397"/>
    <w:rsid w:val="001769B9"/>
    <w:rsid w:val="00176A2C"/>
    <w:rsid w:val="00177603"/>
    <w:rsid w:val="001777D8"/>
    <w:rsid w:val="0018040C"/>
    <w:rsid w:val="001806C3"/>
    <w:rsid w:val="00180D51"/>
    <w:rsid w:val="00180F65"/>
    <w:rsid w:val="0018168F"/>
    <w:rsid w:val="00181D09"/>
    <w:rsid w:val="00181D0D"/>
    <w:rsid w:val="00181F4E"/>
    <w:rsid w:val="0018231D"/>
    <w:rsid w:val="00182DDB"/>
    <w:rsid w:val="00182EA0"/>
    <w:rsid w:val="00183106"/>
    <w:rsid w:val="00183BEC"/>
    <w:rsid w:val="001847E0"/>
    <w:rsid w:val="00184BAE"/>
    <w:rsid w:val="00185257"/>
    <w:rsid w:val="0018619B"/>
    <w:rsid w:val="00186317"/>
    <w:rsid w:val="00186365"/>
    <w:rsid w:val="001863FE"/>
    <w:rsid w:val="00186AD4"/>
    <w:rsid w:val="0018709E"/>
    <w:rsid w:val="00187370"/>
    <w:rsid w:val="00187587"/>
    <w:rsid w:val="00187ABE"/>
    <w:rsid w:val="00190A17"/>
    <w:rsid w:val="00191D44"/>
    <w:rsid w:val="00191DEB"/>
    <w:rsid w:val="00192766"/>
    <w:rsid w:val="00193569"/>
    <w:rsid w:val="00193B69"/>
    <w:rsid w:val="00193EA8"/>
    <w:rsid w:val="00194007"/>
    <w:rsid w:val="001943BF"/>
    <w:rsid w:val="001946D7"/>
    <w:rsid w:val="00194709"/>
    <w:rsid w:val="00195C4F"/>
    <w:rsid w:val="00195E73"/>
    <w:rsid w:val="00196725"/>
    <w:rsid w:val="001967D6"/>
    <w:rsid w:val="001972EA"/>
    <w:rsid w:val="0019747B"/>
    <w:rsid w:val="001A0199"/>
    <w:rsid w:val="001A02E2"/>
    <w:rsid w:val="001A03F5"/>
    <w:rsid w:val="001A0403"/>
    <w:rsid w:val="001A05F0"/>
    <w:rsid w:val="001A1493"/>
    <w:rsid w:val="001A179C"/>
    <w:rsid w:val="001A1D6F"/>
    <w:rsid w:val="001A1D84"/>
    <w:rsid w:val="001A1E42"/>
    <w:rsid w:val="001A212C"/>
    <w:rsid w:val="001A25EB"/>
    <w:rsid w:val="001A29A7"/>
    <w:rsid w:val="001A2CC8"/>
    <w:rsid w:val="001A3217"/>
    <w:rsid w:val="001A392F"/>
    <w:rsid w:val="001A3D29"/>
    <w:rsid w:val="001A4162"/>
    <w:rsid w:val="001A420C"/>
    <w:rsid w:val="001A467B"/>
    <w:rsid w:val="001A4B78"/>
    <w:rsid w:val="001A4D2F"/>
    <w:rsid w:val="001A4DB5"/>
    <w:rsid w:val="001A4DDE"/>
    <w:rsid w:val="001A594E"/>
    <w:rsid w:val="001A6717"/>
    <w:rsid w:val="001A67FC"/>
    <w:rsid w:val="001B04C2"/>
    <w:rsid w:val="001B0CA1"/>
    <w:rsid w:val="001B0F0E"/>
    <w:rsid w:val="001B139D"/>
    <w:rsid w:val="001B1751"/>
    <w:rsid w:val="001B18F5"/>
    <w:rsid w:val="001B2132"/>
    <w:rsid w:val="001B242F"/>
    <w:rsid w:val="001B2655"/>
    <w:rsid w:val="001B2934"/>
    <w:rsid w:val="001B2974"/>
    <w:rsid w:val="001B2A92"/>
    <w:rsid w:val="001B2DDE"/>
    <w:rsid w:val="001B3049"/>
    <w:rsid w:val="001B3C64"/>
    <w:rsid w:val="001B3F30"/>
    <w:rsid w:val="001B3F61"/>
    <w:rsid w:val="001B4436"/>
    <w:rsid w:val="001B47E1"/>
    <w:rsid w:val="001B4928"/>
    <w:rsid w:val="001B4A4D"/>
    <w:rsid w:val="001B5420"/>
    <w:rsid w:val="001B6080"/>
    <w:rsid w:val="001B6308"/>
    <w:rsid w:val="001B694F"/>
    <w:rsid w:val="001B6A00"/>
    <w:rsid w:val="001B6AE6"/>
    <w:rsid w:val="001B6B57"/>
    <w:rsid w:val="001C0054"/>
    <w:rsid w:val="001C0C7B"/>
    <w:rsid w:val="001C0D1F"/>
    <w:rsid w:val="001C1335"/>
    <w:rsid w:val="001C13E8"/>
    <w:rsid w:val="001C1A80"/>
    <w:rsid w:val="001C239B"/>
    <w:rsid w:val="001C261D"/>
    <w:rsid w:val="001C2775"/>
    <w:rsid w:val="001C2D68"/>
    <w:rsid w:val="001C3038"/>
    <w:rsid w:val="001C3237"/>
    <w:rsid w:val="001C36DE"/>
    <w:rsid w:val="001C399B"/>
    <w:rsid w:val="001C3A0C"/>
    <w:rsid w:val="001C4E18"/>
    <w:rsid w:val="001C674F"/>
    <w:rsid w:val="001C78BA"/>
    <w:rsid w:val="001C7970"/>
    <w:rsid w:val="001C7BF5"/>
    <w:rsid w:val="001C7FEF"/>
    <w:rsid w:val="001D0231"/>
    <w:rsid w:val="001D1176"/>
    <w:rsid w:val="001D1990"/>
    <w:rsid w:val="001D2441"/>
    <w:rsid w:val="001D269E"/>
    <w:rsid w:val="001D2785"/>
    <w:rsid w:val="001D30E2"/>
    <w:rsid w:val="001D3563"/>
    <w:rsid w:val="001D4036"/>
    <w:rsid w:val="001D46E9"/>
    <w:rsid w:val="001D52AE"/>
    <w:rsid w:val="001D5C6C"/>
    <w:rsid w:val="001D5F72"/>
    <w:rsid w:val="001D724C"/>
    <w:rsid w:val="001E0370"/>
    <w:rsid w:val="001E0FB4"/>
    <w:rsid w:val="001E1296"/>
    <w:rsid w:val="001E1420"/>
    <w:rsid w:val="001E164C"/>
    <w:rsid w:val="001E1764"/>
    <w:rsid w:val="001E1EAC"/>
    <w:rsid w:val="001E1F82"/>
    <w:rsid w:val="001E22F7"/>
    <w:rsid w:val="001E242B"/>
    <w:rsid w:val="001E24D6"/>
    <w:rsid w:val="001E2D00"/>
    <w:rsid w:val="001E2E32"/>
    <w:rsid w:val="001E379C"/>
    <w:rsid w:val="001E3F90"/>
    <w:rsid w:val="001E483F"/>
    <w:rsid w:val="001E4B90"/>
    <w:rsid w:val="001E561E"/>
    <w:rsid w:val="001E611D"/>
    <w:rsid w:val="001E62D1"/>
    <w:rsid w:val="001E63AE"/>
    <w:rsid w:val="001E671E"/>
    <w:rsid w:val="001E7C78"/>
    <w:rsid w:val="001E7D9A"/>
    <w:rsid w:val="001E7F1B"/>
    <w:rsid w:val="001F0162"/>
    <w:rsid w:val="001F035B"/>
    <w:rsid w:val="001F0A2A"/>
    <w:rsid w:val="001F0ADA"/>
    <w:rsid w:val="001F0DAF"/>
    <w:rsid w:val="001F177E"/>
    <w:rsid w:val="001F1850"/>
    <w:rsid w:val="001F189F"/>
    <w:rsid w:val="001F1A97"/>
    <w:rsid w:val="001F1E69"/>
    <w:rsid w:val="001F2133"/>
    <w:rsid w:val="001F237D"/>
    <w:rsid w:val="001F24C4"/>
    <w:rsid w:val="001F386B"/>
    <w:rsid w:val="001F3870"/>
    <w:rsid w:val="001F482C"/>
    <w:rsid w:val="001F4D53"/>
    <w:rsid w:val="001F5E53"/>
    <w:rsid w:val="001F6022"/>
    <w:rsid w:val="001F7416"/>
    <w:rsid w:val="001F7511"/>
    <w:rsid w:val="002002DD"/>
    <w:rsid w:val="00200711"/>
    <w:rsid w:val="00201427"/>
    <w:rsid w:val="002015FC"/>
    <w:rsid w:val="002016E6"/>
    <w:rsid w:val="002019ED"/>
    <w:rsid w:val="00201B22"/>
    <w:rsid w:val="002037AF"/>
    <w:rsid w:val="002039B8"/>
    <w:rsid w:val="00204142"/>
    <w:rsid w:val="00204521"/>
    <w:rsid w:val="0020494A"/>
    <w:rsid w:val="0020498A"/>
    <w:rsid w:val="00204D0D"/>
    <w:rsid w:val="00204EC8"/>
    <w:rsid w:val="002052E9"/>
    <w:rsid w:val="002054E7"/>
    <w:rsid w:val="00206972"/>
    <w:rsid w:val="00206EEC"/>
    <w:rsid w:val="00207C9E"/>
    <w:rsid w:val="00207E9C"/>
    <w:rsid w:val="002100EB"/>
    <w:rsid w:val="00210127"/>
    <w:rsid w:val="002105F4"/>
    <w:rsid w:val="00210E0E"/>
    <w:rsid w:val="00211A1A"/>
    <w:rsid w:val="00211A4E"/>
    <w:rsid w:val="00211CB4"/>
    <w:rsid w:val="0021206A"/>
    <w:rsid w:val="0021208B"/>
    <w:rsid w:val="002127AE"/>
    <w:rsid w:val="00213B02"/>
    <w:rsid w:val="00213E54"/>
    <w:rsid w:val="00214784"/>
    <w:rsid w:val="00214DE6"/>
    <w:rsid w:val="002158F2"/>
    <w:rsid w:val="00215E3F"/>
    <w:rsid w:val="00215F78"/>
    <w:rsid w:val="002161E4"/>
    <w:rsid w:val="0021658D"/>
    <w:rsid w:val="0021683F"/>
    <w:rsid w:val="00216C18"/>
    <w:rsid w:val="00216CF4"/>
    <w:rsid w:val="00217632"/>
    <w:rsid w:val="002176CE"/>
    <w:rsid w:val="00217BA8"/>
    <w:rsid w:val="00217E2C"/>
    <w:rsid w:val="00217E3F"/>
    <w:rsid w:val="00217F66"/>
    <w:rsid w:val="0022046A"/>
    <w:rsid w:val="002204DC"/>
    <w:rsid w:val="00220533"/>
    <w:rsid w:val="00220580"/>
    <w:rsid w:val="00220CD8"/>
    <w:rsid w:val="00221630"/>
    <w:rsid w:val="0022186F"/>
    <w:rsid w:val="00221D58"/>
    <w:rsid w:val="00222222"/>
    <w:rsid w:val="002225FC"/>
    <w:rsid w:val="00222B4C"/>
    <w:rsid w:val="00223048"/>
    <w:rsid w:val="00223336"/>
    <w:rsid w:val="0022481D"/>
    <w:rsid w:val="00224C41"/>
    <w:rsid w:val="00225127"/>
    <w:rsid w:val="00226243"/>
    <w:rsid w:val="00226534"/>
    <w:rsid w:val="0022678F"/>
    <w:rsid w:val="002269C7"/>
    <w:rsid w:val="00226AA4"/>
    <w:rsid w:val="00226B39"/>
    <w:rsid w:val="00226D45"/>
    <w:rsid w:val="00227121"/>
    <w:rsid w:val="00227D69"/>
    <w:rsid w:val="0023184E"/>
    <w:rsid w:val="00231B81"/>
    <w:rsid w:val="00231E04"/>
    <w:rsid w:val="00232380"/>
    <w:rsid w:val="002327DE"/>
    <w:rsid w:val="00232B4C"/>
    <w:rsid w:val="00232B7B"/>
    <w:rsid w:val="00233034"/>
    <w:rsid w:val="00234413"/>
    <w:rsid w:val="0023468C"/>
    <w:rsid w:val="00235150"/>
    <w:rsid w:val="00235565"/>
    <w:rsid w:val="002364A7"/>
    <w:rsid w:val="002365B4"/>
    <w:rsid w:val="00236742"/>
    <w:rsid w:val="00236A1F"/>
    <w:rsid w:val="002371DB"/>
    <w:rsid w:val="002372BE"/>
    <w:rsid w:val="002374C6"/>
    <w:rsid w:val="0023759F"/>
    <w:rsid w:val="00237FB8"/>
    <w:rsid w:val="00240BC7"/>
    <w:rsid w:val="00241196"/>
    <w:rsid w:val="0024144B"/>
    <w:rsid w:val="00241C4B"/>
    <w:rsid w:val="00241EC3"/>
    <w:rsid w:val="00241FC9"/>
    <w:rsid w:val="002420C7"/>
    <w:rsid w:val="00243302"/>
    <w:rsid w:val="0024341D"/>
    <w:rsid w:val="00243905"/>
    <w:rsid w:val="00243CF8"/>
    <w:rsid w:val="00244EA8"/>
    <w:rsid w:val="00244FA5"/>
    <w:rsid w:val="002453E5"/>
    <w:rsid w:val="00245C19"/>
    <w:rsid w:val="00245E76"/>
    <w:rsid w:val="002462BF"/>
    <w:rsid w:val="0024639C"/>
    <w:rsid w:val="00247118"/>
    <w:rsid w:val="00247F00"/>
    <w:rsid w:val="00250130"/>
    <w:rsid w:val="00250440"/>
    <w:rsid w:val="002513EE"/>
    <w:rsid w:val="002517F2"/>
    <w:rsid w:val="00251A88"/>
    <w:rsid w:val="002533F1"/>
    <w:rsid w:val="00253CBF"/>
    <w:rsid w:val="00253FDA"/>
    <w:rsid w:val="002553F1"/>
    <w:rsid w:val="00255668"/>
    <w:rsid w:val="0025567D"/>
    <w:rsid w:val="00255789"/>
    <w:rsid w:val="002565C9"/>
    <w:rsid w:val="0025689F"/>
    <w:rsid w:val="002568A7"/>
    <w:rsid w:val="002578C4"/>
    <w:rsid w:val="002579DD"/>
    <w:rsid w:val="0026165B"/>
    <w:rsid w:val="00261ABF"/>
    <w:rsid w:val="00261AE0"/>
    <w:rsid w:val="00261EAA"/>
    <w:rsid w:val="002620D5"/>
    <w:rsid w:val="00262A2B"/>
    <w:rsid w:val="00262DE9"/>
    <w:rsid w:val="0026361D"/>
    <w:rsid w:val="00263652"/>
    <w:rsid w:val="00264CA5"/>
    <w:rsid w:val="00264F94"/>
    <w:rsid w:val="00265053"/>
    <w:rsid w:val="00265798"/>
    <w:rsid w:val="00265973"/>
    <w:rsid w:val="00265A20"/>
    <w:rsid w:val="00265C98"/>
    <w:rsid w:val="00266B1C"/>
    <w:rsid w:val="00267653"/>
    <w:rsid w:val="00267975"/>
    <w:rsid w:val="00267C10"/>
    <w:rsid w:val="002709C8"/>
    <w:rsid w:val="002710D3"/>
    <w:rsid w:val="002716AB"/>
    <w:rsid w:val="00271718"/>
    <w:rsid w:val="00271A61"/>
    <w:rsid w:val="00271B89"/>
    <w:rsid w:val="00271E87"/>
    <w:rsid w:val="002728D0"/>
    <w:rsid w:val="00273889"/>
    <w:rsid w:val="00274051"/>
    <w:rsid w:val="00274882"/>
    <w:rsid w:val="00274969"/>
    <w:rsid w:val="00274B7C"/>
    <w:rsid w:val="00274C81"/>
    <w:rsid w:val="00275FA3"/>
    <w:rsid w:val="002777F8"/>
    <w:rsid w:val="00277F68"/>
    <w:rsid w:val="002802CC"/>
    <w:rsid w:val="002805E1"/>
    <w:rsid w:val="002807A3"/>
    <w:rsid w:val="002811E6"/>
    <w:rsid w:val="00281F96"/>
    <w:rsid w:val="00282244"/>
    <w:rsid w:val="00282779"/>
    <w:rsid w:val="002831C6"/>
    <w:rsid w:val="002831E4"/>
    <w:rsid w:val="0028395F"/>
    <w:rsid w:val="00284BCA"/>
    <w:rsid w:val="00284DAD"/>
    <w:rsid w:val="00284F58"/>
    <w:rsid w:val="002851BE"/>
    <w:rsid w:val="0028582E"/>
    <w:rsid w:val="002867A0"/>
    <w:rsid w:val="002867D9"/>
    <w:rsid w:val="002870A5"/>
    <w:rsid w:val="002870A7"/>
    <w:rsid w:val="002874DB"/>
    <w:rsid w:val="00290CB8"/>
    <w:rsid w:val="00290E49"/>
    <w:rsid w:val="00290E4E"/>
    <w:rsid w:val="002911F7"/>
    <w:rsid w:val="002920A3"/>
    <w:rsid w:val="002921EF"/>
    <w:rsid w:val="00292434"/>
    <w:rsid w:val="002926F0"/>
    <w:rsid w:val="00292CFC"/>
    <w:rsid w:val="0029309F"/>
    <w:rsid w:val="00293B8A"/>
    <w:rsid w:val="0029495C"/>
    <w:rsid w:val="00294C1F"/>
    <w:rsid w:val="00294FB5"/>
    <w:rsid w:val="0029550E"/>
    <w:rsid w:val="00295599"/>
    <w:rsid w:val="00296ADE"/>
    <w:rsid w:val="00297184"/>
    <w:rsid w:val="0029769A"/>
    <w:rsid w:val="00297BD6"/>
    <w:rsid w:val="002A00E1"/>
    <w:rsid w:val="002A0A7A"/>
    <w:rsid w:val="002A0AC1"/>
    <w:rsid w:val="002A0F49"/>
    <w:rsid w:val="002A12DE"/>
    <w:rsid w:val="002A199C"/>
    <w:rsid w:val="002A19A3"/>
    <w:rsid w:val="002A1E6B"/>
    <w:rsid w:val="002A2125"/>
    <w:rsid w:val="002A219C"/>
    <w:rsid w:val="002A2E11"/>
    <w:rsid w:val="002A3F56"/>
    <w:rsid w:val="002A46C4"/>
    <w:rsid w:val="002A4D8C"/>
    <w:rsid w:val="002A51A4"/>
    <w:rsid w:val="002A5280"/>
    <w:rsid w:val="002A5EE6"/>
    <w:rsid w:val="002A6314"/>
    <w:rsid w:val="002A6421"/>
    <w:rsid w:val="002A6895"/>
    <w:rsid w:val="002A6CBB"/>
    <w:rsid w:val="002A6D97"/>
    <w:rsid w:val="002A7205"/>
    <w:rsid w:val="002A7438"/>
    <w:rsid w:val="002A759E"/>
    <w:rsid w:val="002A7800"/>
    <w:rsid w:val="002A7AE3"/>
    <w:rsid w:val="002B0206"/>
    <w:rsid w:val="002B0607"/>
    <w:rsid w:val="002B06A9"/>
    <w:rsid w:val="002B0C05"/>
    <w:rsid w:val="002B0EFD"/>
    <w:rsid w:val="002B1044"/>
    <w:rsid w:val="002B1F66"/>
    <w:rsid w:val="002B2090"/>
    <w:rsid w:val="002B2143"/>
    <w:rsid w:val="002B380F"/>
    <w:rsid w:val="002B4679"/>
    <w:rsid w:val="002B46F5"/>
    <w:rsid w:val="002B4D1B"/>
    <w:rsid w:val="002B595E"/>
    <w:rsid w:val="002B6470"/>
    <w:rsid w:val="002B6787"/>
    <w:rsid w:val="002B6F00"/>
    <w:rsid w:val="002B6FB3"/>
    <w:rsid w:val="002B7508"/>
    <w:rsid w:val="002B759A"/>
    <w:rsid w:val="002C03F8"/>
    <w:rsid w:val="002C1A3A"/>
    <w:rsid w:val="002C1F43"/>
    <w:rsid w:val="002C1F9F"/>
    <w:rsid w:val="002C205F"/>
    <w:rsid w:val="002C227A"/>
    <w:rsid w:val="002C2F36"/>
    <w:rsid w:val="002C3368"/>
    <w:rsid w:val="002C342E"/>
    <w:rsid w:val="002C4137"/>
    <w:rsid w:val="002C4441"/>
    <w:rsid w:val="002C4653"/>
    <w:rsid w:val="002C4A2C"/>
    <w:rsid w:val="002C4F65"/>
    <w:rsid w:val="002C53FE"/>
    <w:rsid w:val="002C5A4F"/>
    <w:rsid w:val="002C6133"/>
    <w:rsid w:val="002C6593"/>
    <w:rsid w:val="002C65B3"/>
    <w:rsid w:val="002C6CED"/>
    <w:rsid w:val="002C6EF2"/>
    <w:rsid w:val="002C6FB6"/>
    <w:rsid w:val="002C732E"/>
    <w:rsid w:val="002C7D07"/>
    <w:rsid w:val="002D04BF"/>
    <w:rsid w:val="002D054C"/>
    <w:rsid w:val="002D088E"/>
    <w:rsid w:val="002D0990"/>
    <w:rsid w:val="002D0AF5"/>
    <w:rsid w:val="002D24FA"/>
    <w:rsid w:val="002D2B1D"/>
    <w:rsid w:val="002D2B97"/>
    <w:rsid w:val="002D36C3"/>
    <w:rsid w:val="002D39A6"/>
    <w:rsid w:val="002D3AD3"/>
    <w:rsid w:val="002D3E24"/>
    <w:rsid w:val="002D51E8"/>
    <w:rsid w:val="002D59C2"/>
    <w:rsid w:val="002D5DEA"/>
    <w:rsid w:val="002D63AF"/>
    <w:rsid w:val="002D75D0"/>
    <w:rsid w:val="002D7F9F"/>
    <w:rsid w:val="002E0120"/>
    <w:rsid w:val="002E09E4"/>
    <w:rsid w:val="002E10A2"/>
    <w:rsid w:val="002E18AE"/>
    <w:rsid w:val="002E1EEE"/>
    <w:rsid w:val="002E2538"/>
    <w:rsid w:val="002E2C24"/>
    <w:rsid w:val="002E3388"/>
    <w:rsid w:val="002E3523"/>
    <w:rsid w:val="002E39B8"/>
    <w:rsid w:val="002E3DA0"/>
    <w:rsid w:val="002E437D"/>
    <w:rsid w:val="002E4468"/>
    <w:rsid w:val="002E4470"/>
    <w:rsid w:val="002E4649"/>
    <w:rsid w:val="002E46E2"/>
    <w:rsid w:val="002E560D"/>
    <w:rsid w:val="002E5C53"/>
    <w:rsid w:val="002E5E9C"/>
    <w:rsid w:val="002E5EC2"/>
    <w:rsid w:val="002E666B"/>
    <w:rsid w:val="002E690A"/>
    <w:rsid w:val="002E7188"/>
    <w:rsid w:val="002E72AF"/>
    <w:rsid w:val="002E78A0"/>
    <w:rsid w:val="002F01C8"/>
    <w:rsid w:val="002F0517"/>
    <w:rsid w:val="002F0D2F"/>
    <w:rsid w:val="002F0D8D"/>
    <w:rsid w:val="002F1630"/>
    <w:rsid w:val="002F26AE"/>
    <w:rsid w:val="002F34B9"/>
    <w:rsid w:val="002F351D"/>
    <w:rsid w:val="002F3910"/>
    <w:rsid w:val="002F3E4C"/>
    <w:rsid w:val="002F409D"/>
    <w:rsid w:val="002F40D6"/>
    <w:rsid w:val="002F44C4"/>
    <w:rsid w:val="002F5733"/>
    <w:rsid w:val="002F5D7B"/>
    <w:rsid w:val="002F5D7C"/>
    <w:rsid w:val="002F75C7"/>
    <w:rsid w:val="003005FC"/>
    <w:rsid w:val="00301C31"/>
    <w:rsid w:val="0030241F"/>
    <w:rsid w:val="0030255A"/>
    <w:rsid w:val="00302761"/>
    <w:rsid w:val="00303336"/>
    <w:rsid w:val="003036A3"/>
    <w:rsid w:val="00303704"/>
    <w:rsid w:val="0030424E"/>
    <w:rsid w:val="003044D7"/>
    <w:rsid w:val="003051E3"/>
    <w:rsid w:val="00305426"/>
    <w:rsid w:val="00305BC8"/>
    <w:rsid w:val="00305CF2"/>
    <w:rsid w:val="00306313"/>
    <w:rsid w:val="00306650"/>
    <w:rsid w:val="00306B81"/>
    <w:rsid w:val="00307456"/>
    <w:rsid w:val="00307C12"/>
    <w:rsid w:val="00307F1A"/>
    <w:rsid w:val="0031056D"/>
    <w:rsid w:val="00310697"/>
    <w:rsid w:val="0031073D"/>
    <w:rsid w:val="00310D5D"/>
    <w:rsid w:val="003110E6"/>
    <w:rsid w:val="0031116D"/>
    <w:rsid w:val="003111E5"/>
    <w:rsid w:val="003130C6"/>
    <w:rsid w:val="003133DA"/>
    <w:rsid w:val="0031407C"/>
    <w:rsid w:val="0031408C"/>
    <w:rsid w:val="003142DE"/>
    <w:rsid w:val="00314ABC"/>
    <w:rsid w:val="00314FEA"/>
    <w:rsid w:val="0031512F"/>
    <w:rsid w:val="003153C3"/>
    <w:rsid w:val="00316328"/>
    <w:rsid w:val="003165DF"/>
    <w:rsid w:val="003168BA"/>
    <w:rsid w:val="00316ADC"/>
    <w:rsid w:val="00316DC7"/>
    <w:rsid w:val="00317657"/>
    <w:rsid w:val="003178D8"/>
    <w:rsid w:val="00317B03"/>
    <w:rsid w:val="003202FA"/>
    <w:rsid w:val="00320B08"/>
    <w:rsid w:val="00320B41"/>
    <w:rsid w:val="003219F5"/>
    <w:rsid w:val="00322122"/>
    <w:rsid w:val="0032266A"/>
    <w:rsid w:val="00324155"/>
    <w:rsid w:val="00324472"/>
    <w:rsid w:val="00324F44"/>
    <w:rsid w:val="00325CE7"/>
    <w:rsid w:val="00326614"/>
    <w:rsid w:val="00326C55"/>
    <w:rsid w:val="00327593"/>
    <w:rsid w:val="00327785"/>
    <w:rsid w:val="003279DE"/>
    <w:rsid w:val="00330207"/>
    <w:rsid w:val="00330871"/>
    <w:rsid w:val="003308E3"/>
    <w:rsid w:val="00331029"/>
    <w:rsid w:val="00331590"/>
    <w:rsid w:val="00331636"/>
    <w:rsid w:val="00331E16"/>
    <w:rsid w:val="00332064"/>
    <w:rsid w:val="003321F7"/>
    <w:rsid w:val="003323F3"/>
    <w:rsid w:val="00333566"/>
    <w:rsid w:val="00333614"/>
    <w:rsid w:val="003337B5"/>
    <w:rsid w:val="00333889"/>
    <w:rsid w:val="0033397D"/>
    <w:rsid w:val="00333AD7"/>
    <w:rsid w:val="00334BF2"/>
    <w:rsid w:val="00335457"/>
    <w:rsid w:val="00335BCF"/>
    <w:rsid w:val="00335DB9"/>
    <w:rsid w:val="00335E6F"/>
    <w:rsid w:val="00336076"/>
    <w:rsid w:val="0033631D"/>
    <w:rsid w:val="003373B4"/>
    <w:rsid w:val="003377C1"/>
    <w:rsid w:val="00337974"/>
    <w:rsid w:val="00337C13"/>
    <w:rsid w:val="0034143B"/>
    <w:rsid w:val="0034273C"/>
    <w:rsid w:val="0034311C"/>
    <w:rsid w:val="00343248"/>
    <w:rsid w:val="00343750"/>
    <w:rsid w:val="00343D8B"/>
    <w:rsid w:val="0034425D"/>
    <w:rsid w:val="003447A5"/>
    <w:rsid w:val="003451CA"/>
    <w:rsid w:val="003451D3"/>
    <w:rsid w:val="003457A1"/>
    <w:rsid w:val="003459D7"/>
    <w:rsid w:val="00345F9C"/>
    <w:rsid w:val="003467A4"/>
    <w:rsid w:val="00347229"/>
    <w:rsid w:val="00347240"/>
    <w:rsid w:val="003476E8"/>
    <w:rsid w:val="00347BCB"/>
    <w:rsid w:val="00347E7F"/>
    <w:rsid w:val="00347EB4"/>
    <w:rsid w:val="00347FE5"/>
    <w:rsid w:val="00350B65"/>
    <w:rsid w:val="0035181F"/>
    <w:rsid w:val="00352564"/>
    <w:rsid w:val="0035305A"/>
    <w:rsid w:val="003532F2"/>
    <w:rsid w:val="00354467"/>
    <w:rsid w:val="00354729"/>
    <w:rsid w:val="00355433"/>
    <w:rsid w:val="003557C9"/>
    <w:rsid w:val="00355EE6"/>
    <w:rsid w:val="00360552"/>
    <w:rsid w:val="00362243"/>
    <w:rsid w:val="0036237E"/>
    <w:rsid w:val="00362456"/>
    <w:rsid w:val="00362F98"/>
    <w:rsid w:val="00363004"/>
    <w:rsid w:val="003632FD"/>
    <w:rsid w:val="0036346D"/>
    <w:rsid w:val="0036383F"/>
    <w:rsid w:val="003639A4"/>
    <w:rsid w:val="00363F4A"/>
    <w:rsid w:val="003645E5"/>
    <w:rsid w:val="0036475A"/>
    <w:rsid w:val="00364B45"/>
    <w:rsid w:val="0036519B"/>
    <w:rsid w:val="00365F8A"/>
    <w:rsid w:val="003665DD"/>
    <w:rsid w:val="00366915"/>
    <w:rsid w:val="00367114"/>
    <w:rsid w:val="00367A00"/>
    <w:rsid w:val="00367B55"/>
    <w:rsid w:val="00367CAA"/>
    <w:rsid w:val="003704EE"/>
    <w:rsid w:val="00370C49"/>
    <w:rsid w:val="00370DED"/>
    <w:rsid w:val="00371244"/>
    <w:rsid w:val="00371908"/>
    <w:rsid w:val="00371BD9"/>
    <w:rsid w:val="00374381"/>
    <w:rsid w:val="00374977"/>
    <w:rsid w:val="003749ED"/>
    <w:rsid w:val="00374D32"/>
    <w:rsid w:val="00374FBC"/>
    <w:rsid w:val="0037541F"/>
    <w:rsid w:val="003759F9"/>
    <w:rsid w:val="00375DB8"/>
    <w:rsid w:val="0037617B"/>
    <w:rsid w:val="00376AAC"/>
    <w:rsid w:val="00376E1D"/>
    <w:rsid w:val="00377154"/>
    <w:rsid w:val="003774A5"/>
    <w:rsid w:val="003774F2"/>
    <w:rsid w:val="00377665"/>
    <w:rsid w:val="003802D1"/>
    <w:rsid w:val="00380E8D"/>
    <w:rsid w:val="00380EFB"/>
    <w:rsid w:val="00381F68"/>
    <w:rsid w:val="0038227F"/>
    <w:rsid w:val="00382416"/>
    <w:rsid w:val="00382846"/>
    <w:rsid w:val="0038350E"/>
    <w:rsid w:val="00383833"/>
    <w:rsid w:val="00383EBB"/>
    <w:rsid w:val="00383FAB"/>
    <w:rsid w:val="0038417B"/>
    <w:rsid w:val="003844E4"/>
    <w:rsid w:val="00384BE2"/>
    <w:rsid w:val="00384C62"/>
    <w:rsid w:val="00384D78"/>
    <w:rsid w:val="003852C4"/>
    <w:rsid w:val="003853D4"/>
    <w:rsid w:val="00385AB7"/>
    <w:rsid w:val="00385AC4"/>
    <w:rsid w:val="00386351"/>
    <w:rsid w:val="003864AC"/>
    <w:rsid w:val="0038696C"/>
    <w:rsid w:val="00386DAB"/>
    <w:rsid w:val="0038764F"/>
    <w:rsid w:val="00387F85"/>
    <w:rsid w:val="00390087"/>
    <w:rsid w:val="0039009B"/>
    <w:rsid w:val="003906C0"/>
    <w:rsid w:val="00390793"/>
    <w:rsid w:val="00390A1E"/>
    <w:rsid w:val="00390A68"/>
    <w:rsid w:val="00391416"/>
    <w:rsid w:val="00391F16"/>
    <w:rsid w:val="00392050"/>
    <w:rsid w:val="00392114"/>
    <w:rsid w:val="003921C7"/>
    <w:rsid w:val="00392277"/>
    <w:rsid w:val="003927A7"/>
    <w:rsid w:val="003927E9"/>
    <w:rsid w:val="00392A24"/>
    <w:rsid w:val="00392D4A"/>
    <w:rsid w:val="00393698"/>
    <w:rsid w:val="00393CD0"/>
    <w:rsid w:val="00394628"/>
    <w:rsid w:val="003952BA"/>
    <w:rsid w:val="0039547B"/>
    <w:rsid w:val="003959B6"/>
    <w:rsid w:val="00396103"/>
    <w:rsid w:val="0039656A"/>
    <w:rsid w:val="003966C4"/>
    <w:rsid w:val="00396C14"/>
    <w:rsid w:val="00396DB4"/>
    <w:rsid w:val="0039731F"/>
    <w:rsid w:val="00397BFE"/>
    <w:rsid w:val="003A0BA1"/>
    <w:rsid w:val="003A127F"/>
    <w:rsid w:val="003A1EEE"/>
    <w:rsid w:val="003A2412"/>
    <w:rsid w:val="003A2579"/>
    <w:rsid w:val="003A3030"/>
    <w:rsid w:val="003A32DF"/>
    <w:rsid w:val="003A46D6"/>
    <w:rsid w:val="003A4EDD"/>
    <w:rsid w:val="003A5303"/>
    <w:rsid w:val="003A5555"/>
    <w:rsid w:val="003A57B4"/>
    <w:rsid w:val="003A5C4B"/>
    <w:rsid w:val="003A5F4A"/>
    <w:rsid w:val="003A68B6"/>
    <w:rsid w:val="003A6BF1"/>
    <w:rsid w:val="003A6F57"/>
    <w:rsid w:val="003A7909"/>
    <w:rsid w:val="003B01F8"/>
    <w:rsid w:val="003B047B"/>
    <w:rsid w:val="003B050B"/>
    <w:rsid w:val="003B0609"/>
    <w:rsid w:val="003B0626"/>
    <w:rsid w:val="003B133B"/>
    <w:rsid w:val="003B227A"/>
    <w:rsid w:val="003B2B22"/>
    <w:rsid w:val="003B34CE"/>
    <w:rsid w:val="003B3616"/>
    <w:rsid w:val="003B4406"/>
    <w:rsid w:val="003B4F83"/>
    <w:rsid w:val="003B4FC2"/>
    <w:rsid w:val="003B51A4"/>
    <w:rsid w:val="003B5C5C"/>
    <w:rsid w:val="003B5E67"/>
    <w:rsid w:val="003B679D"/>
    <w:rsid w:val="003B77C5"/>
    <w:rsid w:val="003B78C2"/>
    <w:rsid w:val="003B7BAA"/>
    <w:rsid w:val="003B7D7D"/>
    <w:rsid w:val="003C0651"/>
    <w:rsid w:val="003C069E"/>
    <w:rsid w:val="003C0DFE"/>
    <w:rsid w:val="003C1153"/>
    <w:rsid w:val="003C1244"/>
    <w:rsid w:val="003C15F3"/>
    <w:rsid w:val="003C18B3"/>
    <w:rsid w:val="003C21D3"/>
    <w:rsid w:val="003C2574"/>
    <w:rsid w:val="003C2814"/>
    <w:rsid w:val="003C405D"/>
    <w:rsid w:val="003C560F"/>
    <w:rsid w:val="003C60F0"/>
    <w:rsid w:val="003C6EE3"/>
    <w:rsid w:val="003C6F5E"/>
    <w:rsid w:val="003C73F9"/>
    <w:rsid w:val="003D0184"/>
    <w:rsid w:val="003D0A47"/>
    <w:rsid w:val="003D0D57"/>
    <w:rsid w:val="003D14C0"/>
    <w:rsid w:val="003D26C1"/>
    <w:rsid w:val="003D2C98"/>
    <w:rsid w:val="003D2D09"/>
    <w:rsid w:val="003D4320"/>
    <w:rsid w:val="003D45EE"/>
    <w:rsid w:val="003D47AE"/>
    <w:rsid w:val="003D4EEF"/>
    <w:rsid w:val="003D531D"/>
    <w:rsid w:val="003D5C4C"/>
    <w:rsid w:val="003D5E54"/>
    <w:rsid w:val="003D5EB1"/>
    <w:rsid w:val="003D609A"/>
    <w:rsid w:val="003D6367"/>
    <w:rsid w:val="003D7538"/>
    <w:rsid w:val="003D75B3"/>
    <w:rsid w:val="003D7C53"/>
    <w:rsid w:val="003E15D5"/>
    <w:rsid w:val="003E1C33"/>
    <w:rsid w:val="003E1D68"/>
    <w:rsid w:val="003E2194"/>
    <w:rsid w:val="003E2C51"/>
    <w:rsid w:val="003E2C7D"/>
    <w:rsid w:val="003E4667"/>
    <w:rsid w:val="003E4B87"/>
    <w:rsid w:val="003E5A5C"/>
    <w:rsid w:val="003E6207"/>
    <w:rsid w:val="003E67EC"/>
    <w:rsid w:val="003E7220"/>
    <w:rsid w:val="003E73E2"/>
    <w:rsid w:val="003E780E"/>
    <w:rsid w:val="003E784A"/>
    <w:rsid w:val="003E7874"/>
    <w:rsid w:val="003E7965"/>
    <w:rsid w:val="003E7C0E"/>
    <w:rsid w:val="003F06CE"/>
    <w:rsid w:val="003F0E6E"/>
    <w:rsid w:val="003F0FD8"/>
    <w:rsid w:val="003F103B"/>
    <w:rsid w:val="003F1145"/>
    <w:rsid w:val="003F1C8D"/>
    <w:rsid w:val="003F2143"/>
    <w:rsid w:val="003F2C92"/>
    <w:rsid w:val="003F3AFB"/>
    <w:rsid w:val="003F3C1B"/>
    <w:rsid w:val="003F43E4"/>
    <w:rsid w:val="003F4673"/>
    <w:rsid w:val="003F5448"/>
    <w:rsid w:val="003F6076"/>
    <w:rsid w:val="003F69D7"/>
    <w:rsid w:val="003F7167"/>
    <w:rsid w:val="00401117"/>
    <w:rsid w:val="00401D67"/>
    <w:rsid w:val="00401DA4"/>
    <w:rsid w:val="0040227E"/>
    <w:rsid w:val="004022ED"/>
    <w:rsid w:val="0040237E"/>
    <w:rsid w:val="00402AB0"/>
    <w:rsid w:val="00404443"/>
    <w:rsid w:val="00405484"/>
    <w:rsid w:val="00405A86"/>
    <w:rsid w:val="00405E7E"/>
    <w:rsid w:val="00406259"/>
    <w:rsid w:val="004071B3"/>
    <w:rsid w:val="0040728D"/>
    <w:rsid w:val="004074D6"/>
    <w:rsid w:val="00407595"/>
    <w:rsid w:val="004079D6"/>
    <w:rsid w:val="004105E6"/>
    <w:rsid w:val="0041108D"/>
    <w:rsid w:val="00412273"/>
    <w:rsid w:val="004129BA"/>
    <w:rsid w:val="00412D82"/>
    <w:rsid w:val="00412F23"/>
    <w:rsid w:val="0041307C"/>
    <w:rsid w:val="004132F6"/>
    <w:rsid w:val="00413375"/>
    <w:rsid w:val="00413A48"/>
    <w:rsid w:val="00413B1C"/>
    <w:rsid w:val="0041552D"/>
    <w:rsid w:val="00416893"/>
    <w:rsid w:val="00416A87"/>
    <w:rsid w:val="00416F23"/>
    <w:rsid w:val="0041720A"/>
    <w:rsid w:val="00417C74"/>
    <w:rsid w:val="00417F9F"/>
    <w:rsid w:val="004200BA"/>
    <w:rsid w:val="004204C3"/>
    <w:rsid w:val="0042170A"/>
    <w:rsid w:val="00422695"/>
    <w:rsid w:val="004234D5"/>
    <w:rsid w:val="00423EC9"/>
    <w:rsid w:val="004246C5"/>
    <w:rsid w:val="00424EB9"/>
    <w:rsid w:val="004252D3"/>
    <w:rsid w:val="004258CD"/>
    <w:rsid w:val="00425ACA"/>
    <w:rsid w:val="004260FD"/>
    <w:rsid w:val="00426365"/>
    <w:rsid w:val="00426879"/>
    <w:rsid w:val="004273B5"/>
    <w:rsid w:val="004300BE"/>
    <w:rsid w:val="00430BFD"/>
    <w:rsid w:val="00430F2E"/>
    <w:rsid w:val="00431125"/>
    <w:rsid w:val="00431794"/>
    <w:rsid w:val="00431812"/>
    <w:rsid w:val="00431F32"/>
    <w:rsid w:val="00432005"/>
    <w:rsid w:val="004324EC"/>
    <w:rsid w:val="004329AA"/>
    <w:rsid w:val="00433185"/>
    <w:rsid w:val="004337D1"/>
    <w:rsid w:val="00433F08"/>
    <w:rsid w:val="00434EC9"/>
    <w:rsid w:val="004355FE"/>
    <w:rsid w:val="004357B2"/>
    <w:rsid w:val="004357E8"/>
    <w:rsid w:val="00435EE7"/>
    <w:rsid w:val="00435F11"/>
    <w:rsid w:val="004366AB"/>
    <w:rsid w:val="00436AF0"/>
    <w:rsid w:val="00436DC6"/>
    <w:rsid w:val="0043714C"/>
    <w:rsid w:val="00437DBF"/>
    <w:rsid w:val="00437E4D"/>
    <w:rsid w:val="00437F0D"/>
    <w:rsid w:val="004401D8"/>
    <w:rsid w:val="00440C88"/>
    <w:rsid w:val="004412AF"/>
    <w:rsid w:val="0044151E"/>
    <w:rsid w:val="00441562"/>
    <w:rsid w:val="00441C78"/>
    <w:rsid w:val="004429C7"/>
    <w:rsid w:val="00442E16"/>
    <w:rsid w:val="004436A4"/>
    <w:rsid w:val="00444635"/>
    <w:rsid w:val="00445A7B"/>
    <w:rsid w:val="00445CA6"/>
    <w:rsid w:val="004469AE"/>
    <w:rsid w:val="00446C2B"/>
    <w:rsid w:val="00446DC5"/>
    <w:rsid w:val="00446FC4"/>
    <w:rsid w:val="00447784"/>
    <w:rsid w:val="00447A88"/>
    <w:rsid w:val="00447F3F"/>
    <w:rsid w:val="00450A2F"/>
    <w:rsid w:val="004510D1"/>
    <w:rsid w:val="0045116B"/>
    <w:rsid w:val="004512C9"/>
    <w:rsid w:val="0045135E"/>
    <w:rsid w:val="00451663"/>
    <w:rsid w:val="0045166C"/>
    <w:rsid w:val="00451D02"/>
    <w:rsid w:val="004526EB"/>
    <w:rsid w:val="004530F2"/>
    <w:rsid w:val="0045387D"/>
    <w:rsid w:val="00453EB1"/>
    <w:rsid w:val="00453F03"/>
    <w:rsid w:val="00454337"/>
    <w:rsid w:val="0045512E"/>
    <w:rsid w:val="004556A6"/>
    <w:rsid w:val="00455C52"/>
    <w:rsid w:val="0045627E"/>
    <w:rsid w:val="00456307"/>
    <w:rsid w:val="00456727"/>
    <w:rsid w:val="00456924"/>
    <w:rsid w:val="00456C69"/>
    <w:rsid w:val="00457740"/>
    <w:rsid w:val="004601DA"/>
    <w:rsid w:val="004610E6"/>
    <w:rsid w:val="004619A6"/>
    <w:rsid w:val="00461DB5"/>
    <w:rsid w:val="00462084"/>
    <w:rsid w:val="004624D5"/>
    <w:rsid w:val="00463860"/>
    <w:rsid w:val="00463A10"/>
    <w:rsid w:val="004642EF"/>
    <w:rsid w:val="00464417"/>
    <w:rsid w:val="00464D7E"/>
    <w:rsid w:val="004651AF"/>
    <w:rsid w:val="0046568D"/>
    <w:rsid w:val="00465DFF"/>
    <w:rsid w:val="00466BAC"/>
    <w:rsid w:val="00467272"/>
    <w:rsid w:val="00467C4F"/>
    <w:rsid w:val="00467CBE"/>
    <w:rsid w:val="00470115"/>
    <w:rsid w:val="004703C1"/>
    <w:rsid w:val="0047094C"/>
    <w:rsid w:val="00470A78"/>
    <w:rsid w:val="00471295"/>
    <w:rsid w:val="0047151B"/>
    <w:rsid w:val="0047209A"/>
    <w:rsid w:val="0047228F"/>
    <w:rsid w:val="00472368"/>
    <w:rsid w:val="0047339B"/>
    <w:rsid w:val="00473E62"/>
    <w:rsid w:val="004742DC"/>
    <w:rsid w:val="004745CD"/>
    <w:rsid w:val="00474720"/>
    <w:rsid w:val="00474ADD"/>
    <w:rsid w:val="00475296"/>
    <w:rsid w:val="00475BA3"/>
    <w:rsid w:val="00475F31"/>
    <w:rsid w:val="004768A4"/>
    <w:rsid w:val="00476F63"/>
    <w:rsid w:val="00477490"/>
    <w:rsid w:val="00477952"/>
    <w:rsid w:val="00480040"/>
    <w:rsid w:val="004800FA"/>
    <w:rsid w:val="00480126"/>
    <w:rsid w:val="00480411"/>
    <w:rsid w:val="004805BC"/>
    <w:rsid w:val="00480718"/>
    <w:rsid w:val="004809EC"/>
    <w:rsid w:val="00480A55"/>
    <w:rsid w:val="00480EDB"/>
    <w:rsid w:val="00481738"/>
    <w:rsid w:val="00481BEE"/>
    <w:rsid w:val="00481F99"/>
    <w:rsid w:val="00481FC9"/>
    <w:rsid w:val="004827DA"/>
    <w:rsid w:val="00482A80"/>
    <w:rsid w:val="004832D2"/>
    <w:rsid w:val="0048362C"/>
    <w:rsid w:val="004839A7"/>
    <w:rsid w:val="004848AB"/>
    <w:rsid w:val="004849C7"/>
    <w:rsid w:val="00484AFB"/>
    <w:rsid w:val="00485CA1"/>
    <w:rsid w:val="0048631B"/>
    <w:rsid w:val="0048678E"/>
    <w:rsid w:val="00487102"/>
    <w:rsid w:val="0048775B"/>
    <w:rsid w:val="004877BF"/>
    <w:rsid w:val="004900E8"/>
    <w:rsid w:val="00490365"/>
    <w:rsid w:val="00490424"/>
    <w:rsid w:val="00490588"/>
    <w:rsid w:val="004913CF"/>
    <w:rsid w:val="004919E0"/>
    <w:rsid w:val="00491A10"/>
    <w:rsid w:val="00491BF4"/>
    <w:rsid w:val="00491E36"/>
    <w:rsid w:val="00492CD9"/>
    <w:rsid w:val="00493093"/>
    <w:rsid w:val="004930DD"/>
    <w:rsid w:val="0049328F"/>
    <w:rsid w:val="004943B4"/>
    <w:rsid w:val="00494FF0"/>
    <w:rsid w:val="004954A2"/>
    <w:rsid w:val="00495859"/>
    <w:rsid w:val="00495C5A"/>
    <w:rsid w:val="00495F4A"/>
    <w:rsid w:val="00497A9E"/>
    <w:rsid w:val="00497C1B"/>
    <w:rsid w:val="004A1526"/>
    <w:rsid w:val="004A1543"/>
    <w:rsid w:val="004A1650"/>
    <w:rsid w:val="004A19D3"/>
    <w:rsid w:val="004A3337"/>
    <w:rsid w:val="004A34D7"/>
    <w:rsid w:val="004A37C3"/>
    <w:rsid w:val="004A3903"/>
    <w:rsid w:val="004A3965"/>
    <w:rsid w:val="004A3C39"/>
    <w:rsid w:val="004A401F"/>
    <w:rsid w:val="004A43A4"/>
    <w:rsid w:val="004A44C6"/>
    <w:rsid w:val="004A4961"/>
    <w:rsid w:val="004A4A1A"/>
    <w:rsid w:val="004A5358"/>
    <w:rsid w:val="004A5760"/>
    <w:rsid w:val="004A5764"/>
    <w:rsid w:val="004A6478"/>
    <w:rsid w:val="004A648A"/>
    <w:rsid w:val="004A6854"/>
    <w:rsid w:val="004A6D95"/>
    <w:rsid w:val="004A6E5F"/>
    <w:rsid w:val="004A6F11"/>
    <w:rsid w:val="004A6F13"/>
    <w:rsid w:val="004A75E4"/>
    <w:rsid w:val="004A782B"/>
    <w:rsid w:val="004A7AAA"/>
    <w:rsid w:val="004B0041"/>
    <w:rsid w:val="004B0351"/>
    <w:rsid w:val="004B08BB"/>
    <w:rsid w:val="004B0C9A"/>
    <w:rsid w:val="004B0E9C"/>
    <w:rsid w:val="004B16B2"/>
    <w:rsid w:val="004B16E9"/>
    <w:rsid w:val="004B2C62"/>
    <w:rsid w:val="004B3783"/>
    <w:rsid w:val="004B38CA"/>
    <w:rsid w:val="004B4AFA"/>
    <w:rsid w:val="004B5C15"/>
    <w:rsid w:val="004B6456"/>
    <w:rsid w:val="004B68B8"/>
    <w:rsid w:val="004C0033"/>
    <w:rsid w:val="004C02BC"/>
    <w:rsid w:val="004C0495"/>
    <w:rsid w:val="004C10F8"/>
    <w:rsid w:val="004C13DC"/>
    <w:rsid w:val="004C1599"/>
    <w:rsid w:val="004C25C0"/>
    <w:rsid w:val="004C2851"/>
    <w:rsid w:val="004C2C2A"/>
    <w:rsid w:val="004C30C3"/>
    <w:rsid w:val="004C39EF"/>
    <w:rsid w:val="004C4B73"/>
    <w:rsid w:val="004C51E9"/>
    <w:rsid w:val="004C58C7"/>
    <w:rsid w:val="004C5F5E"/>
    <w:rsid w:val="004C6691"/>
    <w:rsid w:val="004C73FB"/>
    <w:rsid w:val="004C76D3"/>
    <w:rsid w:val="004C7732"/>
    <w:rsid w:val="004C77AA"/>
    <w:rsid w:val="004C7925"/>
    <w:rsid w:val="004C7F98"/>
    <w:rsid w:val="004D01B6"/>
    <w:rsid w:val="004D02B9"/>
    <w:rsid w:val="004D090C"/>
    <w:rsid w:val="004D1765"/>
    <w:rsid w:val="004D1879"/>
    <w:rsid w:val="004D2607"/>
    <w:rsid w:val="004D55E4"/>
    <w:rsid w:val="004D599A"/>
    <w:rsid w:val="004D6198"/>
    <w:rsid w:val="004D6ED8"/>
    <w:rsid w:val="004D6F60"/>
    <w:rsid w:val="004D7173"/>
    <w:rsid w:val="004D7528"/>
    <w:rsid w:val="004D767D"/>
    <w:rsid w:val="004D7A4F"/>
    <w:rsid w:val="004D7E95"/>
    <w:rsid w:val="004E02A4"/>
    <w:rsid w:val="004E0886"/>
    <w:rsid w:val="004E14CD"/>
    <w:rsid w:val="004E1AC7"/>
    <w:rsid w:val="004E30A1"/>
    <w:rsid w:val="004E3888"/>
    <w:rsid w:val="004E46FE"/>
    <w:rsid w:val="004E4EAC"/>
    <w:rsid w:val="004E4F25"/>
    <w:rsid w:val="004E631D"/>
    <w:rsid w:val="004E6CD0"/>
    <w:rsid w:val="004E7A95"/>
    <w:rsid w:val="004F0D7B"/>
    <w:rsid w:val="004F0DA8"/>
    <w:rsid w:val="004F1055"/>
    <w:rsid w:val="004F12B6"/>
    <w:rsid w:val="004F182F"/>
    <w:rsid w:val="004F1D01"/>
    <w:rsid w:val="004F1D42"/>
    <w:rsid w:val="004F1D44"/>
    <w:rsid w:val="004F1D69"/>
    <w:rsid w:val="004F2348"/>
    <w:rsid w:val="004F3211"/>
    <w:rsid w:val="004F36CA"/>
    <w:rsid w:val="004F376F"/>
    <w:rsid w:val="004F3778"/>
    <w:rsid w:val="004F38F2"/>
    <w:rsid w:val="004F3F0C"/>
    <w:rsid w:val="004F4F41"/>
    <w:rsid w:val="004F4F52"/>
    <w:rsid w:val="004F5150"/>
    <w:rsid w:val="004F538C"/>
    <w:rsid w:val="004F54DE"/>
    <w:rsid w:val="004F56CB"/>
    <w:rsid w:val="004F5865"/>
    <w:rsid w:val="004F5B28"/>
    <w:rsid w:val="004F5CB9"/>
    <w:rsid w:val="004F6802"/>
    <w:rsid w:val="004F6C9A"/>
    <w:rsid w:val="004F7940"/>
    <w:rsid w:val="00500189"/>
    <w:rsid w:val="00500AA6"/>
    <w:rsid w:val="00501942"/>
    <w:rsid w:val="00501B6E"/>
    <w:rsid w:val="00501BD3"/>
    <w:rsid w:val="005023E1"/>
    <w:rsid w:val="005028E4"/>
    <w:rsid w:val="0050291B"/>
    <w:rsid w:val="00503C14"/>
    <w:rsid w:val="005042A4"/>
    <w:rsid w:val="00505280"/>
    <w:rsid w:val="00506BBB"/>
    <w:rsid w:val="00510841"/>
    <w:rsid w:val="00511448"/>
    <w:rsid w:val="00512035"/>
    <w:rsid w:val="00513563"/>
    <w:rsid w:val="0051396A"/>
    <w:rsid w:val="00513B52"/>
    <w:rsid w:val="00514205"/>
    <w:rsid w:val="005142C2"/>
    <w:rsid w:val="0051466B"/>
    <w:rsid w:val="005154A3"/>
    <w:rsid w:val="005158AD"/>
    <w:rsid w:val="00515938"/>
    <w:rsid w:val="00515D91"/>
    <w:rsid w:val="00515FEC"/>
    <w:rsid w:val="005162D2"/>
    <w:rsid w:val="00516BEE"/>
    <w:rsid w:val="005179FC"/>
    <w:rsid w:val="00517DC0"/>
    <w:rsid w:val="005205E6"/>
    <w:rsid w:val="00520B56"/>
    <w:rsid w:val="00520E40"/>
    <w:rsid w:val="00520F63"/>
    <w:rsid w:val="005213A6"/>
    <w:rsid w:val="0052191B"/>
    <w:rsid w:val="00521BAB"/>
    <w:rsid w:val="00522A95"/>
    <w:rsid w:val="00522EC6"/>
    <w:rsid w:val="00523520"/>
    <w:rsid w:val="005243A0"/>
    <w:rsid w:val="005243F5"/>
    <w:rsid w:val="00524527"/>
    <w:rsid w:val="005245E8"/>
    <w:rsid w:val="005246B4"/>
    <w:rsid w:val="00525050"/>
    <w:rsid w:val="00525AB8"/>
    <w:rsid w:val="005263C8"/>
    <w:rsid w:val="005263F4"/>
    <w:rsid w:val="00526532"/>
    <w:rsid w:val="00526FE3"/>
    <w:rsid w:val="00527350"/>
    <w:rsid w:val="00527A17"/>
    <w:rsid w:val="005301BF"/>
    <w:rsid w:val="0053082C"/>
    <w:rsid w:val="00530972"/>
    <w:rsid w:val="00532433"/>
    <w:rsid w:val="00532460"/>
    <w:rsid w:val="0053298F"/>
    <w:rsid w:val="00532F6F"/>
    <w:rsid w:val="005330AC"/>
    <w:rsid w:val="005330CE"/>
    <w:rsid w:val="0053395B"/>
    <w:rsid w:val="00533DD2"/>
    <w:rsid w:val="00534850"/>
    <w:rsid w:val="00534A33"/>
    <w:rsid w:val="00534F98"/>
    <w:rsid w:val="00535007"/>
    <w:rsid w:val="0053505D"/>
    <w:rsid w:val="0053545D"/>
    <w:rsid w:val="00535773"/>
    <w:rsid w:val="00536EAE"/>
    <w:rsid w:val="00537577"/>
    <w:rsid w:val="005401CC"/>
    <w:rsid w:val="0054080A"/>
    <w:rsid w:val="0054102B"/>
    <w:rsid w:val="005417C9"/>
    <w:rsid w:val="00541DEE"/>
    <w:rsid w:val="00541EB4"/>
    <w:rsid w:val="00541EBB"/>
    <w:rsid w:val="00542764"/>
    <w:rsid w:val="005427B4"/>
    <w:rsid w:val="00543110"/>
    <w:rsid w:val="0054363F"/>
    <w:rsid w:val="0054426E"/>
    <w:rsid w:val="00545794"/>
    <w:rsid w:val="00546275"/>
    <w:rsid w:val="005467D7"/>
    <w:rsid w:val="00546FD6"/>
    <w:rsid w:val="00547645"/>
    <w:rsid w:val="005476BC"/>
    <w:rsid w:val="005476D2"/>
    <w:rsid w:val="0054775B"/>
    <w:rsid w:val="005478EE"/>
    <w:rsid w:val="00547EA5"/>
    <w:rsid w:val="00550321"/>
    <w:rsid w:val="005505CB"/>
    <w:rsid w:val="00550933"/>
    <w:rsid w:val="00550ABF"/>
    <w:rsid w:val="00550F4B"/>
    <w:rsid w:val="005515EB"/>
    <w:rsid w:val="00551A40"/>
    <w:rsid w:val="00553109"/>
    <w:rsid w:val="00554000"/>
    <w:rsid w:val="005543F9"/>
    <w:rsid w:val="005545AA"/>
    <w:rsid w:val="00555B01"/>
    <w:rsid w:val="00555ED6"/>
    <w:rsid w:val="005562FA"/>
    <w:rsid w:val="00556C6E"/>
    <w:rsid w:val="005573AD"/>
    <w:rsid w:val="0055793D"/>
    <w:rsid w:val="005601F6"/>
    <w:rsid w:val="005605E5"/>
    <w:rsid w:val="00560A36"/>
    <w:rsid w:val="0056161E"/>
    <w:rsid w:val="0056299B"/>
    <w:rsid w:val="00563786"/>
    <w:rsid w:val="00563C44"/>
    <w:rsid w:val="00564A07"/>
    <w:rsid w:val="00564AE0"/>
    <w:rsid w:val="00564D6D"/>
    <w:rsid w:val="00564D6F"/>
    <w:rsid w:val="00564DD2"/>
    <w:rsid w:val="0056561C"/>
    <w:rsid w:val="0056667D"/>
    <w:rsid w:val="00566C43"/>
    <w:rsid w:val="00566CAF"/>
    <w:rsid w:val="00567502"/>
    <w:rsid w:val="005678C9"/>
    <w:rsid w:val="00567B5E"/>
    <w:rsid w:val="00567B73"/>
    <w:rsid w:val="00570443"/>
    <w:rsid w:val="0057071C"/>
    <w:rsid w:val="0057095F"/>
    <w:rsid w:val="00570C0B"/>
    <w:rsid w:val="00570DB1"/>
    <w:rsid w:val="0057141C"/>
    <w:rsid w:val="0057177E"/>
    <w:rsid w:val="00571889"/>
    <w:rsid w:val="00571C2A"/>
    <w:rsid w:val="00571C93"/>
    <w:rsid w:val="00572222"/>
    <w:rsid w:val="0057226F"/>
    <w:rsid w:val="00572386"/>
    <w:rsid w:val="00572CC3"/>
    <w:rsid w:val="0057340A"/>
    <w:rsid w:val="005734F3"/>
    <w:rsid w:val="0057359A"/>
    <w:rsid w:val="00574364"/>
    <w:rsid w:val="00574C45"/>
    <w:rsid w:val="0057519D"/>
    <w:rsid w:val="005752DF"/>
    <w:rsid w:val="005755C9"/>
    <w:rsid w:val="00575666"/>
    <w:rsid w:val="00576062"/>
    <w:rsid w:val="005772DD"/>
    <w:rsid w:val="0057759A"/>
    <w:rsid w:val="005776D9"/>
    <w:rsid w:val="0057788B"/>
    <w:rsid w:val="0057797E"/>
    <w:rsid w:val="00577BFC"/>
    <w:rsid w:val="0058069A"/>
    <w:rsid w:val="005808BC"/>
    <w:rsid w:val="00580943"/>
    <w:rsid w:val="005815A4"/>
    <w:rsid w:val="00582532"/>
    <w:rsid w:val="005827E2"/>
    <w:rsid w:val="00583066"/>
    <w:rsid w:val="005832E0"/>
    <w:rsid w:val="0058345A"/>
    <w:rsid w:val="00583627"/>
    <w:rsid w:val="005839D4"/>
    <w:rsid w:val="00583A14"/>
    <w:rsid w:val="00583B52"/>
    <w:rsid w:val="00583B59"/>
    <w:rsid w:val="00583FFC"/>
    <w:rsid w:val="0058554D"/>
    <w:rsid w:val="00586652"/>
    <w:rsid w:val="005872C9"/>
    <w:rsid w:val="005874A9"/>
    <w:rsid w:val="00587905"/>
    <w:rsid w:val="00587CD2"/>
    <w:rsid w:val="00590306"/>
    <w:rsid w:val="0059168B"/>
    <w:rsid w:val="00591806"/>
    <w:rsid w:val="005921B3"/>
    <w:rsid w:val="00592703"/>
    <w:rsid w:val="00592A39"/>
    <w:rsid w:val="00592F22"/>
    <w:rsid w:val="00593127"/>
    <w:rsid w:val="0059331C"/>
    <w:rsid w:val="00593B2C"/>
    <w:rsid w:val="00593C3E"/>
    <w:rsid w:val="005942CD"/>
    <w:rsid w:val="00594461"/>
    <w:rsid w:val="00594554"/>
    <w:rsid w:val="0059459E"/>
    <w:rsid w:val="005946BE"/>
    <w:rsid w:val="005950B3"/>
    <w:rsid w:val="0059680A"/>
    <w:rsid w:val="0059763B"/>
    <w:rsid w:val="00597F51"/>
    <w:rsid w:val="005A032A"/>
    <w:rsid w:val="005A0943"/>
    <w:rsid w:val="005A10A2"/>
    <w:rsid w:val="005A1814"/>
    <w:rsid w:val="005A1A93"/>
    <w:rsid w:val="005A1E22"/>
    <w:rsid w:val="005A1F9D"/>
    <w:rsid w:val="005A1F9F"/>
    <w:rsid w:val="005A1FC4"/>
    <w:rsid w:val="005A2410"/>
    <w:rsid w:val="005A2491"/>
    <w:rsid w:val="005A2827"/>
    <w:rsid w:val="005A28C8"/>
    <w:rsid w:val="005A2E96"/>
    <w:rsid w:val="005A34A4"/>
    <w:rsid w:val="005A3564"/>
    <w:rsid w:val="005A3816"/>
    <w:rsid w:val="005A3834"/>
    <w:rsid w:val="005A3E46"/>
    <w:rsid w:val="005A411C"/>
    <w:rsid w:val="005A4E7B"/>
    <w:rsid w:val="005A4FFC"/>
    <w:rsid w:val="005A6A01"/>
    <w:rsid w:val="005A7035"/>
    <w:rsid w:val="005A70F2"/>
    <w:rsid w:val="005B0000"/>
    <w:rsid w:val="005B004D"/>
    <w:rsid w:val="005B08FF"/>
    <w:rsid w:val="005B1248"/>
    <w:rsid w:val="005B1840"/>
    <w:rsid w:val="005B1856"/>
    <w:rsid w:val="005B18E3"/>
    <w:rsid w:val="005B1E9F"/>
    <w:rsid w:val="005B2227"/>
    <w:rsid w:val="005B277E"/>
    <w:rsid w:val="005B295C"/>
    <w:rsid w:val="005B2B0E"/>
    <w:rsid w:val="005B2C40"/>
    <w:rsid w:val="005B342B"/>
    <w:rsid w:val="005B350E"/>
    <w:rsid w:val="005B44C8"/>
    <w:rsid w:val="005B45D1"/>
    <w:rsid w:val="005B4C64"/>
    <w:rsid w:val="005B563A"/>
    <w:rsid w:val="005B6445"/>
    <w:rsid w:val="005B6EFE"/>
    <w:rsid w:val="005B70A2"/>
    <w:rsid w:val="005B72A1"/>
    <w:rsid w:val="005B738F"/>
    <w:rsid w:val="005B77A8"/>
    <w:rsid w:val="005B77FF"/>
    <w:rsid w:val="005B7D89"/>
    <w:rsid w:val="005B7E7D"/>
    <w:rsid w:val="005C01E8"/>
    <w:rsid w:val="005C0C8F"/>
    <w:rsid w:val="005C0F48"/>
    <w:rsid w:val="005C1ED9"/>
    <w:rsid w:val="005C1FA9"/>
    <w:rsid w:val="005C206E"/>
    <w:rsid w:val="005C21BE"/>
    <w:rsid w:val="005C21D2"/>
    <w:rsid w:val="005C2287"/>
    <w:rsid w:val="005C22E0"/>
    <w:rsid w:val="005C2400"/>
    <w:rsid w:val="005C2692"/>
    <w:rsid w:val="005C2C2A"/>
    <w:rsid w:val="005C30A1"/>
    <w:rsid w:val="005C3598"/>
    <w:rsid w:val="005C4B66"/>
    <w:rsid w:val="005C5133"/>
    <w:rsid w:val="005C533D"/>
    <w:rsid w:val="005C5A15"/>
    <w:rsid w:val="005C5D43"/>
    <w:rsid w:val="005C6420"/>
    <w:rsid w:val="005C668D"/>
    <w:rsid w:val="005C71E3"/>
    <w:rsid w:val="005C71FF"/>
    <w:rsid w:val="005C7BE5"/>
    <w:rsid w:val="005D00E6"/>
    <w:rsid w:val="005D08EF"/>
    <w:rsid w:val="005D0CE9"/>
    <w:rsid w:val="005D11CA"/>
    <w:rsid w:val="005D17D1"/>
    <w:rsid w:val="005D1B45"/>
    <w:rsid w:val="005D2023"/>
    <w:rsid w:val="005D2089"/>
    <w:rsid w:val="005D2131"/>
    <w:rsid w:val="005D24FF"/>
    <w:rsid w:val="005D29B0"/>
    <w:rsid w:val="005D354B"/>
    <w:rsid w:val="005D36BD"/>
    <w:rsid w:val="005D3977"/>
    <w:rsid w:val="005D3D64"/>
    <w:rsid w:val="005D3E7A"/>
    <w:rsid w:val="005D3FC5"/>
    <w:rsid w:val="005D4074"/>
    <w:rsid w:val="005D41DF"/>
    <w:rsid w:val="005D4D5A"/>
    <w:rsid w:val="005D551B"/>
    <w:rsid w:val="005D58EF"/>
    <w:rsid w:val="005D5FE0"/>
    <w:rsid w:val="005D6850"/>
    <w:rsid w:val="005D69B8"/>
    <w:rsid w:val="005D6B02"/>
    <w:rsid w:val="005D7E4E"/>
    <w:rsid w:val="005E0204"/>
    <w:rsid w:val="005E06EF"/>
    <w:rsid w:val="005E1484"/>
    <w:rsid w:val="005E199E"/>
    <w:rsid w:val="005E1A1C"/>
    <w:rsid w:val="005E23C4"/>
    <w:rsid w:val="005E44C8"/>
    <w:rsid w:val="005E4F82"/>
    <w:rsid w:val="005E527E"/>
    <w:rsid w:val="005E5C0A"/>
    <w:rsid w:val="005E6046"/>
    <w:rsid w:val="005E613A"/>
    <w:rsid w:val="005E61A2"/>
    <w:rsid w:val="005E621F"/>
    <w:rsid w:val="005E7641"/>
    <w:rsid w:val="005E7F4F"/>
    <w:rsid w:val="005F10D0"/>
    <w:rsid w:val="005F1230"/>
    <w:rsid w:val="005F1A88"/>
    <w:rsid w:val="005F1B16"/>
    <w:rsid w:val="005F1DBC"/>
    <w:rsid w:val="005F29BA"/>
    <w:rsid w:val="005F3D5D"/>
    <w:rsid w:val="005F44F3"/>
    <w:rsid w:val="005F4900"/>
    <w:rsid w:val="005F4EAA"/>
    <w:rsid w:val="005F4F33"/>
    <w:rsid w:val="005F4F7B"/>
    <w:rsid w:val="005F57AC"/>
    <w:rsid w:val="005F5A98"/>
    <w:rsid w:val="005F6143"/>
    <w:rsid w:val="005F62BF"/>
    <w:rsid w:val="005F7123"/>
    <w:rsid w:val="005F72A1"/>
    <w:rsid w:val="005F7906"/>
    <w:rsid w:val="0060038C"/>
    <w:rsid w:val="00600FAE"/>
    <w:rsid w:val="00601021"/>
    <w:rsid w:val="006010A2"/>
    <w:rsid w:val="00601B25"/>
    <w:rsid w:val="00601C0F"/>
    <w:rsid w:val="00601E3A"/>
    <w:rsid w:val="00602991"/>
    <w:rsid w:val="00602C84"/>
    <w:rsid w:val="00604352"/>
    <w:rsid w:val="006043C7"/>
    <w:rsid w:val="006044C9"/>
    <w:rsid w:val="006055F5"/>
    <w:rsid w:val="00605C97"/>
    <w:rsid w:val="00606C1D"/>
    <w:rsid w:val="00606C48"/>
    <w:rsid w:val="00606E7E"/>
    <w:rsid w:val="006100D5"/>
    <w:rsid w:val="00610234"/>
    <w:rsid w:val="0061058B"/>
    <w:rsid w:val="00611500"/>
    <w:rsid w:val="0061181D"/>
    <w:rsid w:val="00612180"/>
    <w:rsid w:val="00612746"/>
    <w:rsid w:val="00613624"/>
    <w:rsid w:val="00613A44"/>
    <w:rsid w:val="00614735"/>
    <w:rsid w:val="006150D4"/>
    <w:rsid w:val="00615AC1"/>
    <w:rsid w:val="0061671A"/>
    <w:rsid w:val="0061696E"/>
    <w:rsid w:val="0061785A"/>
    <w:rsid w:val="00617EBF"/>
    <w:rsid w:val="00620413"/>
    <w:rsid w:val="00620417"/>
    <w:rsid w:val="00620BB7"/>
    <w:rsid w:val="00620E1C"/>
    <w:rsid w:val="006211FF"/>
    <w:rsid w:val="00621243"/>
    <w:rsid w:val="006215A7"/>
    <w:rsid w:val="00621968"/>
    <w:rsid w:val="00621AA0"/>
    <w:rsid w:val="0062248A"/>
    <w:rsid w:val="00622928"/>
    <w:rsid w:val="00622DCE"/>
    <w:rsid w:val="006234CD"/>
    <w:rsid w:val="00623983"/>
    <w:rsid w:val="00623A38"/>
    <w:rsid w:val="006241A1"/>
    <w:rsid w:val="00625670"/>
    <w:rsid w:val="0062577F"/>
    <w:rsid w:val="00625C7B"/>
    <w:rsid w:val="00626021"/>
    <w:rsid w:val="00626224"/>
    <w:rsid w:val="00626694"/>
    <w:rsid w:val="00626953"/>
    <w:rsid w:val="00626DCF"/>
    <w:rsid w:val="006275D2"/>
    <w:rsid w:val="006276A0"/>
    <w:rsid w:val="00627C9B"/>
    <w:rsid w:val="00630342"/>
    <w:rsid w:val="00631435"/>
    <w:rsid w:val="0063197B"/>
    <w:rsid w:val="00631E1D"/>
    <w:rsid w:val="00631FE3"/>
    <w:rsid w:val="006324B1"/>
    <w:rsid w:val="00633551"/>
    <w:rsid w:val="00633C0C"/>
    <w:rsid w:val="00633E43"/>
    <w:rsid w:val="0063401A"/>
    <w:rsid w:val="006345D3"/>
    <w:rsid w:val="0063517D"/>
    <w:rsid w:val="006354E0"/>
    <w:rsid w:val="00635731"/>
    <w:rsid w:val="00636182"/>
    <w:rsid w:val="006362C7"/>
    <w:rsid w:val="006363B5"/>
    <w:rsid w:val="00636BCB"/>
    <w:rsid w:val="00636F96"/>
    <w:rsid w:val="006371C1"/>
    <w:rsid w:val="00637269"/>
    <w:rsid w:val="00637EB1"/>
    <w:rsid w:val="00637F14"/>
    <w:rsid w:val="00640C1D"/>
    <w:rsid w:val="006415AB"/>
    <w:rsid w:val="00641B15"/>
    <w:rsid w:val="00641C24"/>
    <w:rsid w:val="00642C04"/>
    <w:rsid w:val="00642D7F"/>
    <w:rsid w:val="00644433"/>
    <w:rsid w:val="006448D3"/>
    <w:rsid w:val="00644FA5"/>
    <w:rsid w:val="006461E7"/>
    <w:rsid w:val="00646229"/>
    <w:rsid w:val="006463B8"/>
    <w:rsid w:val="00646875"/>
    <w:rsid w:val="006468FA"/>
    <w:rsid w:val="00647935"/>
    <w:rsid w:val="00647ACB"/>
    <w:rsid w:val="006500D6"/>
    <w:rsid w:val="0065081C"/>
    <w:rsid w:val="006509D9"/>
    <w:rsid w:val="00650AA5"/>
    <w:rsid w:val="00650C9F"/>
    <w:rsid w:val="006514E7"/>
    <w:rsid w:val="0065171B"/>
    <w:rsid w:val="0065177D"/>
    <w:rsid w:val="00653993"/>
    <w:rsid w:val="0065478F"/>
    <w:rsid w:val="00654AA5"/>
    <w:rsid w:val="00654BBE"/>
    <w:rsid w:val="00654E43"/>
    <w:rsid w:val="00654ECD"/>
    <w:rsid w:val="00655014"/>
    <w:rsid w:val="006550A6"/>
    <w:rsid w:val="00655C07"/>
    <w:rsid w:val="00655F5D"/>
    <w:rsid w:val="00656152"/>
    <w:rsid w:val="006561CD"/>
    <w:rsid w:val="006567EF"/>
    <w:rsid w:val="00657173"/>
    <w:rsid w:val="0065781B"/>
    <w:rsid w:val="00661433"/>
    <w:rsid w:val="00661682"/>
    <w:rsid w:val="00661803"/>
    <w:rsid w:val="00661BD4"/>
    <w:rsid w:val="006629D7"/>
    <w:rsid w:val="00662CB9"/>
    <w:rsid w:val="00663798"/>
    <w:rsid w:val="00663AF1"/>
    <w:rsid w:val="00663C12"/>
    <w:rsid w:val="00664E1E"/>
    <w:rsid w:val="00664F80"/>
    <w:rsid w:val="006652B5"/>
    <w:rsid w:val="0066532B"/>
    <w:rsid w:val="006655D1"/>
    <w:rsid w:val="00665814"/>
    <w:rsid w:val="00665B24"/>
    <w:rsid w:val="006662F5"/>
    <w:rsid w:val="006666D2"/>
    <w:rsid w:val="006668B0"/>
    <w:rsid w:val="00666B15"/>
    <w:rsid w:val="00666FC7"/>
    <w:rsid w:val="00667B31"/>
    <w:rsid w:val="0067021F"/>
    <w:rsid w:val="0067042D"/>
    <w:rsid w:val="006706B3"/>
    <w:rsid w:val="006706D1"/>
    <w:rsid w:val="006706E9"/>
    <w:rsid w:val="0067097D"/>
    <w:rsid w:val="00670BE3"/>
    <w:rsid w:val="00671ED7"/>
    <w:rsid w:val="00672443"/>
    <w:rsid w:val="00672784"/>
    <w:rsid w:val="006728D6"/>
    <w:rsid w:val="0067290E"/>
    <w:rsid w:val="00672EC1"/>
    <w:rsid w:val="0067325F"/>
    <w:rsid w:val="00674CE2"/>
    <w:rsid w:val="00674F16"/>
    <w:rsid w:val="0067606D"/>
    <w:rsid w:val="0067652D"/>
    <w:rsid w:val="006770AE"/>
    <w:rsid w:val="00677230"/>
    <w:rsid w:val="006774EF"/>
    <w:rsid w:val="006779CB"/>
    <w:rsid w:val="00677BEA"/>
    <w:rsid w:val="006800BE"/>
    <w:rsid w:val="00680D4C"/>
    <w:rsid w:val="00680E68"/>
    <w:rsid w:val="00680E71"/>
    <w:rsid w:val="006810AE"/>
    <w:rsid w:val="0068226D"/>
    <w:rsid w:val="00682594"/>
    <w:rsid w:val="00682E9C"/>
    <w:rsid w:val="00682FFD"/>
    <w:rsid w:val="006834FF"/>
    <w:rsid w:val="00683730"/>
    <w:rsid w:val="00683755"/>
    <w:rsid w:val="00683B1B"/>
    <w:rsid w:val="00684619"/>
    <w:rsid w:val="00684931"/>
    <w:rsid w:val="00684E04"/>
    <w:rsid w:val="00685D83"/>
    <w:rsid w:val="0068631A"/>
    <w:rsid w:val="0068637D"/>
    <w:rsid w:val="00686DEE"/>
    <w:rsid w:val="00686ED9"/>
    <w:rsid w:val="006876E8"/>
    <w:rsid w:val="0068791A"/>
    <w:rsid w:val="0068798D"/>
    <w:rsid w:val="00687AB4"/>
    <w:rsid w:val="00687D64"/>
    <w:rsid w:val="00690674"/>
    <w:rsid w:val="00690EF4"/>
    <w:rsid w:val="00690F78"/>
    <w:rsid w:val="00691074"/>
    <w:rsid w:val="0069125D"/>
    <w:rsid w:val="006918CF"/>
    <w:rsid w:val="00691A00"/>
    <w:rsid w:val="00691A5F"/>
    <w:rsid w:val="00692749"/>
    <w:rsid w:val="0069286D"/>
    <w:rsid w:val="006928A2"/>
    <w:rsid w:val="00692DAF"/>
    <w:rsid w:val="00692E82"/>
    <w:rsid w:val="00693946"/>
    <w:rsid w:val="00694881"/>
    <w:rsid w:val="00694BB2"/>
    <w:rsid w:val="00694D7F"/>
    <w:rsid w:val="00694E6B"/>
    <w:rsid w:val="00695DB5"/>
    <w:rsid w:val="00696578"/>
    <w:rsid w:val="00696B55"/>
    <w:rsid w:val="00696B60"/>
    <w:rsid w:val="0069733D"/>
    <w:rsid w:val="00697D30"/>
    <w:rsid w:val="00697E91"/>
    <w:rsid w:val="006A08A0"/>
    <w:rsid w:val="006A0A28"/>
    <w:rsid w:val="006A0AAA"/>
    <w:rsid w:val="006A0C7F"/>
    <w:rsid w:val="006A1260"/>
    <w:rsid w:val="006A1591"/>
    <w:rsid w:val="006A17AE"/>
    <w:rsid w:val="006A1A20"/>
    <w:rsid w:val="006A1E64"/>
    <w:rsid w:val="006A238C"/>
    <w:rsid w:val="006A447A"/>
    <w:rsid w:val="006A48BC"/>
    <w:rsid w:val="006A4A2C"/>
    <w:rsid w:val="006A4A4C"/>
    <w:rsid w:val="006A542C"/>
    <w:rsid w:val="006A560D"/>
    <w:rsid w:val="006A5785"/>
    <w:rsid w:val="006A5BB9"/>
    <w:rsid w:val="006A62E1"/>
    <w:rsid w:val="006A6595"/>
    <w:rsid w:val="006A69F9"/>
    <w:rsid w:val="006A7B52"/>
    <w:rsid w:val="006A7ED9"/>
    <w:rsid w:val="006A7FE6"/>
    <w:rsid w:val="006B12BE"/>
    <w:rsid w:val="006B1BB2"/>
    <w:rsid w:val="006B2D2A"/>
    <w:rsid w:val="006B327A"/>
    <w:rsid w:val="006B32AF"/>
    <w:rsid w:val="006B3976"/>
    <w:rsid w:val="006B39B5"/>
    <w:rsid w:val="006B3E85"/>
    <w:rsid w:val="006B423F"/>
    <w:rsid w:val="006B440B"/>
    <w:rsid w:val="006B5B54"/>
    <w:rsid w:val="006B5CBA"/>
    <w:rsid w:val="006B679D"/>
    <w:rsid w:val="006B6AA1"/>
    <w:rsid w:val="006B7673"/>
    <w:rsid w:val="006C04FA"/>
    <w:rsid w:val="006C0B29"/>
    <w:rsid w:val="006C12B4"/>
    <w:rsid w:val="006C2221"/>
    <w:rsid w:val="006C26E5"/>
    <w:rsid w:val="006C318D"/>
    <w:rsid w:val="006C38DA"/>
    <w:rsid w:val="006C3DF1"/>
    <w:rsid w:val="006C4151"/>
    <w:rsid w:val="006C4A96"/>
    <w:rsid w:val="006C4E60"/>
    <w:rsid w:val="006C53CD"/>
    <w:rsid w:val="006C58EE"/>
    <w:rsid w:val="006C611F"/>
    <w:rsid w:val="006C65CA"/>
    <w:rsid w:val="006C6891"/>
    <w:rsid w:val="006C6D88"/>
    <w:rsid w:val="006C72B3"/>
    <w:rsid w:val="006C7B2F"/>
    <w:rsid w:val="006C7E6C"/>
    <w:rsid w:val="006D010D"/>
    <w:rsid w:val="006D07C2"/>
    <w:rsid w:val="006D16E8"/>
    <w:rsid w:val="006D28C2"/>
    <w:rsid w:val="006D2C0B"/>
    <w:rsid w:val="006D2D23"/>
    <w:rsid w:val="006D3A27"/>
    <w:rsid w:val="006D45B9"/>
    <w:rsid w:val="006D4803"/>
    <w:rsid w:val="006D4FAF"/>
    <w:rsid w:val="006D587F"/>
    <w:rsid w:val="006D5D8E"/>
    <w:rsid w:val="006D6075"/>
    <w:rsid w:val="006D6415"/>
    <w:rsid w:val="006D6CF0"/>
    <w:rsid w:val="006D779F"/>
    <w:rsid w:val="006D7B5C"/>
    <w:rsid w:val="006E01F6"/>
    <w:rsid w:val="006E1682"/>
    <w:rsid w:val="006E1D7E"/>
    <w:rsid w:val="006E23F2"/>
    <w:rsid w:val="006E243E"/>
    <w:rsid w:val="006E251C"/>
    <w:rsid w:val="006E2A15"/>
    <w:rsid w:val="006E30FB"/>
    <w:rsid w:val="006E3444"/>
    <w:rsid w:val="006E44A7"/>
    <w:rsid w:val="006E45E6"/>
    <w:rsid w:val="006E46DC"/>
    <w:rsid w:val="006E498D"/>
    <w:rsid w:val="006E4AE7"/>
    <w:rsid w:val="006E5161"/>
    <w:rsid w:val="006E5272"/>
    <w:rsid w:val="006E566A"/>
    <w:rsid w:val="006E5CCF"/>
    <w:rsid w:val="006E6342"/>
    <w:rsid w:val="006E720E"/>
    <w:rsid w:val="006E74ED"/>
    <w:rsid w:val="006E77E2"/>
    <w:rsid w:val="006E786A"/>
    <w:rsid w:val="006E7BEC"/>
    <w:rsid w:val="006F02D3"/>
    <w:rsid w:val="006F0C17"/>
    <w:rsid w:val="006F1876"/>
    <w:rsid w:val="006F1ACB"/>
    <w:rsid w:val="006F1FF6"/>
    <w:rsid w:val="006F2364"/>
    <w:rsid w:val="006F24FC"/>
    <w:rsid w:val="006F25D5"/>
    <w:rsid w:val="006F2D29"/>
    <w:rsid w:val="006F3DA1"/>
    <w:rsid w:val="006F44A2"/>
    <w:rsid w:val="006F44B7"/>
    <w:rsid w:val="006F4A48"/>
    <w:rsid w:val="006F4D95"/>
    <w:rsid w:val="006F53D6"/>
    <w:rsid w:val="006F5918"/>
    <w:rsid w:val="006F5FF0"/>
    <w:rsid w:val="006F6503"/>
    <w:rsid w:val="006F79C2"/>
    <w:rsid w:val="006F7A65"/>
    <w:rsid w:val="006F7E60"/>
    <w:rsid w:val="00700C51"/>
    <w:rsid w:val="007016C7"/>
    <w:rsid w:val="00701A69"/>
    <w:rsid w:val="007022CA"/>
    <w:rsid w:val="0070268C"/>
    <w:rsid w:val="00702EA6"/>
    <w:rsid w:val="00703073"/>
    <w:rsid w:val="007032C5"/>
    <w:rsid w:val="007033F1"/>
    <w:rsid w:val="00704779"/>
    <w:rsid w:val="00704A3E"/>
    <w:rsid w:val="00705223"/>
    <w:rsid w:val="007053AC"/>
    <w:rsid w:val="00706273"/>
    <w:rsid w:val="00706BA4"/>
    <w:rsid w:val="00706C02"/>
    <w:rsid w:val="007074FD"/>
    <w:rsid w:val="00710BA2"/>
    <w:rsid w:val="00711A59"/>
    <w:rsid w:val="007124C6"/>
    <w:rsid w:val="00712909"/>
    <w:rsid w:val="00712C34"/>
    <w:rsid w:val="00713118"/>
    <w:rsid w:val="00714024"/>
    <w:rsid w:val="00714DC2"/>
    <w:rsid w:val="00714E60"/>
    <w:rsid w:val="00715284"/>
    <w:rsid w:val="007156DD"/>
    <w:rsid w:val="00715D45"/>
    <w:rsid w:val="00716493"/>
    <w:rsid w:val="007166B0"/>
    <w:rsid w:val="00716ECB"/>
    <w:rsid w:val="00717AE6"/>
    <w:rsid w:val="00720594"/>
    <w:rsid w:val="00720E02"/>
    <w:rsid w:val="00721029"/>
    <w:rsid w:val="00721340"/>
    <w:rsid w:val="0072192E"/>
    <w:rsid w:val="00721EBE"/>
    <w:rsid w:val="007230C6"/>
    <w:rsid w:val="007234F2"/>
    <w:rsid w:val="00723D40"/>
    <w:rsid w:val="00723E8D"/>
    <w:rsid w:val="00724152"/>
    <w:rsid w:val="00724902"/>
    <w:rsid w:val="00724E57"/>
    <w:rsid w:val="007250B6"/>
    <w:rsid w:val="00725378"/>
    <w:rsid w:val="00725B0D"/>
    <w:rsid w:val="00725CDE"/>
    <w:rsid w:val="00726533"/>
    <w:rsid w:val="00726673"/>
    <w:rsid w:val="0072737C"/>
    <w:rsid w:val="00727E59"/>
    <w:rsid w:val="00730188"/>
    <w:rsid w:val="00730C7F"/>
    <w:rsid w:val="00730E17"/>
    <w:rsid w:val="007319B9"/>
    <w:rsid w:val="007320C4"/>
    <w:rsid w:val="00732183"/>
    <w:rsid w:val="007321A0"/>
    <w:rsid w:val="0073223E"/>
    <w:rsid w:val="007324EE"/>
    <w:rsid w:val="00732A5C"/>
    <w:rsid w:val="00732C5A"/>
    <w:rsid w:val="00732E6D"/>
    <w:rsid w:val="00732F84"/>
    <w:rsid w:val="00733486"/>
    <w:rsid w:val="00733618"/>
    <w:rsid w:val="0073378B"/>
    <w:rsid w:val="007349D1"/>
    <w:rsid w:val="00734C1F"/>
    <w:rsid w:val="007354CD"/>
    <w:rsid w:val="00735570"/>
    <w:rsid w:val="007359F8"/>
    <w:rsid w:val="00735E02"/>
    <w:rsid w:val="0073647B"/>
    <w:rsid w:val="00736817"/>
    <w:rsid w:val="00736BF7"/>
    <w:rsid w:val="00736CF6"/>
    <w:rsid w:val="00737410"/>
    <w:rsid w:val="007376B2"/>
    <w:rsid w:val="007377B3"/>
    <w:rsid w:val="00737FF0"/>
    <w:rsid w:val="00740787"/>
    <w:rsid w:val="00741065"/>
    <w:rsid w:val="00741DB4"/>
    <w:rsid w:val="00741E12"/>
    <w:rsid w:val="00741E79"/>
    <w:rsid w:val="00742215"/>
    <w:rsid w:val="00743CF1"/>
    <w:rsid w:val="00743F8C"/>
    <w:rsid w:val="0074444B"/>
    <w:rsid w:val="0074505D"/>
    <w:rsid w:val="0074515B"/>
    <w:rsid w:val="007452DD"/>
    <w:rsid w:val="007472CC"/>
    <w:rsid w:val="00747665"/>
    <w:rsid w:val="00747EC1"/>
    <w:rsid w:val="00750690"/>
    <w:rsid w:val="007506DD"/>
    <w:rsid w:val="00750E5F"/>
    <w:rsid w:val="00751D8F"/>
    <w:rsid w:val="00752423"/>
    <w:rsid w:val="007527DB"/>
    <w:rsid w:val="00752811"/>
    <w:rsid w:val="00752AA3"/>
    <w:rsid w:val="00752DDF"/>
    <w:rsid w:val="007535A5"/>
    <w:rsid w:val="00753E72"/>
    <w:rsid w:val="007541E8"/>
    <w:rsid w:val="007542A8"/>
    <w:rsid w:val="00754D76"/>
    <w:rsid w:val="00755110"/>
    <w:rsid w:val="00756208"/>
    <w:rsid w:val="0075683A"/>
    <w:rsid w:val="0075724C"/>
    <w:rsid w:val="0075728F"/>
    <w:rsid w:val="00757681"/>
    <w:rsid w:val="00757C59"/>
    <w:rsid w:val="007606EE"/>
    <w:rsid w:val="0076087A"/>
    <w:rsid w:val="007608D7"/>
    <w:rsid w:val="0076199C"/>
    <w:rsid w:val="00762119"/>
    <w:rsid w:val="007624AE"/>
    <w:rsid w:val="007629CD"/>
    <w:rsid w:val="007630DE"/>
    <w:rsid w:val="007631F9"/>
    <w:rsid w:val="0076361C"/>
    <w:rsid w:val="00763998"/>
    <w:rsid w:val="00763D81"/>
    <w:rsid w:val="00763F68"/>
    <w:rsid w:val="00764054"/>
    <w:rsid w:val="007645AF"/>
    <w:rsid w:val="007646BB"/>
    <w:rsid w:val="0076492F"/>
    <w:rsid w:val="00764AA1"/>
    <w:rsid w:val="00764AB4"/>
    <w:rsid w:val="00764E8F"/>
    <w:rsid w:val="00765422"/>
    <w:rsid w:val="007654D7"/>
    <w:rsid w:val="00765B0A"/>
    <w:rsid w:val="00766345"/>
    <w:rsid w:val="0076651E"/>
    <w:rsid w:val="00766BCA"/>
    <w:rsid w:val="00767AA5"/>
    <w:rsid w:val="00770429"/>
    <w:rsid w:val="00770437"/>
    <w:rsid w:val="00770727"/>
    <w:rsid w:val="00770B3B"/>
    <w:rsid w:val="00770E99"/>
    <w:rsid w:val="007710AC"/>
    <w:rsid w:val="007725B0"/>
    <w:rsid w:val="00772CDC"/>
    <w:rsid w:val="0077391F"/>
    <w:rsid w:val="00773995"/>
    <w:rsid w:val="00773D11"/>
    <w:rsid w:val="0077407A"/>
    <w:rsid w:val="00774315"/>
    <w:rsid w:val="007748C4"/>
    <w:rsid w:val="00774D81"/>
    <w:rsid w:val="00775E02"/>
    <w:rsid w:val="00775F05"/>
    <w:rsid w:val="00776455"/>
    <w:rsid w:val="0077652D"/>
    <w:rsid w:val="0077693E"/>
    <w:rsid w:val="0077733D"/>
    <w:rsid w:val="007778A6"/>
    <w:rsid w:val="00777B7D"/>
    <w:rsid w:val="00780A65"/>
    <w:rsid w:val="00780DF7"/>
    <w:rsid w:val="00781EC4"/>
    <w:rsid w:val="0078323C"/>
    <w:rsid w:val="00783594"/>
    <w:rsid w:val="00783744"/>
    <w:rsid w:val="007839A6"/>
    <w:rsid w:val="0078456E"/>
    <w:rsid w:val="007845FE"/>
    <w:rsid w:val="0078482D"/>
    <w:rsid w:val="00784F23"/>
    <w:rsid w:val="007857F3"/>
    <w:rsid w:val="00785BD0"/>
    <w:rsid w:val="00785F00"/>
    <w:rsid w:val="00786040"/>
    <w:rsid w:val="007862B4"/>
    <w:rsid w:val="00786490"/>
    <w:rsid w:val="00786C2E"/>
    <w:rsid w:val="00787AEE"/>
    <w:rsid w:val="00790039"/>
    <w:rsid w:val="0079066C"/>
    <w:rsid w:val="00790D83"/>
    <w:rsid w:val="00791D76"/>
    <w:rsid w:val="0079200C"/>
    <w:rsid w:val="007923F9"/>
    <w:rsid w:val="00792E2D"/>
    <w:rsid w:val="007930AF"/>
    <w:rsid w:val="00793393"/>
    <w:rsid w:val="00793960"/>
    <w:rsid w:val="00794158"/>
    <w:rsid w:val="007941DA"/>
    <w:rsid w:val="007943A8"/>
    <w:rsid w:val="00794775"/>
    <w:rsid w:val="00795E11"/>
    <w:rsid w:val="007963E7"/>
    <w:rsid w:val="00796D83"/>
    <w:rsid w:val="007975AA"/>
    <w:rsid w:val="0079776B"/>
    <w:rsid w:val="007A0A49"/>
    <w:rsid w:val="007A15E0"/>
    <w:rsid w:val="007A1AB6"/>
    <w:rsid w:val="007A2396"/>
    <w:rsid w:val="007A2662"/>
    <w:rsid w:val="007A34B2"/>
    <w:rsid w:val="007A38C3"/>
    <w:rsid w:val="007A4905"/>
    <w:rsid w:val="007A4B45"/>
    <w:rsid w:val="007A4ECE"/>
    <w:rsid w:val="007A5498"/>
    <w:rsid w:val="007A6D8B"/>
    <w:rsid w:val="007A7011"/>
    <w:rsid w:val="007A72E5"/>
    <w:rsid w:val="007A7ACE"/>
    <w:rsid w:val="007A7E4D"/>
    <w:rsid w:val="007A7EEB"/>
    <w:rsid w:val="007B1287"/>
    <w:rsid w:val="007B1B51"/>
    <w:rsid w:val="007B2225"/>
    <w:rsid w:val="007B2A58"/>
    <w:rsid w:val="007B2D09"/>
    <w:rsid w:val="007B34A3"/>
    <w:rsid w:val="007B3853"/>
    <w:rsid w:val="007B3916"/>
    <w:rsid w:val="007B3AD0"/>
    <w:rsid w:val="007B3C08"/>
    <w:rsid w:val="007B4189"/>
    <w:rsid w:val="007B42AA"/>
    <w:rsid w:val="007B4479"/>
    <w:rsid w:val="007B4F23"/>
    <w:rsid w:val="007B53FA"/>
    <w:rsid w:val="007B55AA"/>
    <w:rsid w:val="007B6A99"/>
    <w:rsid w:val="007B7998"/>
    <w:rsid w:val="007B7999"/>
    <w:rsid w:val="007B7F12"/>
    <w:rsid w:val="007C10E5"/>
    <w:rsid w:val="007C14CC"/>
    <w:rsid w:val="007C18AC"/>
    <w:rsid w:val="007C1B64"/>
    <w:rsid w:val="007C31A8"/>
    <w:rsid w:val="007C322B"/>
    <w:rsid w:val="007C32BD"/>
    <w:rsid w:val="007C37E8"/>
    <w:rsid w:val="007C3E8D"/>
    <w:rsid w:val="007C48E2"/>
    <w:rsid w:val="007C5095"/>
    <w:rsid w:val="007C6549"/>
    <w:rsid w:val="007C6DBF"/>
    <w:rsid w:val="007C7C4B"/>
    <w:rsid w:val="007D0275"/>
    <w:rsid w:val="007D02BA"/>
    <w:rsid w:val="007D0737"/>
    <w:rsid w:val="007D0997"/>
    <w:rsid w:val="007D12CC"/>
    <w:rsid w:val="007D218D"/>
    <w:rsid w:val="007D236E"/>
    <w:rsid w:val="007D2EE9"/>
    <w:rsid w:val="007D30BF"/>
    <w:rsid w:val="007D326B"/>
    <w:rsid w:val="007D32AB"/>
    <w:rsid w:val="007D3F60"/>
    <w:rsid w:val="007D42CF"/>
    <w:rsid w:val="007D4893"/>
    <w:rsid w:val="007D4A77"/>
    <w:rsid w:val="007D698A"/>
    <w:rsid w:val="007D7DDD"/>
    <w:rsid w:val="007E03DF"/>
    <w:rsid w:val="007E05FC"/>
    <w:rsid w:val="007E1E5E"/>
    <w:rsid w:val="007E1ED1"/>
    <w:rsid w:val="007E2264"/>
    <w:rsid w:val="007E2B65"/>
    <w:rsid w:val="007E2DD1"/>
    <w:rsid w:val="007E3077"/>
    <w:rsid w:val="007E38AA"/>
    <w:rsid w:val="007E3B8D"/>
    <w:rsid w:val="007E3CC1"/>
    <w:rsid w:val="007E41CB"/>
    <w:rsid w:val="007E4259"/>
    <w:rsid w:val="007E440D"/>
    <w:rsid w:val="007E4D08"/>
    <w:rsid w:val="007E539D"/>
    <w:rsid w:val="007E5E46"/>
    <w:rsid w:val="007E62E5"/>
    <w:rsid w:val="007E633A"/>
    <w:rsid w:val="007E64FA"/>
    <w:rsid w:val="007E68D1"/>
    <w:rsid w:val="007E69EE"/>
    <w:rsid w:val="007E7001"/>
    <w:rsid w:val="007E721C"/>
    <w:rsid w:val="007F0B39"/>
    <w:rsid w:val="007F1127"/>
    <w:rsid w:val="007F12F4"/>
    <w:rsid w:val="007F1829"/>
    <w:rsid w:val="007F1BDB"/>
    <w:rsid w:val="007F1C4B"/>
    <w:rsid w:val="007F1C65"/>
    <w:rsid w:val="007F22E0"/>
    <w:rsid w:val="007F24D7"/>
    <w:rsid w:val="007F2CF9"/>
    <w:rsid w:val="007F2E25"/>
    <w:rsid w:val="007F37A9"/>
    <w:rsid w:val="007F37E1"/>
    <w:rsid w:val="007F37F0"/>
    <w:rsid w:val="007F39D1"/>
    <w:rsid w:val="007F41F9"/>
    <w:rsid w:val="007F4292"/>
    <w:rsid w:val="007F43AD"/>
    <w:rsid w:val="007F5C29"/>
    <w:rsid w:val="007F5E77"/>
    <w:rsid w:val="007F61DC"/>
    <w:rsid w:val="007F6276"/>
    <w:rsid w:val="007F6F6A"/>
    <w:rsid w:val="007F7C84"/>
    <w:rsid w:val="00800690"/>
    <w:rsid w:val="00800963"/>
    <w:rsid w:val="00800FFA"/>
    <w:rsid w:val="008012F1"/>
    <w:rsid w:val="00801883"/>
    <w:rsid w:val="00801D69"/>
    <w:rsid w:val="00802202"/>
    <w:rsid w:val="008025F4"/>
    <w:rsid w:val="008028FE"/>
    <w:rsid w:val="00802F17"/>
    <w:rsid w:val="008033CA"/>
    <w:rsid w:val="0080488B"/>
    <w:rsid w:val="0080499C"/>
    <w:rsid w:val="00804C46"/>
    <w:rsid w:val="00805439"/>
    <w:rsid w:val="00805A0C"/>
    <w:rsid w:val="00805ABB"/>
    <w:rsid w:val="00805EBF"/>
    <w:rsid w:val="008069A3"/>
    <w:rsid w:val="00806B42"/>
    <w:rsid w:val="008070F2"/>
    <w:rsid w:val="0080756D"/>
    <w:rsid w:val="00807871"/>
    <w:rsid w:val="00807E1C"/>
    <w:rsid w:val="00807E20"/>
    <w:rsid w:val="00810739"/>
    <w:rsid w:val="008110B2"/>
    <w:rsid w:val="008114E1"/>
    <w:rsid w:val="0081174B"/>
    <w:rsid w:val="00811AD0"/>
    <w:rsid w:val="00811AFE"/>
    <w:rsid w:val="00811F4D"/>
    <w:rsid w:val="00812B36"/>
    <w:rsid w:val="00812EFC"/>
    <w:rsid w:val="00813120"/>
    <w:rsid w:val="00814844"/>
    <w:rsid w:val="00816245"/>
    <w:rsid w:val="00816464"/>
    <w:rsid w:val="00816542"/>
    <w:rsid w:val="00816773"/>
    <w:rsid w:val="00816F2A"/>
    <w:rsid w:val="008170E9"/>
    <w:rsid w:val="008201A3"/>
    <w:rsid w:val="008203B8"/>
    <w:rsid w:val="008212AC"/>
    <w:rsid w:val="008226E0"/>
    <w:rsid w:val="00822E18"/>
    <w:rsid w:val="00823EDC"/>
    <w:rsid w:val="00823FDB"/>
    <w:rsid w:val="0082414F"/>
    <w:rsid w:val="008242F7"/>
    <w:rsid w:val="008245E2"/>
    <w:rsid w:val="00824608"/>
    <w:rsid w:val="00824EE1"/>
    <w:rsid w:val="008255C5"/>
    <w:rsid w:val="00825765"/>
    <w:rsid w:val="00825CC7"/>
    <w:rsid w:val="00825FCD"/>
    <w:rsid w:val="00826016"/>
    <w:rsid w:val="008260C2"/>
    <w:rsid w:val="0082621A"/>
    <w:rsid w:val="0082640E"/>
    <w:rsid w:val="008266EC"/>
    <w:rsid w:val="00827A6E"/>
    <w:rsid w:val="00830297"/>
    <w:rsid w:val="00830BB3"/>
    <w:rsid w:val="00830EB1"/>
    <w:rsid w:val="008318A1"/>
    <w:rsid w:val="00831D02"/>
    <w:rsid w:val="00832097"/>
    <w:rsid w:val="008328E9"/>
    <w:rsid w:val="00832A15"/>
    <w:rsid w:val="00833735"/>
    <w:rsid w:val="00834258"/>
    <w:rsid w:val="0083437B"/>
    <w:rsid w:val="0083444B"/>
    <w:rsid w:val="00835A47"/>
    <w:rsid w:val="008363B7"/>
    <w:rsid w:val="00836D68"/>
    <w:rsid w:val="0083730C"/>
    <w:rsid w:val="00837A31"/>
    <w:rsid w:val="00837D27"/>
    <w:rsid w:val="008402CD"/>
    <w:rsid w:val="00840A96"/>
    <w:rsid w:val="0084143A"/>
    <w:rsid w:val="008426B5"/>
    <w:rsid w:val="00842A1D"/>
    <w:rsid w:val="00842FF4"/>
    <w:rsid w:val="008432C4"/>
    <w:rsid w:val="008432EA"/>
    <w:rsid w:val="00844028"/>
    <w:rsid w:val="00844270"/>
    <w:rsid w:val="00844532"/>
    <w:rsid w:val="00844654"/>
    <w:rsid w:val="008449B2"/>
    <w:rsid w:val="00844EA0"/>
    <w:rsid w:val="00844F40"/>
    <w:rsid w:val="00845ACE"/>
    <w:rsid w:val="00845CBF"/>
    <w:rsid w:val="0084656D"/>
    <w:rsid w:val="00846B43"/>
    <w:rsid w:val="00847BED"/>
    <w:rsid w:val="00847FD1"/>
    <w:rsid w:val="008505A1"/>
    <w:rsid w:val="00850910"/>
    <w:rsid w:val="00850B3F"/>
    <w:rsid w:val="008518DC"/>
    <w:rsid w:val="00851B29"/>
    <w:rsid w:val="00851B47"/>
    <w:rsid w:val="00851D39"/>
    <w:rsid w:val="00852201"/>
    <w:rsid w:val="008523F5"/>
    <w:rsid w:val="00852C38"/>
    <w:rsid w:val="00853643"/>
    <w:rsid w:val="00853AF2"/>
    <w:rsid w:val="00853F43"/>
    <w:rsid w:val="00854E3D"/>
    <w:rsid w:val="0085563B"/>
    <w:rsid w:val="00856CE4"/>
    <w:rsid w:val="0085778C"/>
    <w:rsid w:val="008578B3"/>
    <w:rsid w:val="008602C1"/>
    <w:rsid w:val="0086085D"/>
    <w:rsid w:val="00860CAB"/>
    <w:rsid w:val="00860E85"/>
    <w:rsid w:val="00861174"/>
    <w:rsid w:val="00861356"/>
    <w:rsid w:val="00861B1E"/>
    <w:rsid w:val="00862599"/>
    <w:rsid w:val="00862D78"/>
    <w:rsid w:val="008632D1"/>
    <w:rsid w:val="008639EB"/>
    <w:rsid w:val="00863E49"/>
    <w:rsid w:val="008645B7"/>
    <w:rsid w:val="00864C61"/>
    <w:rsid w:val="00864E05"/>
    <w:rsid w:val="00865618"/>
    <w:rsid w:val="00865950"/>
    <w:rsid w:val="00865AE3"/>
    <w:rsid w:val="008661E9"/>
    <w:rsid w:val="00866289"/>
    <w:rsid w:val="0086652B"/>
    <w:rsid w:val="008706C7"/>
    <w:rsid w:val="008709C5"/>
    <w:rsid w:val="008716F7"/>
    <w:rsid w:val="00872192"/>
    <w:rsid w:val="00872431"/>
    <w:rsid w:val="0087317C"/>
    <w:rsid w:val="00873A30"/>
    <w:rsid w:val="0087406F"/>
    <w:rsid w:val="008746C2"/>
    <w:rsid w:val="00874845"/>
    <w:rsid w:val="0087495E"/>
    <w:rsid w:val="00874A51"/>
    <w:rsid w:val="00874EF0"/>
    <w:rsid w:val="0087515A"/>
    <w:rsid w:val="0087571F"/>
    <w:rsid w:val="0087589E"/>
    <w:rsid w:val="00875E9B"/>
    <w:rsid w:val="00875F05"/>
    <w:rsid w:val="00875F15"/>
    <w:rsid w:val="0087611A"/>
    <w:rsid w:val="00876254"/>
    <w:rsid w:val="008762B0"/>
    <w:rsid w:val="008765F0"/>
    <w:rsid w:val="00876E6B"/>
    <w:rsid w:val="00877255"/>
    <w:rsid w:val="008775AE"/>
    <w:rsid w:val="00877C05"/>
    <w:rsid w:val="00877D9C"/>
    <w:rsid w:val="00877DA5"/>
    <w:rsid w:val="00877FBE"/>
    <w:rsid w:val="00880B17"/>
    <w:rsid w:val="008816E0"/>
    <w:rsid w:val="0088200C"/>
    <w:rsid w:val="008822E1"/>
    <w:rsid w:val="008827B3"/>
    <w:rsid w:val="00883915"/>
    <w:rsid w:val="00884600"/>
    <w:rsid w:val="00885A5C"/>
    <w:rsid w:val="0088625C"/>
    <w:rsid w:val="0088670E"/>
    <w:rsid w:val="00886B00"/>
    <w:rsid w:val="00890248"/>
    <w:rsid w:val="008906EB"/>
    <w:rsid w:val="008907FB"/>
    <w:rsid w:val="00890B47"/>
    <w:rsid w:val="00890E26"/>
    <w:rsid w:val="0089146D"/>
    <w:rsid w:val="00891F9F"/>
    <w:rsid w:val="008920F6"/>
    <w:rsid w:val="00892A26"/>
    <w:rsid w:val="008932DB"/>
    <w:rsid w:val="00893698"/>
    <w:rsid w:val="00893731"/>
    <w:rsid w:val="00893842"/>
    <w:rsid w:val="00893A2A"/>
    <w:rsid w:val="00893E1E"/>
    <w:rsid w:val="00893EF4"/>
    <w:rsid w:val="00894E00"/>
    <w:rsid w:val="00894E1A"/>
    <w:rsid w:val="00894ED4"/>
    <w:rsid w:val="00895626"/>
    <w:rsid w:val="00895D36"/>
    <w:rsid w:val="00896BAC"/>
    <w:rsid w:val="008979BF"/>
    <w:rsid w:val="00897C88"/>
    <w:rsid w:val="00897FA8"/>
    <w:rsid w:val="008A0AF4"/>
    <w:rsid w:val="008A0B24"/>
    <w:rsid w:val="008A0BD4"/>
    <w:rsid w:val="008A1E77"/>
    <w:rsid w:val="008A236D"/>
    <w:rsid w:val="008A362C"/>
    <w:rsid w:val="008A39C4"/>
    <w:rsid w:val="008A3D5B"/>
    <w:rsid w:val="008A4A39"/>
    <w:rsid w:val="008A4D33"/>
    <w:rsid w:val="008A5525"/>
    <w:rsid w:val="008A5F54"/>
    <w:rsid w:val="008A6518"/>
    <w:rsid w:val="008A6809"/>
    <w:rsid w:val="008A725F"/>
    <w:rsid w:val="008A788F"/>
    <w:rsid w:val="008A7C77"/>
    <w:rsid w:val="008A7D91"/>
    <w:rsid w:val="008B06E1"/>
    <w:rsid w:val="008B0767"/>
    <w:rsid w:val="008B139B"/>
    <w:rsid w:val="008B17B4"/>
    <w:rsid w:val="008B1974"/>
    <w:rsid w:val="008B1CEB"/>
    <w:rsid w:val="008B1D1B"/>
    <w:rsid w:val="008B20DD"/>
    <w:rsid w:val="008B2167"/>
    <w:rsid w:val="008B25FA"/>
    <w:rsid w:val="008B2A1B"/>
    <w:rsid w:val="008B3454"/>
    <w:rsid w:val="008B3525"/>
    <w:rsid w:val="008B37EC"/>
    <w:rsid w:val="008B3BE4"/>
    <w:rsid w:val="008B4014"/>
    <w:rsid w:val="008B4234"/>
    <w:rsid w:val="008B517A"/>
    <w:rsid w:val="008B6398"/>
    <w:rsid w:val="008B6626"/>
    <w:rsid w:val="008B67F1"/>
    <w:rsid w:val="008B6AF0"/>
    <w:rsid w:val="008B6B6B"/>
    <w:rsid w:val="008B6FBF"/>
    <w:rsid w:val="008B73EF"/>
    <w:rsid w:val="008B7DEE"/>
    <w:rsid w:val="008C0A5F"/>
    <w:rsid w:val="008C0D8E"/>
    <w:rsid w:val="008C14D9"/>
    <w:rsid w:val="008C18BC"/>
    <w:rsid w:val="008C25A0"/>
    <w:rsid w:val="008C2992"/>
    <w:rsid w:val="008C2C7E"/>
    <w:rsid w:val="008C2D5D"/>
    <w:rsid w:val="008C323E"/>
    <w:rsid w:val="008C33A2"/>
    <w:rsid w:val="008C3B32"/>
    <w:rsid w:val="008C4119"/>
    <w:rsid w:val="008C48B9"/>
    <w:rsid w:val="008C5233"/>
    <w:rsid w:val="008C5581"/>
    <w:rsid w:val="008C6B45"/>
    <w:rsid w:val="008C6E31"/>
    <w:rsid w:val="008D0121"/>
    <w:rsid w:val="008D0E86"/>
    <w:rsid w:val="008D18AF"/>
    <w:rsid w:val="008D1E81"/>
    <w:rsid w:val="008D2B98"/>
    <w:rsid w:val="008D35F5"/>
    <w:rsid w:val="008D4216"/>
    <w:rsid w:val="008D4A27"/>
    <w:rsid w:val="008D5638"/>
    <w:rsid w:val="008D7179"/>
    <w:rsid w:val="008D79C2"/>
    <w:rsid w:val="008D7A1E"/>
    <w:rsid w:val="008D7E1A"/>
    <w:rsid w:val="008D7EC0"/>
    <w:rsid w:val="008E0058"/>
    <w:rsid w:val="008E11A9"/>
    <w:rsid w:val="008E140C"/>
    <w:rsid w:val="008E156E"/>
    <w:rsid w:val="008E168D"/>
    <w:rsid w:val="008E196E"/>
    <w:rsid w:val="008E2AC9"/>
    <w:rsid w:val="008E2F78"/>
    <w:rsid w:val="008E3328"/>
    <w:rsid w:val="008E3492"/>
    <w:rsid w:val="008E3773"/>
    <w:rsid w:val="008E3C5E"/>
    <w:rsid w:val="008E40CC"/>
    <w:rsid w:val="008E4E7C"/>
    <w:rsid w:val="008E5303"/>
    <w:rsid w:val="008E56CC"/>
    <w:rsid w:val="008E5B98"/>
    <w:rsid w:val="008E5FAF"/>
    <w:rsid w:val="008E6028"/>
    <w:rsid w:val="008E6333"/>
    <w:rsid w:val="008E6CC8"/>
    <w:rsid w:val="008E6E40"/>
    <w:rsid w:val="008E7982"/>
    <w:rsid w:val="008F0477"/>
    <w:rsid w:val="008F0747"/>
    <w:rsid w:val="008F2941"/>
    <w:rsid w:val="008F360F"/>
    <w:rsid w:val="008F46C6"/>
    <w:rsid w:val="008F4802"/>
    <w:rsid w:val="008F541F"/>
    <w:rsid w:val="008F55B3"/>
    <w:rsid w:val="008F5848"/>
    <w:rsid w:val="008F602A"/>
    <w:rsid w:val="008F63E5"/>
    <w:rsid w:val="008F6706"/>
    <w:rsid w:val="008F6ABC"/>
    <w:rsid w:val="008F6D4E"/>
    <w:rsid w:val="008F6D73"/>
    <w:rsid w:val="008F733F"/>
    <w:rsid w:val="008F76F2"/>
    <w:rsid w:val="008F7AB6"/>
    <w:rsid w:val="008F7D1A"/>
    <w:rsid w:val="008F7E0F"/>
    <w:rsid w:val="00900018"/>
    <w:rsid w:val="00900235"/>
    <w:rsid w:val="00901636"/>
    <w:rsid w:val="00901F86"/>
    <w:rsid w:val="0090243E"/>
    <w:rsid w:val="0090290E"/>
    <w:rsid w:val="00902C89"/>
    <w:rsid w:val="009041FD"/>
    <w:rsid w:val="009045FD"/>
    <w:rsid w:val="009046F7"/>
    <w:rsid w:val="0090481C"/>
    <w:rsid w:val="00904A0C"/>
    <w:rsid w:val="00904B55"/>
    <w:rsid w:val="009053C5"/>
    <w:rsid w:val="00905574"/>
    <w:rsid w:val="00905D53"/>
    <w:rsid w:val="00906109"/>
    <w:rsid w:val="0090623C"/>
    <w:rsid w:val="00906310"/>
    <w:rsid w:val="00906A27"/>
    <w:rsid w:val="009072B6"/>
    <w:rsid w:val="00910C9C"/>
    <w:rsid w:val="0091251B"/>
    <w:rsid w:val="0091346A"/>
    <w:rsid w:val="0091383E"/>
    <w:rsid w:val="00913AD3"/>
    <w:rsid w:val="009151D4"/>
    <w:rsid w:val="00915850"/>
    <w:rsid w:val="00915A4E"/>
    <w:rsid w:val="00915D15"/>
    <w:rsid w:val="00915E4A"/>
    <w:rsid w:val="00916016"/>
    <w:rsid w:val="009167BA"/>
    <w:rsid w:val="009169BB"/>
    <w:rsid w:val="00916B81"/>
    <w:rsid w:val="0091776C"/>
    <w:rsid w:val="009204EF"/>
    <w:rsid w:val="00920DEA"/>
    <w:rsid w:val="00922186"/>
    <w:rsid w:val="0092225B"/>
    <w:rsid w:val="009225BC"/>
    <w:rsid w:val="00922EE8"/>
    <w:rsid w:val="00922EFC"/>
    <w:rsid w:val="00923320"/>
    <w:rsid w:val="0092422B"/>
    <w:rsid w:val="0092475C"/>
    <w:rsid w:val="009261B2"/>
    <w:rsid w:val="009262E9"/>
    <w:rsid w:val="00926313"/>
    <w:rsid w:val="009265C6"/>
    <w:rsid w:val="00926BA3"/>
    <w:rsid w:val="00926D23"/>
    <w:rsid w:val="00927020"/>
    <w:rsid w:val="0092714C"/>
    <w:rsid w:val="00927266"/>
    <w:rsid w:val="009272A6"/>
    <w:rsid w:val="00927602"/>
    <w:rsid w:val="009276CB"/>
    <w:rsid w:val="009278E1"/>
    <w:rsid w:val="0092790D"/>
    <w:rsid w:val="00927C64"/>
    <w:rsid w:val="009301B2"/>
    <w:rsid w:val="0093024B"/>
    <w:rsid w:val="009304C6"/>
    <w:rsid w:val="00930EA0"/>
    <w:rsid w:val="00931478"/>
    <w:rsid w:val="00931CA3"/>
    <w:rsid w:val="00931D18"/>
    <w:rsid w:val="00931E62"/>
    <w:rsid w:val="00932615"/>
    <w:rsid w:val="00932752"/>
    <w:rsid w:val="009329B8"/>
    <w:rsid w:val="00932B19"/>
    <w:rsid w:val="00933C5B"/>
    <w:rsid w:val="00933E07"/>
    <w:rsid w:val="009346FA"/>
    <w:rsid w:val="00934C25"/>
    <w:rsid w:val="0093521E"/>
    <w:rsid w:val="00935313"/>
    <w:rsid w:val="00935EF6"/>
    <w:rsid w:val="00936BF9"/>
    <w:rsid w:val="009377DA"/>
    <w:rsid w:val="00937864"/>
    <w:rsid w:val="00937E16"/>
    <w:rsid w:val="00937EBB"/>
    <w:rsid w:val="009401FE"/>
    <w:rsid w:val="009411F7"/>
    <w:rsid w:val="009413FF"/>
    <w:rsid w:val="009416DC"/>
    <w:rsid w:val="00941877"/>
    <w:rsid w:val="00941B24"/>
    <w:rsid w:val="00941F3A"/>
    <w:rsid w:val="0094244C"/>
    <w:rsid w:val="00942719"/>
    <w:rsid w:val="00942C2B"/>
    <w:rsid w:val="009434CF"/>
    <w:rsid w:val="00943957"/>
    <w:rsid w:val="009442B5"/>
    <w:rsid w:val="009448C6"/>
    <w:rsid w:val="00944AC1"/>
    <w:rsid w:val="00944EF8"/>
    <w:rsid w:val="0094527C"/>
    <w:rsid w:val="00945CE3"/>
    <w:rsid w:val="00947256"/>
    <w:rsid w:val="00947548"/>
    <w:rsid w:val="0095043B"/>
    <w:rsid w:val="00950605"/>
    <w:rsid w:val="00950910"/>
    <w:rsid w:val="00950CBD"/>
    <w:rsid w:val="00950F14"/>
    <w:rsid w:val="0095138E"/>
    <w:rsid w:val="00951A06"/>
    <w:rsid w:val="00951D74"/>
    <w:rsid w:val="00952722"/>
    <w:rsid w:val="00952947"/>
    <w:rsid w:val="00952C3B"/>
    <w:rsid w:val="00952DE0"/>
    <w:rsid w:val="0095330A"/>
    <w:rsid w:val="009538FE"/>
    <w:rsid w:val="009541DD"/>
    <w:rsid w:val="009541E2"/>
    <w:rsid w:val="00954542"/>
    <w:rsid w:val="009549E5"/>
    <w:rsid w:val="00954EF8"/>
    <w:rsid w:val="00955055"/>
    <w:rsid w:val="00955085"/>
    <w:rsid w:val="009557E1"/>
    <w:rsid w:val="00955C6F"/>
    <w:rsid w:val="00956A5F"/>
    <w:rsid w:val="00956E1D"/>
    <w:rsid w:val="00957663"/>
    <w:rsid w:val="00960499"/>
    <w:rsid w:val="0096095B"/>
    <w:rsid w:val="00960C96"/>
    <w:rsid w:val="0096136B"/>
    <w:rsid w:val="00961469"/>
    <w:rsid w:val="009618F1"/>
    <w:rsid w:val="00961C97"/>
    <w:rsid w:val="009620C1"/>
    <w:rsid w:val="00962206"/>
    <w:rsid w:val="009623EC"/>
    <w:rsid w:val="00963253"/>
    <w:rsid w:val="009638ED"/>
    <w:rsid w:val="00963DA7"/>
    <w:rsid w:val="0096439F"/>
    <w:rsid w:val="0096539F"/>
    <w:rsid w:val="009653C2"/>
    <w:rsid w:val="00965517"/>
    <w:rsid w:val="00965B52"/>
    <w:rsid w:val="00965D4B"/>
    <w:rsid w:val="009667C9"/>
    <w:rsid w:val="00966D2C"/>
    <w:rsid w:val="00966EA6"/>
    <w:rsid w:val="00967826"/>
    <w:rsid w:val="00967850"/>
    <w:rsid w:val="00967922"/>
    <w:rsid w:val="0097142A"/>
    <w:rsid w:val="00971CF3"/>
    <w:rsid w:val="00971D33"/>
    <w:rsid w:val="00971DC6"/>
    <w:rsid w:val="00974A2F"/>
    <w:rsid w:val="00974A7F"/>
    <w:rsid w:val="00974D4C"/>
    <w:rsid w:val="009751EF"/>
    <w:rsid w:val="009755AA"/>
    <w:rsid w:val="0097584B"/>
    <w:rsid w:val="00975AC0"/>
    <w:rsid w:val="00975D99"/>
    <w:rsid w:val="00975E61"/>
    <w:rsid w:val="009760E9"/>
    <w:rsid w:val="00976C90"/>
    <w:rsid w:val="009771FA"/>
    <w:rsid w:val="00977AE0"/>
    <w:rsid w:val="00980077"/>
    <w:rsid w:val="00980955"/>
    <w:rsid w:val="00980DFB"/>
    <w:rsid w:val="00980F1F"/>
    <w:rsid w:val="009819FB"/>
    <w:rsid w:val="0098244B"/>
    <w:rsid w:val="00982544"/>
    <w:rsid w:val="0098296D"/>
    <w:rsid w:val="00982F59"/>
    <w:rsid w:val="0098300D"/>
    <w:rsid w:val="0098339B"/>
    <w:rsid w:val="0098426E"/>
    <w:rsid w:val="009842F2"/>
    <w:rsid w:val="0098432E"/>
    <w:rsid w:val="009844EC"/>
    <w:rsid w:val="00984A83"/>
    <w:rsid w:val="00984ABE"/>
    <w:rsid w:val="00984FA7"/>
    <w:rsid w:val="00985891"/>
    <w:rsid w:val="00985B61"/>
    <w:rsid w:val="00985FD3"/>
    <w:rsid w:val="00986405"/>
    <w:rsid w:val="009868FC"/>
    <w:rsid w:val="00986F05"/>
    <w:rsid w:val="00987382"/>
    <w:rsid w:val="00990045"/>
    <w:rsid w:val="009902BF"/>
    <w:rsid w:val="0099047E"/>
    <w:rsid w:val="0099091C"/>
    <w:rsid w:val="0099107F"/>
    <w:rsid w:val="0099155F"/>
    <w:rsid w:val="0099224A"/>
    <w:rsid w:val="009922F7"/>
    <w:rsid w:val="009926E4"/>
    <w:rsid w:val="009929DB"/>
    <w:rsid w:val="0099311C"/>
    <w:rsid w:val="00993583"/>
    <w:rsid w:val="009936FA"/>
    <w:rsid w:val="0099420B"/>
    <w:rsid w:val="00994B91"/>
    <w:rsid w:val="0099574C"/>
    <w:rsid w:val="00995CBE"/>
    <w:rsid w:val="00995F33"/>
    <w:rsid w:val="00996201"/>
    <w:rsid w:val="0099630F"/>
    <w:rsid w:val="00996A58"/>
    <w:rsid w:val="00996DDE"/>
    <w:rsid w:val="00997452"/>
    <w:rsid w:val="00997EB6"/>
    <w:rsid w:val="009A004C"/>
    <w:rsid w:val="009A00C9"/>
    <w:rsid w:val="009A0348"/>
    <w:rsid w:val="009A0B31"/>
    <w:rsid w:val="009A1F96"/>
    <w:rsid w:val="009A2D23"/>
    <w:rsid w:val="009A3A9F"/>
    <w:rsid w:val="009A3F8E"/>
    <w:rsid w:val="009A46D3"/>
    <w:rsid w:val="009A6277"/>
    <w:rsid w:val="009A6557"/>
    <w:rsid w:val="009A6A3E"/>
    <w:rsid w:val="009A6F07"/>
    <w:rsid w:val="009A6FB5"/>
    <w:rsid w:val="009A7B87"/>
    <w:rsid w:val="009A7C16"/>
    <w:rsid w:val="009A7C19"/>
    <w:rsid w:val="009B0C15"/>
    <w:rsid w:val="009B0EE2"/>
    <w:rsid w:val="009B0F3C"/>
    <w:rsid w:val="009B1659"/>
    <w:rsid w:val="009B1E16"/>
    <w:rsid w:val="009B1E5C"/>
    <w:rsid w:val="009B1E9C"/>
    <w:rsid w:val="009B29FA"/>
    <w:rsid w:val="009B2C7C"/>
    <w:rsid w:val="009B3299"/>
    <w:rsid w:val="009B329B"/>
    <w:rsid w:val="009B3FEB"/>
    <w:rsid w:val="009B401F"/>
    <w:rsid w:val="009B4452"/>
    <w:rsid w:val="009B4986"/>
    <w:rsid w:val="009B4988"/>
    <w:rsid w:val="009B49E8"/>
    <w:rsid w:val="009B4BCF"/>
    <w:rsid w:val="009B561F"/>
    <w:rsid w:val="009B57E4"/>
    <w:rsid w:val="009B6719"/>
    <w:rsid w:val="009B6BAE"/>
    <w:rsid w:val="009B7065"/>
    <w:rsid w:val="009B744C"/>
    <w:rsid w:val="009B7668"/>
    <w:rsid w:val="009B76A6"/>
    <w:rsid w:val="009B793A"/>
    <w:rsid w:val="009B7EB7"/>
    <w:rsid w:val="009B7F16"/>
    <w:rsid w:val="009C0472"/>
    <w:rsid w:val="009C0D24"/>
    <w:rsid w:val="009C0ECF"/>
    <w:rsid w:val="009C16E5"/>
    <w:rsid w:val="009C25E3"/>
    <w:rsid w:val="009C2B71"/>
    <w:rsid w:val="009C306D"/>
    <w:rsid w:val="009C36A6"/>
    <w:rsid w:val="009C38CE"/>
    <w:rsid w:val="009C412F"/>
    <w:rsid w:val="009C46F8"/>
    <w:rsid w:val="009C4DA6"/>
    <w:rsid w:val="009C56B2"/>
    <w:rsid w:val="009C690B"/>
    <w:rsid w:val="009C6A0F"/>
    <w:rsid w:val="009C6DF7"/>
    <w:rsid w:val="009D01CF"/>
    <w:rsid w:val="009D089D"/>
    <w:rsid w:val="009D0D44"/>
    <w:rsid w:val="009D0ED7"/>
    <w:rsid w:val="009D1644"/>
    <w:rsid w:val="009D2994"/>
    <w:rsid w:val="009D2C05"/>
    <w:rsid w:val="009D2C7E"/>
    <w:rsid w:val="009D2DBE"/>
    <w:rsid w:val="009D3C60"/>
    <w:rsid w:val="009D3C8C"/>
    <w:rsid w:val="009D3E38"/>
    <w:rsid w:val="009D4614"/>
    <w:rsid w:val="009D5651"/>
    <w:rsid w:val="009D584B"/>
    <w:rsid w:val="009D59D2"/>
    <w:rsid w:val="009D6104"/>
    <w:rsid w:val="009D685D"/>
    <w:rsid w:val="009D6A5A"/>
    <w:rsid w:val="009D6E29"/>
    <w:rsid w:val="009D7179"/>
    <w:rsid w:val="009D7AB5"/>
    <w:rsid w:val="009E062D"/>
    <w:rsid w:val="009E081B"/>
    <w:rsid w:val="009E0AE1"/>
    <w:rsid w:val="009E0B99"/>
    <w:rsid w:val="009E0F53"/>
    <w:rsid w:val="009E17CB"/>
    <w:rsid w:val="009E2110"/>
    <w:rsid w:val="009E21E0"/>
    <w:rsid w:val="009E4C86"/>
    <w:rsid w:val="009E4DC0"/>
    <w:rsid w:val="009E5F2A"/>
    <w:rsid w:val="009E5F39"/>
    <w:rsid w:val="009E6715"/>
    <w:rsid w:val="009E7310"/>
    <w:rsid w:val="009E7373"/>
    <w:rsid w:val="009E75DD"/>
    <w:rsid w:val="009E7AE6"/>
    <w:rsid w:val="009E7C3A"/>
    <w:rsid w:val="009F04DD"/>
    <w:rsid w:val="009F12B3"/>
    <w:rsid w:val="009F2001"/>
    <w:rsid w:val="009F2396"/>
    <w:rsid w:val="009F25F2"/>
    <w:rsid w:val="009F270D"/>
    <w:rsid w:val="009F2F34"/>
    <w:rsid w:val="009F358B"/>
    <w:rsid w:val="009F463A"/>
    <w:rsid w:val="009F4E18"/>
    <w:rsid w:val="009F5552"/>
    <w:rsid w:val="009F55DD"/>
    <w:rsid w:val="009F5940"/>
    <w:rsid w:val="009F6189"/>
    <w:rsid w:val="009F659D"/>
    <w:rsid w:val="009F6C15"/>
    <w:rsid w:val="009F78C0"/>
    <w:rsid w:val="009F7B57"/>
    <w:rsid w:val="009F7D9B"/>
    <w:rsid w:val="009F7FAB"/>
    <w:rsid w:val="00A004C4"/>
    <w:rsid w:val="00A01502"/>
    <w:rsid w:val="00A0282A"/>
    <w:rsid w:val="00A02D20"/>
    <w:rsid w:val="00A03118"/>
    <w:rsid w:val="00A0344F"/>
    <w:rsid w:val="00A0378C"/>
    <w:rsid w:val="00A03D7D"/>
    <w:rsid w:val="00A047FC"/>
    <w:rsid w:val="00A05938"/>
    <w:rsid w:val="00A05EA0"/>
    <w:rsid w:val="00A05F07"/>
    <w:rsid w:val="00A065F9"/>
    <w:rsid w:val="00A06A3E"/>
    <w:rsid w:val="00A06ED5"/>
    <w:rsid w:val="00A07117"/>
    <w:rsid w:val="00A073DE"/>
    <w:rsid w:val="00A07AB6"/>
    <w:rsid w:val="00A07B38"/>
    <w:rsid w:val="00A07CEF"/>
    <w:rsid w:val="00A106CF"/>
    <w:rsid w:val="00A124A0"/>
    <w:rsid w:val="00A12D52"/>
    <w:rsid w:val="00A13181"/>
    <w:rsid w:val="00A13B1F"/>
    <w:rsid w:val="00A14A6D"/>
    <w:rsid w:val="00A14AA0"/>
    <w:rsid w:val="00A14BA4"/>
    <w:rsid w:val="00A15252"/>
    <w:rsid w:val="00A1788E"/>
    <w:rsid w:val="00A20220"/>
    <w:rsid w:val="00A210E5"/>
    <w:rsid w:val="00A2239F"/>
    <w:rsid w:val="00A22571"/>
    <w:rsid w:val="00A230C0"/>
    <w:rsid w:val="00A230E5"/>
    <w:rsid w:val="00A2314B"/>
    <w:rsid w:val="00A238B6"/>
    <w:rsid w:val="00A23ED8"/>
    <w:rsid w:val="00A2408A"/>
    <w:rsid w:val="00A240B3"/>
    <w:rsid w:val="00A249CA"/>
    <w:rsid w:val="00A24C06"/>
    <w:rsid w:val="00A2580C"/>
    <w:rsid w:val="00A25CAA"/>
    <w:rsid w:val="00A2606F"/>
    <w:rsid w:val="00A260B5"/>
    <w:rsid w:val="00A26112"/>
    <w:rsid w:val="00A261B4"/>
    <w:rsid w:val="00A26C77"/>
    <w:rsid w:val="00A27199"/>
    <w:rsid w:val="00A271CC"/>
    <w:rsid w:val="00A273EC"/>
    <w:rsid w:val="00A2780A"/>
    <w:rsid w:val="00A27C80"/>
    <w:rsid w:val="00A300A9"/>
    <w:rsid w:val="00A300EB"/>
    <w:rsid w:val="00A30F38"/>
    <w:rsid w:val="00A31F65"/>
    <w:rsid w:val="00A323FB"/>
    <w:rsid w:val="00A3241E"/>
    <w:rsid w:val="00A3290A"/>
    <w:rsid w:val="00A335DF"/>
    <w:rsid w:val="00A3390F"/>
    <w:rsid w:val="00A34C6B"/>
    <w:rsid w:val="00A357C8"/>
    <w:rsid w:val="00A35A42"/>
    <w:rsid w:val="00A361FD"/>
    <w:rsid w:val="00A36628"/>
    <w:rsid w:val="00A36824"/>
    <w:rsid w:val="00A36A27"/>
    <w:rsid w:val="00A3798C"/>
    <w:rsid w:val="00A37D55"/>
    <w:rsid w:val="00A407B8"/>
    <w:rsid w:val="00A41328"/>
    <w:rsid w:val="00A41F50"/>
    <w:rsid w:val="00A42326"/>
    <w:rsid w:val="00A426A4"/>
    <w:rsid w:val="00A43984"/>
    <w:rsid w:val="00A43D92"/>
    <w:rsid w:val="00A457AA"/>
    <w:rsid w:val="00A45A4D"/>
    <w:rsid w:val="00A45F45"/>
    <w:rsid w:val="00A46566"/>
    <w:rsid w:val="00A46B1A"/>
    <w:rsid w:val="00A46E7F"/>
    <w:rsid w:val="00A470EF"/>
    <w:rsid w:val="00A47759"/>
    <w:rsid w:val="00A478DE"/>
    <w:rsid w:val="00A479F2"/>
    <w:rsid w:val="00A47F2D"/>
    <w:rsid w:val="00A50958"/>
    <w:rsid w:val="00A50EC4"/>
    <w:rsid w:val="00A5163A"/>
    <w:rsid w:val="00A51A65"/>
    <w:rsid w:val="00A51C0B"/>
    <w:rsid w:val="00A51F87"/>
    <w:rsid w:val="00A51FBE"/>
    <w:rsid w:val="00A524FD"/>
    <w:rsid w:val="00A5259A"/>
    <w:rsid w:val="00A529C5"/>
    <w:rsid w:val="00A52F8D"/>
    <w:rsid w:val="00A53194"/>
    <w:rsid w:val="00A53445"/>
    <w:rsid w:val="00A536E8"/>
    <w:rsid w:val="00A53CA8"/>
    <w:rsid w:val="00A53D2C"/>
    <w:rsid w:val="00A543EB"/>
    <w:rsid w:val="00A555EF"/>
    <w:rsid w:val="00A55699"/>
    <w:rsid w:val="00A55ADA"/>
    <w:rsid w:val="00A55E1D"/>
    <w:rsid w:val="00A5605E"/>
    <w:rsid w:val="00A56EDC"/>
    <w:rsid w:val="00A56F0F"/>
    <w:rsid w:val="00A5725B"/>
    <w:rsid w:val="00A57BB2"/>
    <w:rsid w:val="00A606D1"/>
    <w:rsid w:val="00A61B46"/>
    <w:rsid w:val="00A62334"/>
    <w:rsid w:val="00A62AEF"/>
    <w:rsid w:val="00A62DEA"/>
    <w:rsid w:val="00A62E96"/>
    <w:rsid w:val="00A62F18"/>
    <w:rsid w:val="00A62F44"/>
    <w:rsid w:val="00A63396"/>
    <w:rsid w:val="00A63792"/>
    <w:rsid w:val="00A637F5"/>
    <w:rsid w:val="00A63902"/>
    <w:rsid w:val="00A63D1F"/>
    <w:rsid w:val="00A64B02"/>
    <w:rsid w:val="00A64CE6"/>
    <w:rsid w:val="00A64EF6"/>
    <w:rsid w:val="00A66E66"/>
    <w:rsid w:val="00A66FE2"/>
    <w:rsid w:val="00A7017E"/>
    <w:rsid w:val="00A709D1"/>
    <w:rsid w:val="00A70BC6"/>
    <w:rsid w:val="00A71071"/>
    <w:rsid w:val="00A71194"/>
    <w:rsid w:val="00A711AF"/>
    <w:rsid w:val="00A71AA8"/>
    <w:rsid w:val="00A71F2F"/>
    <w:rsid w:val="00A7222B"/>
    <w:rsid w:val="00A723CC"/>
    <w:rsid w:val="00A72693"/>
    <w:rsid w:val="00A731ED"/>
    <w:rsid w:val="00A7334F"/>
    <w:rsid w:val="00A7376F"/>
    <w:rsid w:val="00A737A2"/>
    <w:rsid w:val="00A73956"/>
    <w:rsid w:val="00A74969"/>
    <w:rsid w:val="00A75122"/>
    <w:rsid w:val="00A75394"/>
    <w:rsid w:val="00A75547"/>
    <w:rsid w:val="00A76630"/>
    <w:rsid w:val="00A76A6B"/>
    <w:rsid w:val="00A76F98"/>
    <w:rsid w:val="00A775D0"/>
    <w:rsid w:val="00A77B7F"/>
    <w:rsid w:val="00A77CC5"/>
    <w:rsid w:val="00A77F3A"/>
    <w:rsid w:val="00A801B7"/>
    <w:rsid w:val="00A810B0"/>
    <w:rsid w:val="00A82BAD"/>
    <w:rsid w:val="00A831CC"/>
    <w:rsid w:val="00A835F6"/>
    <w:rsid w:val="00A8374F"/>
    <w:rsid w:val="00A84427"/>
    <w:rsid w:val="00A847E3"/>
    <w:rsid w:val="00A84928"/>
    <w:rsid w:val="00A84944"/>
    <w:rsid w:val="00A85EBB"/>
    <w:rsid w:val="00A86062"/>
    <w:rsid w:val="00A8622E"/>
    <w:rsid w:val="00A86A70"/>
    <w:rsid w:val="00A86BB7"/>
    <w:rsid w:val="00A86E57"/>
    <w:rsid w:val="00A87835"/>
    <w:rsid w:val="00A87BEA"/>
    <w:rsid w:val="00A87C1E"/>
    <w:rsid w:val="00A87D4A"/>
    <w:rsid w:val="00A9021C"/>
    <w:rsid w:val="00A90823"/>
    <w:rsid w:val="00A90A05"/>
    <w:rsid w:val="00A90ED4"/>
    <w:rsid w:val="00A91E09"/>
    <w:rsid w:val="00A9249A"/>
    <w:rsid w:val="00A9256C"/>
    <w:rsid w:val="00A92E96"/>
    <w:rsid w:val="00A933B8"/>
    <w:rsid w:val="00A93A55"/>
    <w:rsid w:val="00A93AD2"/>
    <w:rsid w:val="00A94043"/>
    <w:rsid w:val="00A96959"/>
    <w:rsid w:val="00A96DCB"/>
    <w:rsid w:val="00A970E7"/>
    <w:rsid w:val="00A977FB"/>
    <w:rsid w:val="00A97F36"/>
    <w:rsid w:val="00AA01AD"/>
    <w:rsid w:val="00AA0560"/>
    <w:rsid w:val="00AA0742"/>
    <w:rsid w:val="00AA08D7"/>
    <w:rsid w:val="00AA0905"/>
    <w:rsid w:val="00AA0B1D"/>
    <w:rsid w:val="00AA0CB0"/>
    <w:rsid w:val="00AA11FF"/>
    <w:rsid w:val="00AA1BA4"/>
    <w:rsid w:val="00AA1E62"/>
    <w:rsid w:val="00AA2476"/>
    <w:rsid w:val="00AA261F"/>
    <w:rsid w:val="00AA334C"/>
    <w:rsid w:val="00AA3460"/>
    <w:rsid w:val="00AA3ECF"/>
    <w:rsid w:val="00AA42BD"/>
    <w:rsid w:val="00AA4356"/>
    <w:rsid w:val="00AA4C2B"/>
    <w:rsid w:val="00AA50CE"/>
    <w:rsid w:val="00AA511D"/>
    <w:rsid w:val="00AA59D6"/>
    <w:rsid w:val="00AA62D7"/>
    <w:rsid w:val="00AA7596"/>
    <w:rsid w:val="00AA76F5"/>
    <w:rsid w:val="00AA7B12"/>
    <w:rsid w:val="00AA7D0B"/>
    <w:rsid w:val="00AA7D45"/>
    <w:rsid w:val="00AA7E0F"/>
    <w:rsid w:val="00AB0594"/>
    <w:rsid w:val="00AB0F30"/>
    <w:rsid w:val="00AB119D"/>
    <w:rsid w:val="00AB1945"/>
    <w:rsid w:val="00AB1E38"/>
    <w:rsid w:val="00AB2E40"/>
    <w:rsid w:val="00AB33D2"/>
    <w:rsid w:val="00AB388D"/>
    <w:rsid w:val="00AB3899"/>
    <w:rsid w:val="00AB3FE0"/>
    <w:rsid w:val="00AB4F6F"/>
    <w:rsid w:val="00AB545E"/>
    <w:rsid w:val="00AB54EA"/>
    <w:rsid w:val="00AB5F09"/>
    <w:rsid w:val="00AB679B"/>
    <w:rsid w:val="00AB6CD5"/>
    <w:rsid w:val="00AB7033"/>
    <w:rsid w:val="00AB75B1"/>
    <w:rsid w:val="00AB7916"/>
    <w:rsid w:val="00AB7BC3"/>
    <w:rsid w:val="00AC0181"/>
    <w:rsid w:val="00AC01A7"/>
    <w:rsid w:val="00AC173E"/>
    <w:rsid w:val="00AC1AE9"/>
    <w:rsid w:val="00AC1F1C"/>
    <w:rsid w:val="00AC2B6B"/>
    <w:rsid w:val="00AC2ED1"/>
    <w:rsid w:val="00AC30CF"/>
    <w:rsid w:val="00AC35E0"/>
    <w:rsid w:val="00AC46EB"/>
    <w:rsid w:val="00AC4747"/>
    <w:rsid w:val="00AC52B1"/>
    <w:rsid w:val="00AC56D6"/>
    <w:rsid w:val="00AC56D9"/>
    <w:rsid w:val="00AC5C79"/>
    <w:rsid w:val="00AC635F"/>
    <w:rsid w:val="00AC6770"/>
    <w:rsid w:val="00AC6D15"/>
    <w:rsid w:val="00AC7000"/>
    <w:rsid w:val="00AC7161"/>
    <w:rsid w:val="00AD012F"/>
    <w:rsid w:val="00AD01CB"/>
    <w:rsid w:val="00AD0725"/>
    <w:rsid w:val="00AD0952"/>
    <w:rsid w:val="00AD0E31"/>
    <w:rsid w:val="00AD1296"/>
    <w:rsid w:val="00AD1335"/>
    <w:rsid w:val="00AD1C3C"/>
    <w:rsid w:val="00AD2CA5"/>
    <w:rsid w:val="00AD3544"/>
    <w:rsid w:val="00AD3554"/>
    <w:rsid w:val="00AD379D"/>
    <w:rsid w:val="00AD3F75"/>
    <w:rsid w:val="00AD4039"/>
    <w:rsid w:val="00AD43C2"/>
    <w:rsid w:val="00AD4834"/>
    <w:rsid w:val="00AD4BBB"/>
    <w:rsid w:val="00AD538B"/>
    <w:rsid w:val="00AD5625"/>
    <w:rsid w:val="00AD5846"/>
    <w:rsid w:val="00AD5BCE"/>
    <w:rsid w:val="00AD5C42"/>
    <w:rsid w:val="00AD60D5"/>
    <w:rsid w:val="00AD671F"/>
    <w:rsid w:val="00AD7070"/>
    <w:rsid w:val="00AD72EF"/>
    <w:rsid w:val="00AE06F6"/>
    <w:rsid w:val="00AE1018"/>
    <w:rsid w:val="00AE206F"/>
    <w:rsid w:val="00AE243C"/>
    <w:rsid w:val="00AE2918"/>
    <w:rsid w:val="00AE2D9A"/>
    <w:rsid w:val="00AE2DFF"/>
    <w:rsid w:val="00AE2E56"/>
    <w:rsid w:val="00AE2EA7"/>
    <w:rsid w:val="00AE350C"/>
    <w:rsid w:val="00AE3976"/>
    <w:rsid w:val="00AE400A"/>
    <w:rsid w:val="00AE4216"/>
    <w:rsid w:val="00AE4642"/>
    <w:rsid w:val="00AE549C"/>
    <w:rsid w:val="00AE5833"/>
    <w:rsid w:val="00AE5862"/>
    <w:rsid w:val="00AE5FB9"/>
    <w:rsid w:val="00AE62CD"/>
    <w:rsid w:val="00AE69F1"/>
    <w:rsid w:val="00AE71C5"/>
    <w:rsid w:val="00AE7ED1"/>
    <w:rsid w:val="00AE7F58"/>
    <w:rsid w:val="00AF01B3"/>
    <w:rsid w:val="00AF0854"/>
    <w:rsid w:val="00AF08BC"/>
    <w:rsid w:val="00AF0BE6"/>
    <w:rsid w:val="00AF0D18"/>
    <w:rsid w:val="00AF0F49"/>
    <w:rsid w:val="00AF1020"/>
    <w:rsid w:val="00AF16F7"/>
    <w:rsid w:val="00AF17F1"/>
    <w:rsid w:val="00AF28DE"/>
    <w:rsid w:val="00AF2A4F"/>
    <w:rsid w:val="00AF2BB9"/>
    <w:rsid w:val="00AF3576"/>
    <w:rsid w:val="00AF3896"/>
    <w:rsid w:val="00AF4252"/>
    <w:rsid w:val="00AF449A"/>
    <w:rsid w:val="00AF4EF6"/>
    <w:rsid w:val="00AF545F"/>
    <w:rsid w:val="00AF54BF"/>
    <w:rsid w:val="00AF5858"/>
    <w:rsid w:val="00AF5985"/>
    <w:rsid w:val="00AF5BDA"/>
    <w:rsid w:val="00AF5E89"/>
    <w:rsid w:val="00AF65D9"/>
    <w:rsid w:val="00AF676E"/>
    <w:rsid w:val="00AF6E89"/>
    <w:rsid w:val="00AF701D"/>
    <w:rsid w:val="00AF7368"/>
    <w:rsid w:val="00B000D2"/>
    <w:rsid w:val="00B00258"/>
    <w:rsid w:val="00B00CBC"/>
    <w:rsid w:val="00B00FFA"/>
    <w:rsid w:val="00B01091"/>
    <w:rsid w:val="00B013EF"/>
    <w:rsid w:val="00B018E3"/>
    <w:rsid w:val="00B01EC2"/>
    <w:rsid w:val="00B02874"/>
    <w:rsid w:val="00B02B13"/>
    <w:rsid w:val="00B02D0D"/>
    <w:rsid w:val="00B0324D"/>
    <w:rsid w:val="00B038FB"/>
    <w:rsid w:val="00B04246"/>
    <w:rsid w:val="00B04C6B"/>
    <w:rsid w:val="00B04D5F"/>
    <w:rsid w:val="00B04ED1"/>
    <w:rsid w:val="00B05047"/>
    <w:rsid w:val="00B05870"/>
    <w:rsid w:val="00B05EAB"/>
    <w:rsid w:val="00B06288"/>
    <w:rsid w:val="00B06DE7"/>
    <w:rsid w:val="00B0751B"/>
    <w:rsid w:val="00B0788F"/>
    <w:rsid w:val="00B07A12"/>
    <w:rsid w:val="00B07A75"/>
    <w:rsid w:val="00B07F87"/>
    <w:rsid w:val="00B1081C"/>
    <w:rsid w:val="00B10A8E"/>
    <w:rsid w:val="00B12236"/>
    <w:rsid w:val="00B12498"/>
    <w:rsid w:val="00B139D3"/>
    <w:rsid w:val="00B13F70"/>
    <w:rsid w:val="00B14A26"/>
    <w:rsid w:val="00B14E8A"/>
    <w:rsid w:val="00B153D1"/>
    <w:rsid w:val="00B156EF"/>
    <w:rsid w:val="00B15BDA"/>
    <w:rsid w:val="00B15C39"/>
    <w:rsid w:val="00B16088"/>
    <w:rsid w:val="00B16551"/>
    <w:rsid w:val="00B16993"/>
    <w:rsid w:val="00B172BA"/>
    <w:rsid w:val="00B17A7E"/>
    <w:rsid w:val="00B2020F"/>
    <w:rsid w:val="00B208EB"/>
    <w:rsid w:val="00B21406"/>
    <w:rsid w:val="00B21D10"/>
    <w:rsid w:val="00B22AB4"/>
    <w:rsid w:val="00B23237"/>
    <w:rsid w:val="00B2357B"/>
    <w:rsid w:val="00B237FE"/>
    <w:rsid w:val="00B23A4A"/>
    <w:rsid w:val="00B23BF8"/>
    <w:rsid w:val="00B2416C"/>
    <w:rsid w:val="00B24399"/>
    <w:rsid w:val="00B25111"/>
    <w:rsid w:val="00B25C81"/>
    <w:rsid w:val="00B264A5"/>
    <w:rsid w:val="00B2685F"/>
    <w:rsid w:val="00B26BF5"/>
    <w:rsid w:val="00B271AD"/>
    <w:rsid w:val="00B272B7"/>
    <w:rsid w:val="00B276FE"/>
    <w:rsid w:val="00B30329"/>
    <w:rsid w:val="00B30647"/>
    <w:rsid w:val="00B30B30"/>
    <w:rsid w:val="00B31363"/>
    <w:rsid w:val="00B318FA"/>
    <w:rsid w:val="00B32297"/>
    <w:rsid w:val="00B3237B"/>
    <w:rsid w:val="00B3294B"/>
    <w:rsid w:val="00B3348F"/>
    <w:rsid w:val="00B34700"/>
    <w:rsid w:val="00B34C03"/>
    <w:rsid w:val="00B35070"/>
    <w:rsid w:val="00B350F8"/>
    <w:rsid w:val="00B35A58"/>
    <w:rsid w:val="00B35C69"/>
    <w:rsid w:val="00B36850"/>
    <w:rsid w:val="00B36F01"/>
    <w:rsid w:val="00B3705B"/>
    <w:rsid w:val="00B371D6"/>
    <w:rsid w:val="00B37572"/>
    <w:rsid w:val="00B37D27"/>
    <w:rsid w:val="00B400DD"/>
    <w:rsid w:val="00B40860"/>
    <w:rsid w:val="00B4141B"/>
    <w:rsid w:val="00B41A8A"/>
    <w:rsid w:val="00B41C5D"/>
    <w:rsid w:val="00B4210D"/>
    <w:rsid w:val="00B422B8"/>
    <w:rsid w:val="00B42307"/>
    <w:rsid w:val="00B42BD9"/>
    <w:rsid w:val="00B42C15"/>
    <w:rsid w:val="00B43465"/>
    <w:rsid w:val="00B43656"/>
    <w:rsid w:val="00B43924"/>
    <w:rsid w:val="00B43EE8"/>
    <w:rsid w:val="00B44C98"/>
    <w:rsid w:val="00B464DC"/>
    <w:rsid w:val="00B465D7"/>
    <w:rsid w:val="00B473A0"/>
    <w:rsid w:val="00B47ECD"/>
    <w:rsid w:val="00B47F87"/>
    <w:rsid w:val="00B516E2"/>
    <w:rsid w:val="00B518AF"/>
    <w:rsid w:val="00B51BAC"/>
    <w:rsid w:val="00B51DE2"/>
    <w:rsid w:val="00B51F24"/>
    <w:rsid w:val="00B52264"/>
    <w:rsid w:val="00B523B2"/>
    <w:rsid w:val="00B524EE"/>
    <w:rsid w:val="00B52895"/>
    <w:rsid w:val="00B52D01"/>
    <w:rsid w:val="00B531E3"/>
    <w:rsid w:val="00B53241"/>
    <w:rsid w:val="00B53BCD"/>
    <w:rsid w:val="00B53EF7"/>
    <w:rsid w:val="00B54B82"/>
    <w:rsid w:val="00B54E87"/>
    <w:rsid w:val="00B55B46"/>
    <w:rsid w:val="00B560D5"/>
    <w:rsid w:val="00B56BF6"/>
    <w:rsid w:val="00B56CEA"/>
    <w:rsid w:val="00B56D7E"/>
    <w:rsid w:val="00B56F1F"/>
    <w:rsid w:val="00B57640"/>
    <w:rsid w:val="00B60426"/>
    <w:rsid w:val="00B605B7"/>
    <w:rsid w:val="00B60B97"/>
    <w:rsid w:val="00B60C17"/>
    <w:rsid w:val="00B613E4"/>
    <w:rsid w:val="00B61C84"/>
    <w:rsid w:val="00B61D50"/>
    <w:rsid w:val="00B6236D"/>
    <w:rsid w:val="00B627D9"/>
    <w:rsid w:val="00B62DDA"/>
    <w:rsid w:val="00B62FA5"/>
    <w:rsid w:val="00B62FEC"/>
    <w:rsid w:val="00B63F8C"/>
    <w:rsid w:val="00B6405A"/>
    <w:rsid w:val="00B6430B"/>
    <w:rsid w:val="00B64D1E"/>
    <w:rsid w:val="00B654E0"/>
    <w:rsid w:val="00B659C4"/>
    <w:rsid w:val="00B65E63"/>
    <w:rsid w:val="00B66545"/>
    <w:rsid w:val="00B667B4"/>
    <w:rsid w:val="00B66915"/>
    <w:rsid w:val="00B66C49"/>
    <w:rsid w:val="00B66EC6"/>
    <w:rsid w:val="00B70FA9"/>
    <w:rsid w:val="00B71926"/>
    <w:rsid w:val="00B7220A"/>
    <w:rsid w:val="00B72D23"/>
    <w:rsid w:val="00B73F4D"/>
    <w:rsid w:val="00B7508A"/>
    <w:rsid w:val="00B75CDF"/>
    <w:rsid w:val="00B75F7D"/>
    <w:rsid w:val="00B7645C"/>
    <w:rsid w:val="00B76BAA"/>
    <w:rsid w:val="00B778F9"/>
    <w:rsid w:val="00B80027"/>
    <w:rsid w:val="00B80444"/>
    <w:rsid w:val="00B804F8"/>
    <w:rsid w:val="00B81954"/>
    <w:rsid w:val="00B819B4"/>
    <w:rsid w:val="00B82A37"/>
    <w:rsid w:val="00B82DDB"/>
    <w:rsid w:val="00B82F48"/>
    <w:rsid w:val="00B83DA5"/>
    <w:rsid w:val="00B8406E"/>
    <w:rsid w:val="00B84537"/>
    <w:rsid w:val="00B84A05"/>
    <w:rsid w:val="00B84BDC"/>
    <w:rsid w:val="00B852E2"/>
    <w:rsid w:val="00B858E8"/>
    <w:rsid w:val="00B85BB8"/>
    <w:rsid w:val="00B860EA"/>
    <w:rsid w:val="00B8635F"/>
    <w:rsid w:val="00B86488"/>
    <w:rsid w:val="00B865AE"/>
    <w:rsid w:val="00B871F3"/>
    <w:rsid w:val="00B875EE"/>
    <w:rsid w:val="00B8780D"/>
    <w:rsid w:val="00B87CB9"/>
    <w:rsid w:val="00B87E96"/>
    <w:rsid w:val="00B90061"/>
    <w:rsid w:val="00B9014E"/>
    <w:rsid w:val="00B9021D"/>
    <w:rsid w:val="00B9127B"/>
    <w:rsid w:val="00B91902"/>
    <w:rsid w:val="00B91D84"/>
    <w:rsid w:val="00B9219E"/>
    <w:rsid w:val="00B92785"/>
    <w:rsid w:val="00B92AC6"/>
    <w:rsid w:val="00B92BAD"/>
    <w:rsid w:val="00B9320F"/>
    <w:rsid w:val="00B93A69"/>
    <w:rsid w:val="00B93B29"/>
    <w:rsid w:val="00B94D62"/>
    <w:rsid w:val="00B94E1D"/>
    <w:rsid w:val="00B951AB"/>
    <w:rsid w:val="00B957D5"/>
    <w:rsid w:val="00B95FCB"/>
    <w:rsid w:val="00B962DE"/>
    <w:rsid w:val="00B964BF"/>
    <w:rsid w:val="00B96C9F"/>
    <w:rsid w:val="00B96CC5"/>
    <w:rsid w:val="00B97F01"/>
    <w:rsid w:val="00BA0000"/>
    <w:rsid w:val="00BA008F"/>
    <w:rsid w:val="00BA07CB"/>
    <w:rsid w:val="00BA0C84"/>
    <w:rsid w:val="00BA0FF3"/>
    <w:rsid w:val="00BA182F"/>
    <w:rsid w:val="00BA1834"/>
    <w:rsid w:val="00BA3669"/>
    <w:rsid w:val="00BA4C8F"/>
    <w:rsid w:val="00BA512E"/>
    <w:rsid w:val="00BA5DE6"/>
    <w:rsid w:val="00BA73D3"/>
    <w:rsid w:val="00BA771E"/>
    <w:rsid w:val="00BA78E4"/>
    <w:rsid w:val="00BA7E07"/>
    <w:rsid w:val="00BB0BFE"/>
    <w:rsid w:val="00BB1451"/>
    <w:rsid w:val="00BB2254"/>
    <w:rsid w:val="00BB2B56"/>
    <w:rsid w:val="00BB2C40"/>
    <w:rsid w:val="00BB34F5"/>
    <w:rsid w:val="00BB372B"/>
    <w:rsid w:val="00BB398A"/>
    <w:rsid w:val="00BB3F47"/>
    <w:rsid w:val="00BB493A"/>
    <w:rsid w:val="00BB4A51"/>
    <w:rsid w:val="00BB4E87"/>
    <w:rsid w:val="00BB587E"/>
    <w:rsid w:val="00BB5D7E"/>
    <w:rsid w:val="00BB5EBE"/>
    <w:rsid w:val="00BB67A4"/>
    <w:rsid w:val="00BB695A"/>
    <w:rsid w:val="00BB6E48"/>
    <w:rsid w:val="00BB74C0"/>
    <w:rsid w:val="00BB7539"/>
    <w:rsid w:val="00BC009C"/>
    <w:rsid w:val="00BC1224"/>
    <w:rsid w:val="00BC12C3"/>
    <w:rsid w:val="00BC12DB"/>
    <w:rsid w:val="00BC197D"/>
    <w:rsid w:val="00BC1B67"/>
    <w:rsid w:val="00BC1C43"/>
    <w:rsid w:val="00BC1D3F"/>
    <w:rsid w:val="00BC1FC7"/>
    <w:rsid w:val="00BC3925"/>
    <w:rsid w:val="00BC3C11"/>
    <w:rsid w:val="00BC46F6"/>
    <w:rsid w:val="00BC4BBC"/>
    <w:rsid w:val="00BC4C5E"/>
    <w:rsid w:val="00BC5475"/>
    <w:rsid w:val="00BC5672"/>
    <w:rsid w:val="00BC5770"/>
    <w:rsid w:val="00BC57B8"/>
    <w:rsid w:val="00BC6343"/>
    <w:rsid w:val="00BC64FD"/>
    <w:rsid w:val="00BC6767"/>
    <w:rsid w:val="00BC7399"/>
    <w:rsid w:val="00BC7F03"/>
    <w:rsid w:val="00BD0123"/>
    <w:rsid w:val="00BD029F"/>
    <w:rsid w:val="00BD1A5D"/>
    <w:rsid w:val="00BD1D1A"/>
    <w:rsid w:val="00BD1D9A"/>
    <w:rsid w:val="00BD1F30"/>
    <w:rsid w:val="00BD2D33"/>
    <w:rsid w:val="00BD4114"/>
    <w:rsid w:val="00BD41BE"/>
    <w:rsid w:val="00BD41ED"/>
    <w:rsid w:val="00BD4525"/>
    <w:rsid w:val="00BD46D8"/>
    <w:rsid w:val="00BD563C"/>
    <w:rsid w:val="00BD59E1"/>
    <w:rsid w:val="00BD5FD6"/>
    <w:rsid w:val="00BD5FF1"/>
    <w:rsid w:val="00BD6074"/>
    <w:rsid w:val="00BD635F"/>
    <w:rsid w:val="00BD639B"/>
    <w:rsid w:val="00BD6431"/>
    <w:rsid w:val="00BD6B72"/>
    <w:rsid w:val="00BD6E50"/>
    <w:rsid w:val="00BD7EE1"/>
    <w:rsid w:val="00BE0022"/>
    <w:rsid w:val="00BE02DD"/>
    <w:rsid w:val="00BE1134"/>
    <w:rsid w:val="00BE1676"/>
    <w:rsid w:val="00BE167A"/>
    <w:rsid w:val="00BE16B9"/>
    <w:rsid w:val="00BE2CAE"/>
    <w:rsid w:val="00BE34A7"/>
    <w:rsid w:val="00BE34FB"/>
    <w:rsid w:val="00BE4299"/>
    <w:rsid w:val="00BE4431"/>
    <w:rsid w:val="00BE4C45"/>
    <w:rsid w:val="00BE4EE0"/>
    <w:rsid w:val="00BE61F7"/>
    <w:rsid w:val="00BE6C5C"/>
    <w:rsid w:val="00BE7031"/>
    <w:rsid w:val="00BE71E2"/>
    <w:rsid w:val="00BE7C4F"/>
    <w:rsid w:val="00BF04C9"/>
    <w:rsid w:val="00BF04DC"/>
    <w:rsid w:val="00BF1ECD"/>
    <w:rsid w:val="00BF2895"/>
    <w:rsid w:val="00BF295D"/>
    <w:rsid w:val="00BF36E1"/>
    <w:rsid w:val="00BF3EE4"/>
    <w:rsid w:val="00BF4279"/>
    <w:rsid w:val="00BF4493"/>
    <w:rsid w:val="00BF4694"/>
    <w:rsid w:val="00BF4A4D"/>
    <w:rsid w:val="00BF51ED"/>
    <w:rsid w:val="00BF56B5"/>
    <w:rsid w:val="00BF5770"/>
    <w:rsid w:val="00BF5D29"/>
    <w:rsid w:val="00BF5E14"/>
    <w:rsid w:val="00BF649D"/>
    <w:rsid w:val="00BF69E3"/>
    <w:rsid w:val="00BF6C2C"/>
    <w:rsid w:val="00BF6D87"/>
    <w:rsid w:val="00BF799E"/>
    <w:rsid w:val="00C009FA"/>
    <w:rsid w:val="00C00D6F"/>
    <w:rsid w:val="00C0100B"/>
    <w:rsid w:val="00C010ED"/>
    <w:rsid w:val="00C01433"/>
    <w:rsid w:val="00C030BA"/>
    <w:rsid w:val="00C03403"/>
    <w:rsid w:val="00C0360C"/>
    <w:rsid w:val="00C042A4"/>
    <w:rsid w:val="00C04763"/>
    <w:rsid w:val="00C047A1"/>
    <w:rsid w:val="00C04882"/>
    <w:rsid w:val="00C05355"/>
    <w:rsid w:val="00C053B5"/>
    <w:rsid w:val="00C05E7B"/>
    <w:rsid w:val="00C060AD"/>
    <w:rsid w:val="00C0616B"/>
    <w:rsid w:val="00C06F89"/>
    <w:rsid w:val="00C071CB"/>
    <w:rsid w:val="00C07B06"/>
    <w:rsid w:val="00C07C25"/>
    <w:rsid w:val="00C10014"/>
    <w:rsid w:val="00C10A18"/>
    <w:rsid w:val="00C112EC"/>
    <w:rsid w:val="00C1141D"/>
    <w:rsid w:val="00C11677"/>
    <w:rsid w:val="00C11F39"/>
    <w:rsid w:val="00C12425"/>
    <w:rsid w:val="00C12748"/>
    <w:rsid w:val="00C128DE"/>
    <w:rsid w:val="00C12E7A"/>
    <w:rsid w:val="00C133F5"/>
    <w:rsid w:val="00C1345A"/>
    <w:rsid w:val="00C134BE"/>
    <w:rsid w:val="00C13E5A"/>
    <w:rsid w:val="00C13FF3"/>
    <w:rsid w:val="00C141AE"/>
    <w:rsid w:val="00C141F9"/>
    <w:rsid w:val="00C14BDB"/>
    <w:rsid w:val="00C14CD9"/>
    <w:rsid w:val="00C14EA5"/>
    <w:rsid w:val="00C15845"/>
    <w:rsid w:val="00C1620F"/>
    <w:rsid w:val="00C1644D"/>
    <w:rsid w:val="00C176E8"/>
    <w:rsid w:val="00C17A91"/>
    <w:rsid w:val="00C17B8C"/>
    <w:rsid w:val="00C17E63"/>
    <w:rsid w:val="00C20696"/>
    <w:rsid w:val="00C20A52"/>
    <w:rsid w:val="00C21052"/>
    <w:rsid w:val="00C211FD"/>
    <w:rsid w:val="00C21559"/>
    <w:rsid w:val="00C21E43"/>
    <w:rsid w:val="00C22113"/>
    <w:rsid w:val="00C2287A"/>
    <w:rsid w:val="00C2299F"/>
    <w:rsid w:val="00C23165"/>
    <w:rsid w:val="00C23311"/>
    <w:rsid w:val="00C24058"/>
    <w:rsid w:val="00C266AB"/>
    <w:rsid w:val="00C2670F"/>
    <w:rsid w:val="00C26A52"/>
    <w:rsid w:val="00C26A89"/>
    <w:rsid w:val="00C26D6C"/>
    <w:rsid w:val="00C275BB"/>
    <w:rsid w:val="00C27B44"/>
    <w:rsid w:val="00C27B6A"/>
    <w:rsid w:val="00C30DDC"/>
    <w:rsid w:val="00C3159C"/>
    <w:rsid w:val="00C3237F"/>
    <w:rsid w:val="00C32856"/>
    <w:rsid w:val="00C330B8"/>
    <w:rsid w:val="00C33BD5"/>
    <w:rsid w:val="00C33CA5"/>
    <w:rsid w:val="00C3408A"/>
    <w:rsid w:val="00C34223"/>
    <w:rsid w:val="00C348BA"/>
    <w:rsid w:val="00C34978"/>
    <w:rsid w:val="00C35524"/>
    <w:rsid w:val="00C35FB5"/>
    <w:rsid w:val="00C36684"/>
    <w:rsid w:val="00C36B8F"/>
    <w:rsid w:val="00C36BA3"/>
    <w:rsid w:val="00C36CC7"/>
    <w:rsid w:val="00C373F1"/>
    <w:rsid w:val="00C37A41"/>
    <w:rsid w:val="00C400EA"/>
    <w:rsid w:val="00C41AC2"/>
    <w:rsid w:val="00C424F0"/>
    <w:rsid w:val="00C429F4"/>
    <w:rsid w:val="00C42C61"/>
    <w:rsid w:val="00C43C17"/>
    <w:rsid w:val="00C4466B"/>
    <w:rsid w:val="00C45350"/>
    <w:rsid w:val="00C45575"/>
    <w:rsid w:val="00C4604F"/>
    <w:rsid w:val="00C466D5"/>
    <w:rsid w:val="00C4677E"/>
    <w:rsid w:val="00C46CDC"/>
    <w:rsid w:val="00C471D6"/>
    <w:rsid w:val="00C47386"/>
    <w:rsid w:val="00C47A4F"/>
    <w:rsid w:val="00C47F5B"/>
    <w:rsid w:val="00C504F7"/>
    <w:rsid w:val="00C505FC"/>
    <w:rsid w:val="00C5101C"/>
    <w:rsid w:val="00C51396"/>
    <w:rsid w:val="00C51AA7"/>
    <w:rsid w:val="00C53219"/>
    <w:rsid w:val="00C537EF"/>
    <w:rsid w:val="00C5424B"/>
    <w:rsid w:val="00C54901"/>
    <w:rsid w:val="00C55860"/>
    <w:rsid w:val="00C55B61"/>
    <w:rsid w:val="00C55CE4"/>
    <w:rsid w:val="00C564EB"/>
    <w:rsid w:val="00C57C77"/>
    <w:rsid w:val="00C60458"/>
    <w:rsid w:val="00C607C2"/>
    <w:rsid w:val="00C60E64"/>
    <w:rsid w:val="00C612B5"/>
    <w:rsid w:val="00C61303"/>
    <w:rsid w:val="00C616B4"/>
    <w:rsid w:val="00C621B6"/>
    <w:rsid w:val="00C62CAD"/>
    <w:rsid w:val="00C63288"/>
    <w:rsid w:val="00C6378E"/>
    <w:rsid w:val="00C63F39"/>
    <w:rsid w:val="00C64A1A"/>
    <w:rsid w:val="00C64C6E"/>
    <w:rsid w:val="00C64F6A"/>
    <w:rsid w:val="00C6540F"/>
    <w:rsid w:val="00C65FF6"/>
    <w:rsid w:val="00C6654A"/>
    <w:rsid w:val="00C665A2"/>
    <w:rsid w:val="00C67AB4"/>
    <w:rsid w:val="00C67EAC"/>
    <w:rsid w:val="00C704B4"/>
    <w:rsid w:val="00C70721"/>
    <w:rsid w:val="00C70E65"/>
    <w:rsid w:val="00C70EB0"/>
    <w:rsid w:val="00C71D70"/>
    <w:rsid w:val="00C71F47"/>
    <w:rsid w:val="00C7217D"/>
    <w:rsid w:val="00C72873"/>
    <w:rsid w:val="00C72B23"/>
    <w:rsid w:val="00C73335"/>
    <w:rsid w:val="00C73572"/>
    <w:rsid w:val="00C73D54"/>
    <w:rsid w:val="00C740F8"/>
    <w:rsid w:val="00C742B3"/>
    <w:rsid w:val="00C7492D"/>
    <w:rsid w:val="00C74E67"/>
    <w:rsid w:val="00C75236"/>
    <w:rsid w:val="00C75D66"/>
    <w:rsid w:val="00C75E04"/>
    <w:rsid w:val="00C76564"/>
    <w:rsid w:val="00C77718"/>
    <w:rsid w:val="00C77852"/>
    <w:rsid w:val="00C80003"/>
    <w:rsid w:val="00C801C7"/>
    <w:rsid w:val="00C80321"/>
    <w:rsid w:val="00C80A71"/>
    <w:rsid w:val="00C80D1E"/>
    <w:rsid w:val="00C80DFB"/>
    <w:rsid w:val="00C81022"/>
    <w:rsid w:val="00C836DF"/>
    <w:rsid w:val="00C8377F"/>
    <w:rsid w:val="00C83EFF"/>
    <w:rsid w:val="00C840FC"/>
    <w:rsid w:val="00C8435C"/>
    <w:rsid w:val="00C84929"/>
    <w:rsid w:val="00C8574F"/>
    <w:rsid w:val="00C85F26"/>
    <w:rsid w:val="00C86128"/>
    <w:rsid w:val="00C8656F"/>
    <w:rsid w:val="00C86FE2"/>
    <w:rsid w:val="00C8754A"/>
    <w:rsid w:val="00C87C0B"/>
    <w:rsid w:val="00C87CF0"/>
    <w:rsid w:val="00C90132"/>
    <w:rsid w:val="00C9029C"/>
    <w:rsid w:val="00C902B5"/>
    <w:rsid w:val="00C90A02"/>
    <w:rsid w:val="00C90AA8"/>
    <w:rsid w:val="00C90EF7"/>
    <w:rsid w:val="00C90FBB"/>
    <w:rsid w:val="00C90FD0"/>
    <w:rsid w:val="00C92ADD"/>
    <w:rsid w:val="00C92BCA"/>
    <w:rsid w:val="00C92C55"/>
    <w:rsid w:val="00C93D6F"/>
    <w:rsid w:val="00C93FA9"/>
    <w:rsid w:val="00C94689"/>
    <w:rsid w:val="00C94B35"/>
    <w:rsid w:val="00C94ECB"/>
    <w:rsid w:val="00C952D0"/>
    <w:rsid w:val="00C95528"/>
    <w:rsid w:val="00C957B0"/>
    <w:rsid w:val="00C966D6"/>
    <w:rsid w:val="00C96A16"/>
    <w:rsid w:val="00C971B2"/>
    <w:rsid w:val="00C972C2"/>
    <w:rsid w:val="00C9742E"/>
    <w:rsid w:val="00C975FD"/>
    <w:rsid w:val="00C97BE7"/>
    <w:rsid w:val="00C97F1F"/>
    <w:rsid w:val="00C97F46"/>
    <w:rsid w:val="00C97F5F"/>
    <w:rsid w:val="00CA000C"/>
    <w:rsid w:val="00CA0348"/>
    <w:rsid w:val="00CA0589"/>
    <w:rsid w:val="00CA118C"/>
    <w:rsid w:val="00CA1424"/>
    <w:rsid w:val="00CA153C"/>
    <w:rsid w:val="00CA180B"/>
    <w:rsid w:val="00CA1B73"/>
    <w:rsid w:val="00CA1EEA"/>
    <w:rsid w:val="00CA1FA9"/>
    <w:rsid w:val="00CA20E7"/>
    <w:rsid w:val="00CA2D31"/>
    <w:rsid w:val="00CA36CF"/>
    <w:rsid w:val="00CA59B6"/>
    <w:rsid w:val="00CA5C1F"/>
    <w:rsid w:val="00CA7CFA"/>
    <w:rsid w:val="00CA7D0F"/>
    <w:rsid w:val="00CA7D6C"/>
    <w:rsid w:val="00CB045A"/>
    <w:rsid w:val="00CB065E"/>
    <w:rsid w:val="00CB0CC8"/>
    <w:rsid w:val="00CB17CD"/>
    <w:rsid w:val="00CB19E4"/>
    <w:rsid w:val="00CB1E09"/>
    <w:rsid w:val="00CB1F90"/>
    <w:rsid w:val="00CB24DB"/>
    <w:rsid w:val="00CB278F"/>
    <w:rsid w:val="00CB2B20"/>
    <w:rsid w:val="00CB3219"/>
    <w:rsid w:val="00CB3C09"/>
    <w:rsid w:val="00CB3C2A"/>
    <w:rsid w:val="00CB43EF"/>
    <w:rsid w:val="00CB472A"/>
    <w:rsid w:val="00CB4A15"/>
    <w:rsid w:val="00CB4F21"/>
    <w:rsid w:val="00CB4F5C"/>
    <w:rsid w:val="00CB505A"/>
    <w:rsid w:val="00CB5076"/>
    <w:rsid w:val="00CB5464"/>
    <w:rsid w:val="00CB6645"/>
    <w:rsid w:val="00CB69B3"/>
    <w:rsid w:val="00CB6ED2"/>
    <w:rsid w:val="00CB72F1"/>
    <w:rsid w:val="00CB76FA"/>
    <w:rsid w:val="00CB7FAD"/>
    <w:rsid w:val="00CC03C4"/>
    <w:rsid w:val="00CC0DDB"/>
    <w:rsid w:val="00CC1101"/>
    <w:rsid w:val="00CC11A4"/>
    <w:rsid w:val="00CC139A"/>
    <w:rsid w:val="00CC1B68"/>
    <w:rsid w:val="00CC2672"/>
    <w:rsid w:val="00CC27DD"/>
    <w:rsid w:val="00CC299C"/>
    <w:rsid w:val="00CC2E7A"/>
    <w:rsid w:val="00CC39C7"/>
    <w:rsid w:val="00CC39D7"/>
    <w:rsid w:val="00CC4B51"/>
    <w:rsid w:val="00CC4F03"/>
    <w:rsid w:val="00CC4F3F"/>
    <w:rsid w:val="00CC5383"/>
    <w:rsid w:val="00CC5468"/>
    <w:rsid w:val="00CC5CC4"/>
    <w:rsid w:val="00CC6185"/>
    <w:rsid w:val="00CC6694"/>
    <w:rsid w:val="00CC69A5"/>
    <w:rsid w:val="00CC6B74"/>
    <w:rsid w:val="00CC6E2C"/>
    <w:rsid w:val="00CC7188"/>
    <w:rsid w:val="00CC72DB"/>
    <w:rsid w:val="00CD1F26"/>
    <w:rsid w:val="00CD30E8"/>
    <w:rsid w:val="00CD3215"/>
    <w:rsid w:val="00CD321F"/>
    <w:rsid w:val="00CD362E"/>
    <w:rsid w:val="00CD3915"/>
    <w:rsid w:val="00CD3A3A"/>
    <w:rsid w:val="00CD3AA8"/>
    <w:rsid w:val="00CD40C4"/>
    <w:rsid w:val="00CD428A"/>
    <w:rsid w:val="00CD5D7F"/>
    <w:rsid w:val="00CD5FF4"/>
    <w:rsid w:val="00CD613B"/>
    <w:rsid w:val="00CD6B47"/>
    <w:rsid w:val="00CD7755"/>
    <w:rsid w:val="00CD7CD3"/>
    <w:rsid w:val="00CD7D57"/>
    <w:rsid w:val="00CE0144"/>
    <w:rsid w:val="00CE0301"/>
    <w:rsid w:val="00CE031E"/>
    <w:rsid w:val="00CE17F7"/>
    <w:rsid w:val="00CE1A34"/>
    <w:rsid w:val="00CE2401"/>
    <w:rsid w:val="00CE2821"/>
    <w:rsid w:val="00CE29E8"/>
    <w:rsid w:val="00CE2ADC"/>
    <w:rsid w:val="00CE2B5D"/>
    <w:rsid w:val="00CE30EE"/>
    <w:rsid w:val="00CE34B4"/>
    <w:rsid w:val="00CE360B"/>
    <w:rsid w:val="00CE3945"/>
    <w:rsid w:val="00CE3D31"/>
    <w:rsid w:val="00CE3FD0"/>
    <w:rsid w:val="00CE400B"/>
    <w:rsid w:val="00CE4290"/>
    <w:rsid w:val="00CE48C5"/>
    <w:rsid w:val="00CE4E16"/>
    <w:rsid w:val="00CE5CAA"/>
    <w:rsid w:val="00CE5CF7"/>
    <w:rsid w:val="00CE6EA2"/>
    <w:rsid w:val="00CE759A"/>
    <w:rsid w:val="00CE77B3"/>
    <w:rsid w:val="00CE7827"/>
    <w:rsid w:val="00CE7FE9"/>
    <w:rsid w:val="00CF0616"/>
    <w:rsid w:val="00CF0D27"/>
    <w:rsid w:val="00CF0F87"/>
    <w:rsid w:val="00CF16B7"/>
    <w:rsid w:val="00CF183F"/>
    <w:rsid w:val="00CF1BB6"/>
    <w:rsid w:val="00CF2203"/>
    <w:rsid w:val="00CF28DA"/>
    <w:rsid w:val="00CF2EB8"/>
    <w:rsid w:val="00CF2F9B"/>
    <w:rsid w:val="00CF3A8F"/>
    <w:rsid w:val="00CF3B33"/>
    <w:rsid w:val="00CF3CE2"/>
    <w:rsid w:val="00CF4004"/>
    <w:rsid w:val="00CF478E"/>
    <w:rsid w:val="00CF4905"/>
    <w:rsid w:val="00CF4C40"/>
    <w:rsid w:val="00CF4E3C"/>
    <w:rsid w:val="00CF5935"/>
    <w:rsid w:val="00CF5CBB"/>
    <w:rsid w:val="00CF6BA9"/>
    <w:rsid w:val="00CF703F"/>
    <w:rsid w:val="00CF7179"/>
    <w:rsid w:val="00CF7B51"/>
    <w:rsid w:val="00D006EC"/>
    <w:rsid w:val="00D02C87"/>
    <w:rsid w:val="00D035BB"/>
    <w:rsid w:val="00D038B9"/>
    <w:rsid w:val="00D04732"/>
    <w:rsid w:val="00D048DD"/>
    <w:rsid w:val="00D04936"/>
    <w:rsid w:val="00D04F0A"/>
    <w:rsid w:val="00D05C77"/>
    <w:rsid w:val="00D06363"/>
    <w:rsid w:val="00D064FB"/>
    <w:rsid w:val="00D067FC"/>
    <w:rsid w:val="00D06C94"/>
    <w:rsid w:val="00D0721E"/>
    <w:rsid w:val="00D10626"/>
    <w:rsid w:val="00D10A67"/>
    <w:rsid w:val="00D10AB5"/>
    <w:rsid w:val="00D1136E"/>
    <w:rsid w:val="00D1170D"/>
    <w:rsid w:val="00D11C86"/>
    <w:rsid w:val="00D11CF7"/>
    <w:rsid w:val="00D11D83"/>
    <w:rsid w:val="00D126FD"/>
    <w:rsid w:val="00D12726"/>
    <w:rsid w:val="00D1297A"/>
    <w:rsid w:val="00D131B3"/>
    <w:rsid w:val="00D14191"/>
    <w:rsid w:val="00D14395"/>
    <w:rsid w:val="00D16F9C"/>
    <w:rsid w:val="00D178E5"/>
    <w:rsid w:val="00D17968"/>
    <w:rsid w:val="00D17995"/>
    <w:rsid w:val="00D20238"/>
    <w:rsid w:val="00D20308"/>
    <w:rsid w:val="00D20DD1"/>
    <w:rsid w:val="00D21AB2"/>
    <w:rsid w:val="00D22157"/>
    <w:rsid w:val="00D22386"/>
    <w:rsid w:val="00D22D2B"/>
    <w:rsid w:val="00D22F1A"/>
    <w:rsid w:val="00D24656"/>
    <w:rsid w:val="00D2479B"/>
    <w:rsid w:val="00D2481F"/>
    <w:rsid w:val="00D24FEF"/>
    <w:rsid w:val="00D25211"/>
    <w:rsid w:val="00D255BA"/>
    <w:rsid w:val="00D25D97"/>
    <w:rsid w:val="00D2674A"/>
    <w:rsid w:val="00D26BE9"/>
    <w:rsid w:val="00D27C55"/>
    <w:rsid w:val="00D3094F"/>
    <w:rsid w:val="00D311CA"/>
    <w:rsid w:val="00D31355"/>
    <w:rsid w:val="00D313A3"/>
    <w:rsid w:val="00D31457"/>
    <w:rsid w:val="00D31515"/>
    <w:rsid w:val="00D31799"/>
    <w:rsid w:val="00D31816"/>
    <w:rsid w:val="00D31F4C"/>
    <w:rsid w:val="00D322F3"/>
    <w:rsid w:val="00D32572"/>
    <w:rsid w:val="00D329BB"/>
    <w:rsid w:val="00D32C41"/>
    <w:rsid w:val="00D33105"/>
    <w:rsid w:val="00D3345A"/>
    <w:rsid w:val="00D33960"/>
    <w:rsid w:val="00D33C29"/>
    <w:rsid w:val="00D36414"/>
    <w:rsid w:val="00D369DE"/>
    <w:rsid w:val="00D36E47"/>
    <w:rsid w:val="00D37714"/>
    <w:rsid w:val="00D37B55"/>
    <w:rsid w:val="00D41786"/>
    <w:rsid w:val="00D417D1"/>
    <w:rsid w:val="00D41AB2"/>
    <w:rsid w:val="00D41EEF"/>
    <w:rsid w:val="00D42635"/>
    <w:rsid w:val="00D429DC"/>
    <w:rsid w:val="00D43039"/>
    <w:rsid w:val="00D4335C"/>
    <w:rsid w:val="00D4347C"/>
    <w:rsid w:val="00D438BE"/>
    <w:rsid w:val="00D43EFD"/>
    <w:rsid w:val="00D4483D"/>
    <w:rsid w:val="00D449F1"/>
    <w:rsid w:val="00D44DE6"/>
    <w:rsid w:val="00D45792"/>
    <w:rsid w:val="00D45D4C"/>
    <w:rsid w:val="00D467B9"/>
    <w:rsid w:val="00D47509"/>
    <w:rsid w:val="00D50BF4"/>
    <w:rsid w:val="00D5105D"/>
    <w:rsid w:val="00D510D0"/>
    <w:rsid w:val="00D51776"/>
    <w:rsid w:val="00D519BB"/>
    <w:rsid w:val="00D51B7B"/>
    <w:rsid w:val="00D5254A"/>
    <w:rsid w:val="00D52695"/>
    <w:rsid w:val="00D5368D"/>
    <w:rsid w:val="00D539AA"/>
    <w:rsid w:val="00D5401B"/>
    <w:rsid w:val="00D54507"/>
    <w:rsid w:val="00D54C11"/>
    <w:rsid w:val="00D54DAF"/>
    <w:rsid w:val="00D55205"/>
    <w:rsid w:val="00D556B0"/>
    <w:rsid w:val="00D556B2"/>
    <w:rsid w:val="00D563B8"/>
    <w:rsid w:val="00D565E9"/>
    <w:rsid w:val="00D56BA1"/>
    <w:rsid w:val="00D57226"/>
    <w:rsid w:val="00D574C3"/>
    <w:rsid w:val="00D57C69"/>
    <w:rsid w:val="00D60AC9"/>
    <w:rsid w:val="00D60B64"/>
    <w:rsid w:val="00D60EFA"/>
    <w:rsid w:val="00D6180B"/>
    <w:rsid w:val="00D61D35"/>
    <w:rsid w:val="00D61D83"/>
    <w:rsid w:val="00D642BD"/>
    <w:rsid w:val="00D644F8"/>
    <w:rsid w:val="00D651A9"/>
    <w:rsid w:val="00D65E1D"/>
    <w:rsid w:val="00D65F6F"/>
    <w:rsid w:val="00D66557"/>
    <w:rsid w:val="00D6776A"/>
    <w:rsid w:val="00D7001E"/>
    <w:rsid w:val="00D70BBF"/>
    <w:rsid w:val="00D70F0B"/>
    <w:rsid w:val="00D71F67"/>
    <w:rsid w:val="00D7301B"/>
    <w:rsid w:val="00D7334C"/>
    <w:rsid w:val="00D73589"/>
    <w:rsid w:val="00D74266"/>
    <w:rsid w:val="00D751AB"/>
    <w:rsid w:val="00D75AFB"/>
    <w:rsid w:val="00D760F5"/>
    <w:rsid w:val="00D76575"/>
    <w:rsid w:val="00D76B6A"/>
    <w:rsid w:val="00D77229"/>
    <w:rsid w:val="00D77A6A"/>
    <w:rsid w:val="00D80012"/>
    <w:rsid w:val="00D8079C"/>
    <w:rsid w:val="00D80902"/>
    <w:rsid w:val="00D80F07"/>
    <w:rsid w:val="00D81473"/>
    <w:rsid w:val="00D81EE1"/>
    <w:rsid w:val="00D82D90"/>
    <w:rsid w:val="00D82FCF"/>
    <w:rsid w:val="00D8337F"/>
    <w:rsid w:val="00D84661"/>
    <w:rsid w:val="00D84C98"/>
    <w:rsid w:val="00D84EB0"/>
    <w:rsid w:val="00D8532C"/>
    <w:rsid w:val="00D854C2"/>
    <w:rsid w:val="00D85908"/>
    <w:rsid w:val="00D85D48"/>
    <w:rsid w:val="00D85E1F"/>
    <w:rsid w:val="00D8611A"/>
    <w:rsid w:val="00D863FB"/>
    <w:rsid w:val="00D866BC"/>
    <w:rsid w:val="00D86B49"/>
    <w:rsid w:val="00D86EAD"/>
    <w:rsid w:val="00D873B5"/>
    <w:rsid w:val="00D875BC"/>
    <w:rsid w:val="00D87D81"/>
    <w:rsid w:val="00D87E8B"/>
    <w:rsid w:val="00D90BC3"/>
    <w:rsid w:val="00D90EEE"/>
    <w:rsid w:val="00D915A4"/>
    <w:rsid w:val="00D91C0B"/>
    <w:rsid w:val="00D91D74"/>
    <w:rsid w:val="00D921D2"/>
    <w:rsid w:val="00D9292C"/>
    <w:rsid w:val="00D92AA3"/>
    <w:rsid w:val="00D92AC2"/>
    <w:rsid w:val="00D94077"/>
    <w:rsid w:val="00D94811"/>
    <w:rsid w:val="00D94B33"/>
    <w:rsid w:val="00D94D7C"/>
    <w:rsid w:val="00D94DD8"/>
    <w:rsid w:val="00D950DF"/>
    <w:rsid w:val="00D953C8"/>
    <w:rsid w:val="00D95752"/>
    <w:rsid w:val="00D9658C"/>
    <w:rsid w:val="00D96B4C"/>
    <w:rsid w:val="00D96FAE"/>
    <w:rsid w:val="00D9783F"/>
    <w:rsid w:val="00D97A4E"/>
    <w:rsid w:val="00D97B3C"/>
    <w:rsid w:val="00D97F25"/>
    <w:rsid w:val="00D97FE2"/>
    <w:rsid w:val="00DA085B"/>
    <w:rsid w:val="00DA0CAC"/>
    <w:rsid w:val="00DA10E3"/>
    <w:rsid w:val="00DA1FA3"/>
    <w:rsid w:val="00DA22D3"/>
    <w:rsid w:val="00DA2EFC"/>
    <w:rsid w:val="00DA2FD0"/>
    <w:rsid w:val="00DA2FED"/>
    <w:rsid w:val="00DA3203"/>
    <w:rsid w:val="00DA3891"/>
    <w:rsid w:val="00DA41E1"/>
    <w:rsid w:val="00DA4361"/>
    <w:rsid w:val="00DA4AB0"/>
    <w:rsid w:val="00DA4E8F"/>
    <w:rsid w:val="00DA5359"/>
    <w:rsid w:val="00DA5509"/>
    <w:rsid w:val="00DA614A"/>
    <w:rsid w:val="00DA62BE"/>
    <w:rsid w:val="00DA6481"/>
    <w:rsid w:val="00DA6D99"/>
    <w:rsid w:val="00DA6F05"/>
    <w:rsid w:val="00DA7388"/>
    <w:rsid w:val="00DA742D"/>
    <w:rsid w:val="00DA7D18"/>
    <w:rsid w:val="00DB02FA"/>
    <w:rsid w:val="00DB0474"/>
    <w:rsid w:val="00DB0526"/>
    <w:rsid w:val="00DB096E"/>
    <w:rsid w:val="00DB0972"/>
    <w:rsid w:val="00DB0D83"/>
    <w:rsid w:val="00DB1193"/>
    <w:rsid w:val="00DB128D"/>
    <w:rsid w:val="00DB18F5"/>
    <w:rsid w:val="00DB1B63"/>
    <w:rsid w:val="00DB1DB4"/>
    <w:rsid w:val="00DB1EB7"/>
    <w:rsid w:val="00DB22B1"/>
    <w:rsid w:val="00DB2873"/>
    <w:rsid w:val="00DB31C5"/>
    <w:rsid w:val="00DB3356"/>
    <w:rsid w:val="00DB3470"/>
    <w:rsid w:val="00DB38FF"/>
    <w:rsid w:val="00DB3E89"/>
    <w:rsid w:val="00DB4321"/>
    <w:rsid w:val="00DB440B"/>
    <w:rsid w:val="00DB4463"/>
    <w:rsid w:val="00DB4F0E"/>
    <w:rsid w:val="00DB5AAC"/>
    <w:rsid w:val="00DB69CC"/>
    <w:rsid w:val="00DB6B15"/>
    <w:rsid w:val="00DB7AD3"/>
    <w:rsid w:val="00DB7C2D"/>
    <w:rsid w:val="00DC000A"/>
    <w:rsid w:val="00DC0465"/>
    <w:rsid w:val="00DC060E"/>
    <w:rsid w:val="00DC0DD2"/>
    <w:rsid w:val="00DC1147"/>
    <w:rsid w:val="00DC1782"/>
    <w:rsid w:val="00DC27C8"/>
    <w:rsid w:val="00DC2D72"/>
    <w:rsid w:val="00DC3108"/>
    <w:rsid w:val="00DC610A"/>
    <w:rsid w:val="00DC68CB"/>
    <w:rsid w:val="00DC69CF"/>
    <w:rsid w:val="00DC728C"/>
    <w:rsid w:val="00DD1456"/>
    <w:rsid w:val="00DD15A1"/>
    <w:rsid w:val="00DD1708"/>
    <w:rsid w:val="00DD25F5"/>
    <w:rsid w:val="00DD2840"/>
    <w:rsid w:val="00DD2928"/>
    <w:rsid w:val="00DD2CB0"/>
    <w:rsid w:val="00DD2CD8"/>
    <w:rsid w:val="00DD2D13"/>
    <w:rsid w:val="00DD32AE"/>
    <w:rsid w:val="00DD3AA2"/>
    <w:rsid w:val="00DD3ACE"/>
    <w:rsid w:val="00DD3AE7"/>
    <w:rsid w:val="00DD3FD3"/>
    <w:rsid w:val="00DD4886"/>
    <w:rsid w:val="00DD4DA8"/>
    <w:rsid w:val="00DD53A9"/>
    <w:rsid w:val="00DD6123"/>
    <w:rsid w:val="00DD6ECA"/>
    <w:rsid w:val="00DD735B"/>
    <w:rsid w:val="00DD7B6B"/>
    <w:rsid w:val="00DE0483"/>
    <w:rsid w:val="00DE0B7D"/>
    <w:rsid w:val="00DE0D1C"/>
    <w:rsid w:val="00DE0FE3"/>
    <w:rsid w:val="00DE1461"/>
    <w:rsid w:val="00DE23FF"/>
    <w:rsid w:val="00DE2EA8"/>
    <w:rsid w:val="00DE2EF6"/>
    <w:rsid w:val="00DE330F"/>
    <w:rsid w:val="00DE4322"/>
    <w:rsid w:val="00DE453B"/>
    <w:rsid w:val="00DE5994"/>
    <w:rsid w:val="00DE6016"/>
    <w:rsid w:val="00DE6676"/>
    <w:rsid w:val="00DE7DA4"/>
    <w:rsid w:val="00DE7DB7"/>
    <w:rsid w:val="00DE7DFB"/>
    <w:rsid w:val="00DF0DDB"/>
    <w:rsid w:val="00DF0DE0"/>
    <w:rsid w:val="00DF0FF7"/>
    <w:rsid w:val="00DF104B"/>
    <w:rsid w:val="00DF11AA"/>
    <w:rsid w:val="00DF2E89"/>
    <w:rsid w:val="00DF34C7"/>
    <w:rsid w:val="00DF3618"/>
    <w:rsid w:val="00DF3E3A"/>
    <w:rsid w:val="00DF4157"/>
    <w:rsid w:val="00DF43FF"/>
    <w:rsid w:val="00DF4433"/>
    <w:rsid w:val="00DF47BB"/>
    <w:rsid w:val="00DF4841"/>
    <w:rsid w:val="00DF505C"/>
    <w:rsid w:val="00DF5649"/>
    <w:rsid w:val="00DF5B7C"/>
    <w:rsid w:val="00DF5DF9"/>
    <w:rsid w:val="00DF64B7"/>
    <w:rsid w:val="00DF6D78"/>
    <w:rsid w:val="00DF73B8"/>
    <w:rsid w:val="00E003B2"/>
    <w:rsid w:val="00E00523"/>
    <w:rsid w:val="00E006B2"/>
    <w:rsid w:val="00E00EC1"/>
    <w:rsid w:val="00E0135A"/>
    <w:rsid w:val="00E01477"/>
    <w:rsid w:val="00E02662"/>
    <w:rsid w:val="00E02790"/>
    <w:rsid w:val="00E02F6D"/>
    <w:rsid w:val="00E04497"/>
    <w:rsid w:val="00E044AE"/>
    <w:rsid w:val="00E04E50"/>
    <w:rsid w:val="00E051B5"/>
    <w:rsid w:val="00E0538B"/>
    <w:rsid w:val="00E05622"/>
    <w:rsid w:val="00E05728"/>
    <w:rsid w:val="00E067AF"/>
    <w:rsid w:val="00E075FD"/>
    <w:rsid w:val="00E07653"/>
    <w:rsid w:val="00E07924"/>
    <w:rsid w:val="00E07D45"/>
    <w:rsid w:val="00E1078F"/>
    <w:rsid w:val="00E111A1"/>
    <w:rsid w:val="00E119B2"/>
    <w:rsid w:val="00E119EA"/>
    <w:rsid w:val="00E11AF1"/>
    <w:rsid w:val="00E12369"/>
    <w:rsid w:val="00E125B1"/>
    <w:rsid w:val="00E125F1"/>
    <w:rsid w:val="00E13485"/>
    <w:rsid w:val="00E152AB"/>
    <w:rsid w:val="00E15D48"/>
    <w:rsid w:val="00E16128"/>
    <w:rsid w:val="00E169A3"/>
    <w:rsid w:val="00E169B7"/>
    <w:rsid w:val="00E16D7D"/>
    <w:rsid w:val="00E17282"/>
    <w:rsid w:val="00E17388"/>
    <w:rsid w:val="00E17C8B"/>
    <w:rsid w:val="00E203F1"/>
    <w:rsid w:val="00E20504"/>
    <w:rsid w:val="00E20585"/>
    <w:rsid w:val="00E218FD"/>
    <w:rsid w:val="00E21BE3"/>
    <w:rsid w:val="00E21BF6"/>
    <w:rsid w:val="00E22050"/>
    <w:rsid w:val="00E22169"/>
    <w:rsid w:val="00E22591"/>
    <w:rsid w:val="00E2263C"/>
    <w:rsid w:val="00E22A9D"/>
    <w:rsid w:val="00E22CA4"/>
    <w:rsid w:val="00E22EF0"/>
    <w:rsid w:val="00E22FCD"/>
    <w:rsid w:val="00E23AF7"/>
    <w:rsid w:val="00E241C7"/>
    <w:rsid w:val="00E241DD"/>
    <w:rsid w:val="00E246C2"/>
    <w:rsid w:val="00E24D15"/>
    <w:rsid w:val="00E24EE9"/>
    <w:rsid w:val="00E25D17"/>
    <w:rsid w:val="00E25F99"/>
    <w:rsid w:val="00E266EC"/>
    <w:rsid w:val="00E270EB"/>
    <w:rsid w:val="00E27315"/>
    <w:rsid w:val="00E27772"/>
    <w:rsid w:val="00E277B7"/>
    <w:rsid w:val="00E27832"/>
    <w:rsid w:val="00E3021C"/>
    <w:rsid w:val="00E30897"/>
    <w:rsid w:val="00E30D12"/>
    <w:rsid w:val="00E31123"/>
    <w:rsid w:val="00E31620"/>
    <w:rsid w:val="00E32D03"/>
    <w:rsid w:val="00E3308D"/>
    <w:rsid w:val="00E3324F"/>
    <w:rsid w:val="00E336EC"/>
    <w:rsid w:val="00E33F93"/>
    <w:rsid w:val="00E34176"/>
    <w:rsid w:val="00E35B63"/>
    <w:rsid w:val="00E35C09"/>
    <w:rsid w:val="00E35D32"/>
    <w:rsid w:val="00E366CF"/>
    <w:rsid w:val="00E3670C"/>
    <w:rsid w:val="00E3690E"/>
    <w:rsid w:val="00E36FE6"/>
    <w:rsid w:val="00E3785F"/>
    <w:rsid w:val="00E378DF"/>
    <w:rsid w:val="00E37FB3"/>
    <w:rsid w:val="00E40758"/>
    <w:rsid w:val="00E4076C"/>
    <w:rsid w:val="00E408E6"/>
    <w:rsid w:val="00E40964"/>
    <w:rsid w:val="00E41C65"/>
    <w:rsid w:val="00E41F98"/>
    <w:rsid w:val="00E42444"/>
    <w:rsid w:val="00E428B8"/>
    <w:rsid w:val="00E42C05"/>
    <w:rsid w:val="00E432E3"/>
    <w:rsid w:val="00E43337"/>
    <w:rsid w:val="00E43703"/>
    <w:rsid w:val="00E44200"/>
    <w:rsid w:val="00E447D9"/>
    <w:rsid w:val="00E44B8D"/>
    <w:rsid w:val="00E451A2"/>
    <w:rsid w:val="00E4536B"/>
    <w:rsid w:val="00E45ABC"/>
    <w:rsid w:val="00E45E48"/>
    <w:rsid w:val="00E46324"/>
    <w:rsid w:val="00E46AF1"/>
    <w:rsid w:val="00E46B32"/>
    <w:rsid w:val="00E4736E"/>
    <w:rsid w:val="00E47E97"/>
    <w:rsid w:val="00E5006D"/>
    <w:rsid w:val="00E500AA"/>
    <w:rsid w:val="00E50587"/>
    <w:rsid w:val="00E50AC5"/>
    <w:rsid w:val="00E515A2"/>
    <w:rsid w:val="00E51652"/>
    <w:rsid w:val="00E51C70"/>
    <w:rsid w:val="00E51E73"/>
    <w:rsid w:val="00E524E9"/>
    <w:rsid w:val="00E528AF"/>
    <w:rsid w:val="00E5312E"/>
    <w:rsid w:val="00E5385D"/>
    <w:rsid w:val="00E54098"/>
    <w:rsid w:val="00E540C6"/>
    <w:rsid w:val="00E5429E"/>
    <w:rsid w:val="00E54748"/>
    <w:rsid w:val="00E5490D"/>
    <w:rsid w:val="00E549CD"/>
    <w:rsid w:val="00E5544E"/>
    <w:rsid w:val="00E55623"/>
    <w:rsid w:val="00E561EC"/>
    <w:rsid w:val="00E57024"/>
    <w:rsid w:val="00E5730B"/>
    <w:rsid w:val="00E57FD1"/>
    <w:rsid w:val="00E605DA"/>
    <w:rsid w:val="00E6107B"/>
    <w:rsid w:val="00E61828"/>
    <w:rsid w:val="00E618B9"/>
    <w:rsid w:val="00E61B62"/>
    <w:rsid w:val="00E61FFA"/>
    <w:rsid w:val="00E62B04"/>
    <w:rsid w:val="00E63181"/>
    <w:rsid w:val="00E6337E"/>
    <w:rsid w:val="00E63B3C"/>
    <w:rsid w:val="00E64013"/>
    <w:rsid w:val="00E6426E"/>
    <w:rsid w:val="00E64C56"/>
    <w:rsid w:val="00E65193"/>
    <w:rsid w:val="00E657B9"/>
    <w:rsid w:val="00E657D0"/>
    <w:rsid w:val="00E65A33"/>
    <w:rsid w:val="00E65BB0"/>
    <w:rsid w:val="00E6625B"/>
    <w:rsid w:val="00E667E1"/>
    <w:rsid w:val="00E67BE6"/>
    <w:rsid w:val="00E67D1B"/>
    <w:rsid w:val="00E67D72"/>
    <w:rsid w:val="00E70060"/>
    <w:rsid w:val="00E70761"/>
    <w:rsid w:val="00E70CFE"/>
    <w:rsid w:val="00E71585"/>
    <w:rsid w:val="00E716C3"/>
    <w:rsid w:val="00E717E9"/>
    <w:rsid w:val="00E71B39"/>
    <w:rsid w:val="00E71D2E"/>
    <w:rsid w:val="00E723BE"/>
    <w:rsid w:val="00E72AB6"/>
    <w:rsid w:val="00E72DC9"/>
    <w:rsid w:val="00E733FA"/>
    <w:rsid w:val="00E73D51"/>
    <w:rsid w:val="00E743ED"/>
    <w:rsid w:val="00E74CA8"/>
    <w:rsid w:val="00E74E64"/>
    <w:rsid w:val="00E754BC"/>
    <w:rsid w:val="00E75BD3"/>
    <w:rsid w:val="00E7624D"/>
    <w:rsid w:val="00E76B04"/>
    <w:rsid w:val="00E76EDE"/>
    <w:rsid w:val="00E770A4"/>
    <w:rsid w:val="00E77110"/>
    <w:rsid w:val="00E77136"/>
    <w:rsid w:val="00E77248"/>
    <w:rsid w:val="00E773CB"/>
    <w:rsid w:val="00E77F12"/>
    <w:rsid w:val="00E77FA1"/>
    <w:rsid w:val="00E80061"/>
    <w:rsid w:val="00E80C6E"/>
    <w:rsid w:val="00E81AD9"/>
    <w:rsid w:val="00E81B7B"/>
    <w:rsid w:val="00E81C12"/>
    <w:rsid w:val="00E82780"/>
    <w:rsid w:val="00E82D28"/>
    <w:rsid w:val="00E845A8"/>
    <w:rsid w:val="00E84DF7"/>
    <w:rsid w:val="00E84E8F"/>
    <w:rsid w:val="00E85B5D"/>
    <w:rsid w:val="00E86358"/>
    <w:rsid w:val="00E86568"/>
    <w:rsid w:val="00E86E98"/>
    <w:rsid w:val="00E86EF9"/>
    <w:rsid w:val="00E8763A"/>
    <w:rsid w:val="00E87EB9"/>
    <w:rsid w:val="00E902E2"/>
    <w:rsid w:val="00E90E18"/>
    <w:rsid w:val="00E90F53"/>
    <w:rsid w:val="00E915BB"/>
    <w:rsid w:val="00E92091"/>
    <w:rsid w:val="00E929F1"/>
    <w:rsid w:val="00E93153"/>
    <w:rsid w:val="00E94484"/>
    <w:rsid w:val="00E94721"/>
    <w:rsid w:val="00E94856"/>
    <w:rsid w:val="00E95083"/>
    <w:rsid w:val="00E955DD"/>
    <w:rsid w:val="00E96211"/>
    <w:rsid w:val="00E9658C"/>
    <w:rsid w:val="00E9743B"/>
    <w:rsid w:val="00E97F85"/>
    <w:rsid w:val="00EA0713"/>
    <w:rsid w:val="00EA0979"/>
    <w:rsid w:val="00EA1A37"/>
    <w:rsid w:val="00EA1F37"/>
    <w:rsid w:val="00EA219B"/>
    <w:rsid w:val="00EA2282"/>
    <w:rsid w:val="00EA2616"/>
    <w:rsid w:val="00EA2C40"/>
    <w:rsid w:val="00EA2CC9"/>
    <w:rsid w:val="00EA2DCE"/>
    <w:rsid w:val="00EA3999"/>
    <w:rsid w:val="00EA4ABD"/>
    <w:rsid w:val="00EA51DF"/>
    <w:rsid w:val="00EA54FD"/>
    <w:rsid w:val="00EA7B26"/>
    <w:rsid w:val="00EA7E2E"/>
    <w:rsid w:val="00EB08B3"/>
    <w:rsid w:val="00EB13C9"/>
    <w:rsid w:val="00EB1B90"/>
    <w:rsid w:val="00EB26A6"/>
    <w:rsid w:val="00EB2AC8"/>
    <w:rsid w:val="00EB308E"/>
    <w:rsid w:val="00EB3E57"/>
    <w:rsid w:val="00EB3EAF"/>
    <w:rsid w:val="00EB51CF"/>
    <w:rsid w:val="00EB5720"/>
    <w:rsid w:val="00EB5842"/>
    <w:rsid w:val="00EB682C"/>
    <w:rsid w:val="00EB68C2"/>
    <w:rsid w:val="00EB72F6"/>
    <w:rsid w:val="00EB7677"/>
    <w:rsid w:val="00EC0526"/>
    <w:rsid w:val="00EC0BDC"/>
    <w:rsid w:val="00EC15C7"/>
    <w:rsid w:val="00EC1698"/>
    <w:rsid w:val="00EC186D"/>
    <w:rsid w:val="00EC1DCC"/>
    <w:rsid w:val="00EC301D"/>
    <w:rsid w:val="00EC30E2"/>
    <w:rsid w:val="00EC376F"/>
    <w:rsid w:val="00EC42FF"/>
    <w:rsid w:val="00EC4804"/>
    <w:rsid w:val="00EC4814"/>
    <w:rsid w:val="00EC4B7D"/>
    <w:rsid w:val="00EC4DB7"/>
    <w:rsid w:val="00EC4FF4"/>
    <w:rsid w:val="00EC57F5"/>
    <w:rsid w:val="00EC5A2C"/>
    <w:rsid w:val="00EC6124"/>
    <w:rsid w:val="00EC66C4"/>
    <w:rsid w:val="00EC67E8"/>
    <w:rsid w:val="00EC6B3B"/>
    <w:rsid w:val="00EC6D5C"/>
    <w:rsid w:val="00EC6F3B"/>
    <w:rsid w:val="00EC72D5"/>
    <w:rsid w:val="00EC73F5"/>
    <w:rsid w:val="00EC75A6"/>
    <w:rsid w:val="00EC78B8"/>
    <w:rsid w:val="00ED093B"/>
    <w:rsid w:val="00ED0EDF"/>
    <w:rsid w:val="00ED1014"/>
    <w:rsid w:val="00ED252E"/>
    <w:rsid w:val="00ED28EC"/>
    <w:rsid w:val="00ED4A3D"/>
    <w:rsid w:val="00ED547C"/>
    <w:rsid w:val="00ED5669"/>
    <w:rsid w:val="00ED59B2"/>
    <w:rsid w:val="00ED6A2F"/>
    <w:rsid w:val="00ED763D"/>
    <w:rsid w:val="00ED7841"/>
    <w:rsid w:val="00EE00FF"/>
    <w:rsid w:val="00EE01AB"/>
    <w:rsid w:val="00EE03B8"/>
    <w:rsid w:val="00EE1361"/>
    <w:rsid w:val="00EE1589"/>
    <w:rsid w:val="00EE165D"/>
    <w:rsid w:val="00EE17A4"/>
    <w:rsid w:val="00EE1A0C"/>
    <w:rsid w:val="00EE1ABD"/>
    <w:rsid w:val="00EE1CCD"/>
    <w:rsid w:val="00EE1F65"/>
    <w:rsid w:val="00EE2052"/>
    <w:rsid w:val="00EE3155"/>
    <w:rsid w:val="00EE38FC"/>
    <w:rsid w:val="00EE4085"/>
    <w:rsid w:val="00EE4C45"/>
    <w:rsid w:val="00EE4DE8"/>
    <w:rsid w:val="00EE6F7C"/>
    <w:rsid w:val="00EF0080"/>
    <w:rsid w:val="00EF02EF"/>
    <w:rsid w:val="00EF1ADF"/>
    <w:rsid w:val="00EF209F"/>
    <w:rsid w:val="00EF28C2"/>
    <w:rsid w:val="00EF28DE"/>
    <w:rsid w:val="00EF39BF"/>
    <w:rsid w:val="00EF3A93"/>
    <w:rsid w:val="00EF4606"/>
    <w:rsid w:val="00EF4F19"/>
    <w:rsid w:val="00EF6E5A"/>
    <w:rsid w:val="00EF6FE5"/>
    <w:rsid w:val="00EF7C9F"/>
    <w:rsid w:val="00EF7DEB"/>
    <w:rsid w:val="00F00543"/>
    <w:rsid w:val="00F00F63"/>
    <w:rsid w:val="00F013B0"/>
    <w:rsid w:val="00F01566"/>
    <w:rsid w:val="00F0266C"/>
    <w:rsid w:val="00F02735"/>
    <w:rsid w:val="00F027C9"/>
    <w:rsid w:val="00F03030"/>
    <w:rsid w:val="00F03EEF"/>
    <w:rsid w:val="00F03EF7"/>
    <w:rsid w:val="00F04C8D"/>
    <w:rsid w:val="00F05101"/>
    <w:rsid w:val="00F05D01"/>
    <w:rsid w:val="00F061F9"/>
    <w:rsid w:val="00F06917"/>
    <w:rsid w:val="00F06BEA"/>
    <w:rsid w:val="00F070B7"/>
    <w:rsid w:val="00F073D8"/>
    <w:rsid w:val="00F07815"/>
    <w:rsid w:val="00F07872"/>
    <w:rsid w:val="00F07AAA"/>
    <w:rsid w:val="00F101F2"/>
    <w:rsid w:val="00F106E0"/>
    <w:rsid w:val="00F10E7E"/>
    <w:rsid w:val="00F110A7"/>
    <w:rsid w:val="00F111F8"/>
    <w:rsid w:val="00F11ABC"/>
    <w:rsid w:val="00F11DEA"/>
    <w:rsid w:val="00F12893"/>
    <w:rsid w:val="00F130BB"/>
    <w:rsid w:val="00F138D8"/>
    <w:rsid w:val="00F14593"/>
    <w:rsid w:val="00F14C06"/>
    <w:rsid w:val="00F14DE9"/>
    <w:rsid w:val="00F156F3"/>
    <w:rsid w:val="00F16889"/>
    <w:rsid w:val="00F16943"/>
    <w:rsid w:val="00F16A50"/>
    <w:rsid w:val="00F16E0B"/>
    <w:rsid w:val="00F173EC"/>
    <w:rsid w:val="00F17525"/>
    <w:rsid w:val="00F20A1B"/>
    <w:rsid w:val="00F20D52"/>
    <w:rsid w:val="00F20EC4"/>
    <w:rsid w:val="00F2282B"/>
    <w:rsid w:val="00F2286A"/>
    <w:rsid w:val="00F24366"/>
    <w:rsid w:val="00F24546"/>
    <w:rsid w:val="00F24C3F"/>
    <w:rsid w:val="00F24DB1"/>
    <w:rsid w:val="00F256EB"/>
    <w:rsid w:val="00F259DD"/>
    <w:rsid w:val="00F25D80"/>
    <w:rsid w:val="00F2604B"/>
    <w:rsid w:val="00F26612"/>
    <w:rsid w:val="00F268D9"/>
    <w:rsid w:val="00F26A22"/>
    <w:rsid w:val="00F26C19"/>
    <w:rsid w:val="00F27054"/>
    <w:rsid w:val="00F27055"/>
    <w:rsid w:val="00F278EB"/>
    <w:rsid w:val="00F279A8"/>
    <w:rsid w:val="00F302D5"/>
    <w:rsid w:val="00F3068E"/>
    <w:rsid w:val="00F30E49"/>
    <w:rsid w:val="00F311F7"/>
    <w:rsid w:val="00F31624"/>
    <w:rsid w:val="00F32821"/>
    <w:rsid w:val="00F32CAE"/>
    <w:rsid w:val="00F33046"/>
    <w:rsid w:val="00F331EF"/>
    <w:rsid w:val="00F33221"/>
    <w:rsid w:val="00F3366E"/>
    <w:rsid w:val="00F33A82"/>
    <w:rsid w:val="00F33E7B"/>
    <w:rsid w:val="00F3408B"/>
    <w:rsid w:val="00F348FF"/>
    <w:rsid w:val="00F35034"/>
    <w:rsid w:val="00F35A93"/>
    <w:rsid w:val="00F36891"/>
    <w:rsid w:val="00F36B81"/>
    <w:rsid w:val="00F36E1A"/>
    <w:rsid w:val="00F37173"/>
    <w:rsid w:val="00F37873"/>
    <w:rsid w:val="00F37B46"/>
    <w:rsid w:val="00F40290"/>
    <w:rsid w:val="00F409FF"/>
    <w:rsid w:val="00F410E5"/>
    <w:rsid w:val="00F4118F"/>
    <w:rsid w:val="00F41255"/>
    <w:rsid w:val="00F41E87"/>
    <w:rsid w:val="00F41EB3"/>
    <w:rsid w:val="00F41F99"/>
    <w:rsid w:val="00F443D3"/>
    <w:rsid w:val="00F464D4"/>
    <w:rsid w:val="00F46638"/>
    <w:rsid w:val="00F46B04"/>
    <w:rsid w:val="00F46BC8"/>
    <w:rsid w:val="00F47F01"/>
    <w:rsid w:val="00F5087F"/>
    <w:rsid w:val="00F508F3"/>
    <w:rsid w:val="00F5143C"/>
    <w:rsid w:val="00F5197A"/>
    <w:rsid w:val="00F51984"/>
    <w:rsid w:val="00F5266B"/>
    <w:rsid w:val="00F5326C"/>
    <w:rsid w:val="00F5338E"/>
    <w:rsid w:val="00F5352B"/>
    <w:rsid w:val="00F53A38"/>
    <w:rsid w:val="00F53AB0"/>
    <w:rsid w:val="00F544BC"/>
    <w:rsid w:val="00F54D39"/>
    <w:rsid w:val="00F54F00"/>
    <w:rsid w:val="00F5530E"/>
    <w:rsid w:val="00F557D6"/>
    <w:rsid w:val="00F55829"/>
    <w:rsid w:val="00F55FF4"/>
    <w:rsid w:val="00F5626F"/>
    <w:rsid w:val="00F56339"/>
    <w:rsid w:val="00F5671F"/>
    <w:rsid w:val="00F56D71"/>
    <w:rsid w:val="00F571BD"/>
    <w:rsid w:val="00F57534"/>
    <w:rsid w:val="00F57B5A"/>
    <w:rsid w:val="00F602BE"/>
    <w:rsid w:val="00F6118C"/>
    <w:rsid w:val="00F6121B"/>
    <w:rsid w:val="00F6134C"/>
    <w:rsid w:val="00F6145C"/>
    <w:rsid w:val="00F621AF"/>
    <w:rsid w:val="00F6242B"/>
    <w:rsid w:val="00F629D1"/>
    <w:rsid w:val="00F63175"/>
    <w:rsid w:val="00F632E3"/>
    <w:rsid w:val="00F63652"/>
    <w:rsid w:val="00F638F1"/>
    <w:rsid w:val="00F63916"/>
    <w:rsid w:val="00F63EB3"/>
    <w:rsid w:val="00F640C6"/>
    <w:rsid w:val="00F646C6"/>
    <w:rsid w:val="00F650AA"/>
    <w:rsid w:val="00F65100"/>
    <w:rsid w:val="00F65788"/>
    <w:rsid w:val="00F657B4"/>
    <w:rsid w:val="00F65D34"/>
    <w:rsid w:val="00F65DDB"/>
    <w:rsid w:val="00F65F2E"/>
    <w:rsid w:val="00F66339"/>
    <w:rsid w:val="00F667C0"/>
    <w:rsid w:val="00F66EC2"/>
    <w:rsid w:val="00F700BE"/>
    <w:rsid w:val="00F70429"/>
    <w:rsid w:val="00F70A28"/>
    <w:rsid w:val="00F70C91"/>
    <w:rsid w:val="00F70C9C"/>
    <w:rsid w:val="00F716F0"/>
    <w:rsid w:val="00F71DEF"/>
    <w:rsid w:val="00F7206F"/>
    <w:rsid w:val="00F72CC5"/>
    <w:rsid w:val="00F730AF"/>
    <w:rsid w:val="00F735D1"/>
    <w:rsid w:val="00F735E2"/>
    <w:rsid w:val="00F73F7C"/>
    <w:rsid w:val="00F742D5"/>
    <w:rsid w:val="00F74D26"/>
    <w:rsid w:val="00F75105"/>
    <w:rsid w:val="00F773B2"/>
    <w:rsid w:val="00F8065E"/>
    <w:rsid w:val="00F81FF4"/>
    <w:rsid w:val="00F82D05"/>
    <w:rsid w:val="00F82FBD"/>
    <w:rsid w:val="00F831E3"/>
    <w:rsid w:val="00F84785"/>
    <w:rsid w:val="00F84862"/>
    <w:rsid w:val="00F8558D"/>
    <w:rsid w:val="00F8574B"/>
    <w:rsid w:val="00F878CE"/>
    <w:rsid w:val="00F907DE"/>
    <w:rsid w:val="00F90A76"/>
    <w:rsid w:val="00F91939"/>
    <w:rsid w:val="00F925B0"/>
    <w:rsid w:val="00F927A1"/>
    <w:rsid w:val="00F92E23"/>
    <w:rsid w:val="00F93160"/>
    <w:rsid w:val="00F93725"/>
    <w:rsid w:val="00F93D64"/>
    <w:rsid w:val="00F95993"/>
    <w:rsid w:val="00F95B86"/>
    <w:rsid w:val="00F95D73"/>
    <w:rsid w:val="00F9601C"/>
    <w:rsid w:val="00F96327"/>
    <w:rsid w:val="00F9652F"/>
    <w:rsid w:val="00F96797"/>
    <w:rsid w:val="00F96C1B"/>
    <w:rsid w:val="00F97061"/>
    <w:rsid w:val="00F97281"/>
    <w:rsid w:val="00F97655"/>
    <w:rsid w:val="00FA0702"/>
    <w:rsid w:val="00FA07A5"/>
    <w:rsid w:val="00FA12C4"/>
    <w:rsid w:val="00FA16EC"/>
    <w:rsid w:val="00FA18B5"/>
    <w:rsid w:val="00FA1BC4"/>
    <w:rsid w:val="00FA2037"/>
    <w:rsid w:val="00FA2B05"/>
    <w:rsid w:val="00FA2B8E"/>
    <w:rsid w:val="00FA3A80"/>
    <w:rsid w:val="00FA4544"/>
    <w:rsid w:val="00FA47E5"/>
    <w:rsid w:val="00FA558A"/>
    <w:rsid w:val="00FA5D5E"/>
    <w:rsid w:val="00FA602A"/>
    <w:rsid w:val="00FA64E1"/>
    <w:rsid w:val="00FA7CD0"/>
    <w:rsid w:val="00FA7F5E"/>
    <w:rsid w:val="00FB074D"/>
    <w:rsid w:val="00FB07F9"/>
    <w:rsid w:val="00FB157D"/>
    <w:rsid w:val="00FB1FF0"/>
    <w:rsid w:val="00FB205B"/>
    <w:rsid w:val="00FB2D85"/>
    <w:rsid w:val="00FB3344"/>
    <w:rsid w:val="00FB3BC6"/>
    <w:rsid w:val="00FB407C"/>
    <w:rsid w:val="00FB41C3"/>
    <w:rsid w:val="00FB5F8E"/>
    <w:rsid w:val="00FB6F2C"/>
    <w:rsid w:val="00FB7594"/>
    <w:rsid w:val="00FB77E2"/>
    <w:rsid w:val="00FB7F0C"/>
    <w:rsid w:val="00FB7F76"/>
    <w:rsid w:val="00FB7FF7"/>
    <w:rsid w:val="00FC0234"/>
    <w:rsid w:val="00FC0510"/>
    <w:rsid w:val="00FC0855"/>
    <w:rsid w:val="00FC1072"/>
    <w:rsid w:val="00FC12E4"/>
    <w:rsid w:val="00FC183E"/>
    <w:rsid w:val="00FC19F2"/>
    <w:rsid w:val="00FC1BB1"/>
    <w:rsid w:val="00FC1E5E"/>
    <w:rsid w:val="00FC2BF2"/>
    <w:rsid w:val="00FC31D5"/>
    <w:rsid w:val="00FC338D"/>
    <w:rsid w:val="00FC470A"/>
    <w:rsid w:val="00FC4868"/>
    <w:rsid w:val="00FC49B4"/>
    <w:rsid w:val="00FC4E93"/>
    <w:rsid w:val="00FC52BE"/>
    <w:rsid w:val="00FC53D8"/>
    <w:rsid w:val="00FC5650"/>
    <w:rsid w:val="00FC56B7"/>
    <w:rsid w:val="00FC5EBC"/>
    <w:rsid w:val="00FC62BC"/>
    <w:rsid w:val="00FC6451"/>
    <w:rsid w:val="00FC648C"/>
    <w:rsid w:val="00FC689A"/>
    <w:rsid w:val="00FC72C7"/>
    <w:rsid w:val="00FC7453"/>
    <w:rsid w:val="00FC75AD"/>
    <w:rsid w:val="00FC7728"/>
    <w:rsid w:val="00FC79F0"/>
    <w:rsid w:val="00FC7C6D"/>
    <w:rsid w:val="00FD0215"/>
    <w:rsid w:val="00FD09A2"/>
    <w:rsid w:val="00FD1AC8"/>
    <w:rsid w:val="00FD1D84"/>
    <w:rsid w:val="00FD1E57"/>
    <w:rsid w:val="00FD2E1D"/>
    <w:rsid w:val="00FD3737"/>
    <w:rsid w:val="00FD3A57"/>
    <w:rsid w:val="00FD49B3"/>
    <w:rsid w:val="00FD4B26"/>
    <w:rsid w:val="00FD4D66"/>
    <w:rsid w:val="00FD5B41"/>
    <w:rsid w:val="00FD6876"/>
    <w:rsid w:val="00FD7404"/>
    <w:rsid w:val="00FD75D8"/>
    <w:rsid w:val="00FD7901"/>
    <w:rsid w:val="00FE060F"/>
    <w:rsid w:val="00FE0AF0"/>
    <w:rsid w:val="00FE0DAF"/>
    <w:rsid w:val="00FE1537"/>
    <w:rsid w:val="00FE2538"/>
    <w:rsid w:val="00FE2906"/>
    <w:rsid w:val="00FE2CEC"/>
    <w:rsid w:val="00FE3A0D"/>
    <w:rsid w:val="00FE45D1"/>
    <w:rsid w:val="00FE4E34"/>
    <w:rsid w:val="00FE4FAB"/>
    <w:rsid w:val="00FE50BC"/>
    <w:rsid w:val="00FE51CF"/>
    <w:rsid w:val="00FE578C"/>
    <w:rsid w:val="00FE5C61"/>
    <w:rsid w:val="00FE5D3A"/>
    <w:rsid w:val="00FE65C6"/>
    <w:rsid w:val="00FE6950"/>
    <w:rsid w:val="00FE6965"/>
    <w:rsid w:val="00FE6C43"/>
    <w:rsid w:val="00FE6FA2"/>
    <w:rsid w:val="00FE7443"/>
    <w:rsid w:val="00FE7A63"/>
    <w:rsid w:val="00FF116E"/>
    <w:rsid w:val="00FF141D"/>
    <w:rsid w:val="00FF179E"/>
    <w:rsid w:val="00FF295C"/>
    <w:rsid w:val="00FF36F7"/>
    <w:rsid w:val="00FF3B4C"/>
    <w:rsid w:val="00FF50B4"/>
    <w:rsid w:val="00FF5672"/>
    <w:rsid w:val="00FF6030"/>
    <w:rsid w:val="00FF61E2"/>
    <w:rsid w:val="00FF673B"/>
    <w:rsid w:val="00FF684C"/>
    <w:rsid w:val="00FF6854"/>
    <w:rsid w:val="00FF6C4E"/>
    <w:rsid w:val="00FF6CB5"/>
    <w:rsid w:val="00FF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512C7"/>
  <w15:docId w15:val="{6AC9DEB6-8D66-4F52-BCBE-FE47D659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468C"/>
    <w:rPr>
      <w:sz w:val="24"/>
      <w:szCs w:val="24"/>
    </w:rPr>
  </w:style>
  <w:style w:type="paragraph" w:styleId="Heading3">
    <w:name w:val="heading 3"/>
    <w:basedOn w:val="Normal"/>
    <w:link w:val="Heading3Char"/>
    <w:uiPriority w:val="9"/>
    <w:qFormat/>
    <w:rsid w:val="00ED566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631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uiPriority w:val="99"/>
    <w:rsid w:val="001B694F"/>
    <w:rPr>
      <w:color w:val="0000FF"/>
      <w:u w:val="single"/>
    </w:rPr>
  </w:style>
  <w:style w:type="character" w:styleId="FollowedHyperlink">
    <w:name w:val="FollowedHyperlink"/>
    <w:basedOn w:val="DefaultParagraphFont"/>
    <w:rsid w:val="001F0A2A"/>
    <w:rPr>
      <w:color w:val="800080"/>
      <w:u w:val="single"/>
    </w:rPr>
  </w:style>
  <w:style w:type="paragraph" w:styleId="Header">
    <w:name w:val="header"/>
    <w:basedOn w:val="Normal"/>
    <w:link w:val="HeaderChar"/>
    <w:uiPriority w:val="99"/>
    <w:rsid w:val="005950B3"/>
    <w:pPr>
      <w:tabs>
        <w:tab w:val="center" w:pos="4680"/>
        <w:tab w:val="right" w:pos="9360"/>
      </w:tabs>
    </w:pPr>
  </w:style>
  <w:style w:type="character" w:customStyle="1" w:styleId="HeaderChar">
    <w:name w:val="Header Char"/>
    <w:basedOn w:val="DefaultParagraphFont"/>
    <w:link w:val="Header"/>
    <w:uiPriority w:val="99"/>
    <w:rsid w:val="005950B3"/>
    <w:rPr>
      <w:sz w:val="24"/>
      <w:szCs w:val="24"/>
    </w:rPr>
  </w:style>
  <w:style w:type="paragraph" w:styleId="Footer">
    <w:name w:val="footer"/>
    <w:basedOn w:val="Normal"/>
    <w:link w:val="FooterChar"/>
    <w:rsid w:val="005950B3"/>
    <w:pPr>
      <w:tabs>
        <w:tab w:val="center" w:pos="4680"/>
        <w:tab w:val="right" w:pos="9360"/>
      </w:tabs>
    </w:pPr>
  </w:style>
  <w:style w:type="character" w:customStyle="1" w:styleId="FooterChar">
    <w:name w:val="Footer Char"/>
    <w:basedOn w:val="DefaultParagraphFont"/>
    <w:link w:val="Footer"/>
    <w:rsid w:val="005950B3"/>
    <w:rPr>
      <w:sz w:val="24"/>
      <w:szCs w:val="24"/>
    </w:rPr>
  </w:style>
  <w:style w:type="paragraph" w:styleId="BalloonText">
    <w:name w:val="Balloon Text"/>
    <w:basedOn w:val="Normal"/>
    <w:link w:val="BalloonTextChar"/>
    <w:rsid w:val="005950B3"/>
    <w:rPr>
      <w:rFonts w:ascii="Tahoma" w:hAnsi="Tahoma" w:cs="Tahoma"/>
      <w:sz w:val="16"/>
      <w:szCs w:val="16"/>
    </w:rPr>
  </w:style>
  <w:style w:type="character" w:customStyle="1" w:styleId="BalloonTextChar">
    <w:name w:val="Balloon Text Char"/>
    <w:basedOn w:val="DefaultParagraphFont"/>
    <w:link w:val="BalloonText"/>
    <w:rsid w:val="005950B3"/>
    <w:rPr>
      <w:rFonts w:ascii="Tahoma" w:hAnsi="Tahoma" w:cs="Tahoma"/>
      <w:sz w:val="16"/>
      <w:szCs w:val="16"/>
    </w:rPr>
  </w:style>
  <w:style w:type="character" w:customStyle="1" w:styleId="HTMLPreformattedChar">
    <w:name w:val="HTML Preformatted Char"/>
    <w:basedOn w:val="DefaultParagraphFont"/>
    <w:link w:val="HTMLPreformatted"/>
    <w:rsid w:val="007541E8"/>
    <w:rPr>
      <w:rFonts w:ascii="Courier New" w:hAnsi="Courier New" w:cs="Courier New"/>
    </w:rPr>
  </w:style>
  <w:style w:type="paragraph" w:styleId="NormalWeb">
    <w:name w:val="Normal (Web)"/>
    <w:basedOn w:val="Normal"/>
    <w:uiPriority w:val="99"/>
    <w:unhideWhenUsed/>
    <w:rsid w:val="00A87BEA"/>
    <w:pPr>
      <w:spacing w:before="100" w:beforeAutospacing="1" w:after="100" w:afterAutospacing="1"/>
    </w:pPr>
  </w:style>
  <w:style w:type="character" w:styleId="Strong">
    <w:name w:val="Strong"/>
    <w:basedOn w:val="DefaultParagraphFont"/>
    <w:uiPriority w:val="22"/>
    <w:qFormat/>
    <w:rsid w:val="00E02F6D"/>
    <w:rPr>
      <w:b/>
      <w:bCs/>
    </w:rPr>
  </w:style>
  <w:style w:type="character" w:styleId="Emphasis">
    <w:name w:val="Emphasis"/>
    <w:basedOn w:val="DefaultParagraphFont"/>
    <w:uiPriority w:val="20"/>
    <w:qFormat/>
    <w:rsid w:val="00E02F6D"/>
    <w:rPr>
      <w:i/>
      <w:iCs/>
    </w:rPr>
  </w:style>
  <w:style w:type="character" w:styleId="UnresolvedMention">
    <w:name w:val="Unresolved Mention"/>
    <w:basedOn w:val="DefaultParagraphFont"/>
    <w:uiPriority w:val="99"/>
    <w:semiHidden/>
    <w:unhideWhenUsed/>
    <w:rsid w:val="00877D9C"/>
    <w:rPr>
      <w:color w:val="605E5C"/>
      <w:shd w:val="clear" w:color="auto" w:fill="E1DFDD"/>
    </w:rPr>
  </w:style>
  <w:style w:type="character" w:customStyle="1" w:styleId="Heading3Char">
    <w:name w:val="Heading 3 Char"/>
    <w:basedOn w:val="DefaultParagraphFont"/>
    <w:link w:val="Heading3"/>
    <w:uiPriority w:val="9"/>
    <w:rsid w:val="00ED5669"/>
    <w:rPr>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21899">
      <w:bodyDiv w:val="1"/>
      <w:marLeft w:val="0"/>
      <w:marRight w:val="0"/>
      <w:marTop w:val="0"/>
      <w:marBottom w:val="0"/>
      <w:divBdr>
        <w:top w:val="none" w:sz="0" w:space="0" w:color="auto"/>
        <w:left w:val="none" w:sz="0" w:space="0" w:color="auto"/>
        <w:bottom w:val="none" w:sz="0" w:space="0" w:color="auto"/>
        <w:right w:val="none" w:sz="0" w:space="0" w:color="auto"/>
      </w:divBdr>
    </w:div>
    <w:div w:id="119304761">
      <w:bodyDiv w:val="1"/>
      <w:marLeft w:val="0"/>
      <w:marRight w:val="0"/>
      <w:marTop w:val="0"/>
      <w:marBottom w:val="0"/>
      <w:divBdr>
        <w:top w:val="none" w:sz="0" w:space="0" w:color="auto"/>
        <w:left w:val="none" w:sz="0" w:space="0" w:color="auto"/>
        <w:bottom w:val="none" w:sz="0" w:space="0" w:color="auto"/>
        <w:right w:val="none" w:sz="0" w:space="0" w:color="auto"/>
      </w:divBdr>
    </w:div>
    <w:div w:id="200438670">
      <w:bodyDiv w:val="1"/>
      <w:marLeft w:val="0"/>
      <w:marRight w:val="0"/>
      <w:marTop w:val="0"/>
      <w:marBottom w:val="0"/>
      <w:divBdr>
        <w:top w:val="none" w:sz="0" w:space="0" w:color="auto"/>
        <w:left w:val="none" w:sz="0" w:space="0" w:color="auto"/>
        <w:bottom w:val="none" w:sz="0" w:space="0" w:color="auto"/>
        <w:right w:val="none" w:sz="0" w:space="0" w:color="auto"/>
      </w:divBdr>
    </w:div>
    <w:div w:id="279340525">
      <w:bodyDiv w:val="1"/>
      <w:marLeft w:val="0"/>
      <w:marRight w:val="0"/>
      <w:marTop w:val="0"/>
      <w:marBottom w:val="0"/>
      <w:divBdr>
        <w:top w:val="none" w:sz="0" w:space="0" w:color="auto"/>
        <w:left w:val="none" w:sz="0" w:space="0" w:color="auto"/>
        <w:bottom w:val="none" w:sz="0" w:space="0" w:color="auto"/>
        <w:right w:val="none" w:sz="0" w:space="0" w:color="auto"/>
      </w:divBdr>
    </w:div>
    <w:div w:id="389033956">
      <w:bodyDiv w:val="1"/>
      <w:marLeft w:val="0"/>
      <w:marRight w:val="0"/>
      <w:marTop w:val="0"/>
      <w:marBottom w:val="0"/>
      <w:divBdr>
        <w:top w:val="none" w:sz="0" w:space="0" w:color="auto"/>
        <w:left w:val="none" w:sz="0" w:space="0" w:color="auto"/>
        <w:bottom w:val="none" w:sz="0" w:space="0" w:color="auto"/>
        <w:right w:val="none" w:sz="0" w:space="0" w:color="auto"/>
      </w:divBdr>
    </w:div>
    <w:div w:id="471946452">
      <w:bodyDiv w:val="1"/>
      <w:marLeft w:val="0"/>
      <w:marRight w:val="0"/>
      <w:marTop w:val="0"/>
      <w:marBottom w:val="0"/>
      <w:divBdr>
        <w:top w:val="none" w:sz="0" w:space="0" w:color="auto"/>
        <w:left w:val="none" w:sz="0" w:space="0" w:color="auto"/>
        <w:bottom w:val="none" w:sz="0" w:space="0" w:color="auto"/>
        <w:right w:val="none" w:sz="0" w:space="0" w:color="auto"/>
      </w:divBdr>
    </w:div>
    <w:div w:id="562329080">
      <w:bodyDiv w:val="1"/>
      <w:marLeft w:val="0"/>
      <w:marRight w:val="0"/>
      <w:marTop w:val="0"/>
      <w:marBottom w:val="0"/>
      <w:divBdr>
        <w:top w:val="none" w:sz="0" w:space="0" w:color="auto"/>
        <w:left w:val="none" w:sz="0" w:space="0" w:color="auto"/>
        <w:bottom w:val="none" w:sz="0" w:space="0" w:color="auto"/>
        <w:right w:val="none" w:sz="0" w:space="0" w:color="auto"/>
      </w:divBdr>
    </w:div>
    <w:div w:id="569923156">
      <w:bodyDiv w:val="1"/>
      <w:marLeft w:val="0"/>
      <w:marRight w:val="0"/>
      <w:marTop w:val="0"/>
      <w:marBottom w:val="0"/>
      <w:divBdr>
        <w:top w:val="none" w:sz="0" w:space="0" w:color="auto"/>
        <w:left w:val="none" w:sz="0" w:space="0" w:color="auto"/>
        <w:bottom w:val="none" w:sz="0" w:space="0" w:color="auto"/>
        <w:right w:val="none" w:sz="0" w:space="0" w:color="auto"/>
      </w:divBdr>
    </w:div>
    <w:div w:id="593439933">
      <w:bodyDiv w:val="1"/>
      <w:marLeft w:val="0"/>
      <w:marRight w:val="0"/>
      <w:marTop w:val="0"/>
      <w:marBottom w:val="0"/>
      <w:divBdr>
        <w:top w:val="none" w:sz="0" w:space="0" w:color="auto"/>
        <w:left w:val="none" w:sz="0" w:space="0" w:color="auto"/>
        <w:bottom w:val="none" w:sz="0" w:space="0" w:color="auto"/>
        <w:right w:val="none" w:sz="0" w:space="0" w:color="auto"/>
      </w:divBdr>
      <w:divsChild>
        <w:div w:id="219678328">
          <w:marLeft w:val="0"/>
          <w:marRight w:val="0"/>
          <w:marTop w:val="0"/>
          <w:marBottom w:val="0"/>
          <w:divBdr>
            <w:top w:val="none" w:sz="0" w:space="0" w:color="auto"/>
            <w:left w:val="none" w:sz="0" w:space="0" w:color="auto"/>
            <w:bottom w:val="none" w:sz="0" w:space="0" w:color="auto"/>
            <w:right w:val="none" w:sz="0" w:space="0" w:color="auto"/>
          </w:divBdr>
          <w:divsChild>
            <w:div w:id="1603028800">
              <w:marLeft w:val="0"/>
              <w:marRight w:val="0"/>
              <w:marTop w:val="0"/>
              <w:marBottom w:val="0"/>
              <w:divBdr>
                <w:top w:val="none" w:sz="0" w:space="0" w:color="auto"/>
                <w:left w:val="none" w:sz="0" w:space="0" w:color="auto"/>
                <w:bottom w:val="none" w:sz="0" w:space="0" w:color="auto"/>
                <w:right w:val="none" w:sz="0" w:space="0" w:color="auto"/>
              </w:divBdr>
              <w:divsChild>
                <w:div w:id="1750039546">
                  <w:marLeft w:val="0"/>
                  <w:marRight w:val="0"/>
                  <w:marTop w:val="0"/>
                  <w:marBottom w:val="0"/>
                  <w:divBdr>
                    <w:top w:val="none" w:sz="0" w:space="0" w:color="auto"/>
                    <w:left w:val="none" w:sz="0" w:space="0" w:color="auto"/>
                    <w:bottom w:val="none" w:sz="0" w:space="0" w:color="auto"/>
                    <w:right w:val="none" w:sz="0" w:space="0" w:color="auto"/>
                  </w:divBdr>
                  <w:divsChild>
                    <w:div w:id="628054715">
                      <w:marLeft w:val="0"/>
                      <w:marRight w:val="0"/>
                      <w:marTop w:val="0"/>
                      <w:marBottom w:val="345"/>
                      <w:divBdr>
                        <w:top w:val="none" w:sz="0" w:space="0" w:color="auto"/>
                        <w:left w:val="none" w:sz="0" w:space="0" w:color="auto"/>
                        <w:bottom w:val="none" w:sz="0" w:space="0" w:color="auto"/>
                        <w:right w:val="none" w:sz="0" w:space="0" w:color="auto"/>
                      </w:divBdr>
                      <w:divsChild>
                        <w:div w:id="269629625">
                          <w:marLeft w:val="0"/>
                          <w:marRight w:val="0"/>
                          <w:marTop w:val="0"/>
                          <w:marBottom w:val="0"/>
                          <w:divBdr>
                            <w:top w:val="none" w:sz="0" w:space="0" w:color="auto"/>
                            <w:left w:val="none" w:sz="0" w:space="0" w:color="auto"/>
                            <w:bottom w:val="none" w:sz="0" w:space="0" w:color="auto"/>
                            <w:right w:val="none" w:sz="0" w:space="0" w:color="auto"/>
                          </w:divBdr>
                          <w:divsChild>
                            <w:div w:id="1309020388">
                              <w:marLeft w:val="0"/>
                              <w:marRight w:val="0"/>
                              <w:marTop w:val="0"/>
                              <w:marBottom w:val="0"/>
                              <w:divBdr>
                                <w:top w:val="none" w:sz="0" w:space="0" w:color="auto"/>
                                <w:left w:val="none" w:sz="0" w:space="0" w:color="auto"/>
                                <w:bottom w:val="none" w:sz="0" w:space="0" w:color="auto"/>
                                <w:right w:val="none" w:sz="0" w:space="0" w:color="auto"/>
                              </w:divBdr>
                              <w:divsChild>
                                <w:div w:id="93405848">
                                  <w:marLeft w:val="0"/>
                                  <w:marRight w:val="0"/>
                                  <w:marTop w:val="0"/>
                                  <w:marBottom w:val="0"/>
                                  <w:divBdr>
                                    <w:top w:val="none" w:sz="0" w:space="0" w:color="auto"/>
                                    <w:left w:val="none" w:sz="0" w:space="0" w:color="auto"/>
                                    <w:bottom w:val="none" w:sz="0" w:space="0" w:color="auto"/>
                                    <w:right w:val="none" w:sz="0" w:space="0" w:color="auto"/>
                                  </w:divBdr>
                                  <w:divsChild>
                                    <w:div w:id="44766199">
                                      <w:marLeft w:val="0"/>
                                      <w:marRight w:val="0"/>
                                      <w:marTop w:val="0"/>
                                      <w:marBottom w:val="0"/>
                                      <w:divBdr>
                                        <w:top w:val="none" w:sz="0" w:space="0" w:color="auto"/>
                                        <w:left w:val="none" w:sz="0" w:space="0" w:color="auto"/>
                                        <w:bottom w:val="none" w:sz="0" w:space="0" w:color="auto"/>
                                        <w:right w:val="none" w:sz="0" w:space="0" w:color="auto"/>
                                      </w:divBdr>
                                      <w:divsChild>
                                        <w:div w:id="507525827">
                                          <w:marLeft w:val="45"/>
                                          <w:marRight w:val="45"/>
                                          <w:marTop w:val="0"/>
                                          <w:marBottom w:val="0"/>
                                          <w:divBdr>
                                            <w:top w:val="none" w:sz="0" w:space="0" w:color="auto"/>
                                            <w:left w:val="none" w:sz="0" w:space="0" w:color="auto"/>
                                            <w:bottom w:val="none" w:sz="0" w:space="0" w:color="auto"/>
                                            <w:right w:val="none" w:sz="0" w:space="0" w:color="auto"/>
                                          </w:divBdr>
                                          <w:divsChild>
                                            <w:div w:id="10577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074733">
      <w:bodyDiv w:val="1"/>
      <w:marLeft w:val="0"/>
      <w:marRight w:val="0"/>
      <w:marTop w:val="0"/>
      <w:marBottom w:val="0"/>
      <w:divBdr>
        <w:top w:val="none" w:sz="0" w:space="0" w:color="auto"/>
        <w:left w:val="none" w:sz="0" w:space="0" w:color="auto"/>
        <w:bottom w:val="none" w:sz="0" w:space="0" w:color="auto"/>
        <w:right w:val="none" w:sz="0" w:space="0" w:color="auto"/>
      </w:divBdr>
    </w:div>
    <w:div w:id="1294679040">
      <w:bodyDiv w:val="1"/>
      <w:marLeft w:val="0"/>
      <w:marRight w:val="0"/>
      <w:marTop w:val="0"/>
      <w:marBottom w:val="0"/>
      <w:divBdr>
        <w:top w:val="none" w:sz="0" w:space="0" w:color="auto"/>
        <w:left w:val="none" w:sz="0" w:space="0" w:color="auto"/>
        <w:bottom w:val="none" w:sz="0" w:space="0" w:color="auto"/>
        <w:right w:val="none" w:sz="0" w:space="0" w:color="auto"/>
      </w:divBdr>
    </w:div>
    <w:div w:id="1645115796">
      <w:bodyDiv w:val="1"/>
      <w:marLeft w:val="0"/>
      <w:marRight w:val="0"/>
      <w:marTop w:val="0"/>
      <w:marBottom w:val="0"/>
      <w:divBdr>
        <w:top w:val="none" w:sz="0" w:space="0" w:color="auto"/>
        <w:left w:val="none" w:sz="0" w:space="0" w:color="auto"/>
        <w:bottom w:val="none" w:sz="0" w:space="0" w:color="auto"/>
        <w:right w:val="none" w:sz="0" w:space="0" w:color="auto"/>
      </w:divBdr>
    </w:div>
    <w:div w:id="196904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cf.usc.edu/~gareth/ISL/" TargetMode="External"/><Relationship Id="rId18" Type="http://schemas.openxmlformats.org/officeDocument/2006/relationships/hyperlink" Target="http://www.rseek.org" TargetMode="External"/><Relationship Id="rId26" Type="http://schemas.openxmlformats.org/officeDocument/2006/relationships/hyperlink" Target="https://www.linkedin.com/company/data-science-central" TargetMode="External"/><Relationship Id="rId39" Type="http://schemas.openxmlformats.org/officeDocument/2006/relationships/hyperlink" Target="https://cran.r-project.org/web/packages/index.html" TargetMode="External"/><Relationship Id="rId21" Type="http://schemas.openxmlformats.org/officeDocument/2006/relationships/hyperlink" Target="http://www.claviusweb.net/statistics.shtml" TargetMode="External"/><Relationship Id="rId34" Type="http://schemas.openxmlformats.org/officeDocument/2006/relationships/hyperlink" Target="https://cran.r-project.org/doc/manuals/r-release/NEWS.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oit-nb.rutgers.edu/" TargetMode="External"/><Relationship Id="rId20" Type="http://schemas.openxmlformats.org/officeDocument/2006/relationships/hyperlink" Target="http://archive.ics.uci.edu/ml/" TargetMode="External"/><Relationship Id="rId29" Type="http://schemas.openxmlformats.org/officeDocument/2006/relationships/hyperlink" Target="https://cran.r-project.org/mirrors.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ople.bath.ac.uk/jjf23/LMR/" TargetMode="External"/><Relationship Id="rId24" Type="http://schemas.openxmlformats.org/officeDocument/2006/relationships/hyperlink" Target="http://r4stats.com/author/muenchen-bobgmail-com/" TargetMode="External"/><Relationship Id="rId32" Type="http://schemas.openxmlformats.org/officeDocument/2006/relationships/hyperlink" Target="https://cran.r-project.org/bin/windows/" TargetMode="External"/><Relationship Id="rId37" Type="http://schemas.openxmlformats.org/officeDocument/2006/relationships/hyperlink" Target="https://cran.r-project.org/doc/manuals/r-devel/NEWS.html" TargetMode="External"/><Relationship Id="rId40" Type="http://schemas.openxmlformats.org/officeDocument/2006/relationships/hyperlink" Target="https://cran.r-project.org/faqs.html" TargetMode="External"/><Relationship Id="rId5" Type="http://schemas.openxmlformats.org/officeDocument/2006/relationships/webSettings" Target="webSettings.xml"/><Relationship Id="rId15" Type="http://schemas.openxmlformats.org/officeDocument/2006/relationships/hyperlink" Target="http://www.r-project.org/" TargetMode="External"/><Relationship Id="rId23" Type="http://schemas.openxmlformats.org/officeDocument/2006/relationships/hyperlink" Target="http://r4stats.com/2016/06/08/r-passes-sas-in-scholarly-use-finally/" TargetMode="External"/><Relationship Id="rId28" Type="http://schemas.openxmlformats.org/officeDocument/2006/relationships/hyperlink" Target="https://www.r-project.org/" TargetMode="External"/><Relationship Id="rId36" Type="http://schemas.openxmlformats.org/officeDocument/2006/relationships/hyperlink" Target="https://stat.ethz.ch/R/daily" TargetMode="External"/><Relationship Id="rId10" Type="http://schemas.openxmlformats.org/officeDocument/2006/relationships/hyperlink" Target="https://rutgers.instructure.com/courses/39556" TargetMode="External"/><Relationship Id="rId19" Type="http://schemas.openxmlformats.org/officeDocument/2006/relationships/hyperlink" Target="http://www.ats.ucla.edu/stat/r/" TargetMode="External"/><Relationship Id="rId31" Type="http://schemas.openxmlformats.org/officeDocument/2006/relationships/hyperlink" Target="https://cran.r-project.org/bin/macosx/" TargetMode="External"/><Relationship Id="rId4" Type="http://schemas.openxmlformats.org/officeDocument/2006/relationships/settings" Target="settings.xml"/><Relationship Id="rId9" Type="http://schemas.openxmlformats.org/officeDocument/2006/relationships/hyperlink" Target="https://oit-nb.rutgers.edu/" TargetMode="External"/><Relationship Id="rId14" Type="http://schemas.openxmlformats.org/officeDocument/2006/relationships/hyperlink" Target="http://archive.ics.uci.edu/ml/" TargetMode="External"/><Relationship Id="rId22" Type="http://schemas.openxmlformats.org/officeDocument/2006/relationships/hyperlink" Target="http://stattrek.com/" TargetMode="External"/><Relationship Id="rId27" Type="http://schemas.openxmlformats.org/officeDocument/2006/relationships/header" Target="header1.xml"/><Relationship Id="rId30" Type="http://schemas.openxmlformats.org/officeDocument/2006/relationships/hyperlink" Target="https://cran.r-project.org/bin/linux/" TargetMode="External"/><Relationship Id="rId35" Type="http://schemas.openxmlformats.org/officeDocument/2006/relationships/hyperlink" Target="https://cran.r-project.org/src/base-prerelease/" TargetMode="External"/><Relationship Id="rId8" Type="http://schemas.openxmlformats.org/officeDocument/2006/relationships/hyperlink" Target="mailto:mardekia@stat.rutgers.edu" TargetMode="External"/><Relationship Id="rId3" Type="http://schemas.openxmlformats.org/officeDocument/2006/relationships/styles" Target="styles.xml"/><Relationship Id="rId12" Type="http://schemas.openxmlformats.org/officeDocument/2006/relationships/hyperlink" Target="http://www-stat.stanford.edu/~tibs/ElemStatLearn/" TargetMode="External"/><Relationship Id="rId17" Type="http://schemas.openxmlformats.org/officeDocument/2006/relationships/hyperlink" Target="https://apps.rutgers.edu/novnc/" TargetMode="External"/><Relationship Id="rId25" Type="http://schemas.openxmlformats.org/officeDocument/2006/relationships/hyperlink" Target="http://www.nytimes.com/2009/08/06/technology/06stats.html?_r=1&amp;em" TargetMode="External"/><Relationship Id="rId33" Type="http://schemas.openxmlformats.org/officeDocument/2006/relationships/hyperlink" Target="https://cran.r-project.org/src/base/R-3/R-3.6.2.tar.gz" TargetMode="External"/><Relationship Id="rId38" Type="http://schemas.openxmlformats.org/officeDocument/2006/relationships/hyperlink" Target="https://cran.r-project.org/src/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9A816-926B-46F2-9242-6CADBAF4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1</Pages>
  <Words>2211</Words>
  <Characters>12605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STAT 486:   COMPUTATIONAL &amp; GRAPHICAL APPLIED STATISTICS</vt:lpstr>
    </vt:vector>
  </TitlesOfParts>
  <Company>Pfizer Inc</Company>
  <LinksUpToDate>false</LinksUpToDate>
  <CharactersWithSpaces>14787</CharactersWithSpaces>
  <SharedDoc>false</SharedDoc>
  <HLinks>
    <vt:vector size="60" baseType="variant">
      <vt:variant>
        <vt:i4>1179762</vt:i4>
      </vt:variant>
      <vt:variant>
        <vt:i4>27</vt:i4>
      </vt:variant>
      <vt:variant>
        <vt:i4>0</vt:i4>
      </vt:variant>
      <vt:variant>
        <vt:i4>5</vt:i4>
      </vt:variant>
      <vt:variant>
        <vt:lpwstr>http://www.nytimes.com/2009/08/06/technology/06stats.html?_r=1&amp;em</vt:lpwstr>
      </vt:variant>
      <vt:variant>
        <vt:lpwstr/>
      </vt:variant>
      <vt:variant>
        <vt:i4>2359404</vt:i4>
      </vt:variant>
      <vt:variant>
        <vt:i4>24</vt:i4>
      </vt:variant>
      <vt:variant>
        <vt:i4>0</vt:i4>
      </vt:variant>
      <vt:variant>
        <vt:i4>5</vt:i4>
      </vt:variant>
      <vt:variant>
        <vt:lpwstr>http://core.ecu.edu/psyc/wuenschk/SAS/SAS-Programs.htm</vt:lpwstr>
      </vt:variant>
      <vt:variant>
        <vt:lpwstr/>
      </vt:variant>
      <vt:variant>
        <vt:i4>4587550</vt:i4>
      </vt:variant>
      <vt:variant>
        <vt:i4>21</vt:i4>
      </vt:variant>
      <vt:variant>
        <vt:i4>0</vt:i4>
      </vt:variant>
      <vt:variant>
        <vt:i4>5</vt:i4>
      </vt:variant>
      <vt:variant>
        <vt:lpwstr>http://stattrek.com/</vt:lpwstr>
      </vt:variant>
      <vt:variant>
        <vt:lpwstr/>
      </vt:variant>
      <vt:variant>
        <vt:i4>3145847</vt:i4>
      </vt:variant>
      <vt:variant>
        <vt:i4>18</vt:i4>
      </vt:variant>
      <vt:variant>
        <vt:i4>0</vt:i4>
      </vt:variant>
      <vt:variant>
        <vt:i4>5</vt:i4>
      </vt:variant>
      <vt:variant>
        <vt:lpwstr>http://www.claviusweb.net/statistics.shtml</vt:lpwstr>
      </vt:variant>
      <vt:variant>
        <vt:lpwstr/>
      </vt:variant>
      <vt:variant>
        <vt:i4>2424895</vt:i4>
      </vt:variant>
      <vt:variant>
        <vt:i4>15</vt:i4>
      </vt:variant>
      <vt:variant>
        <vt:i4>0</vt:i4>
      </vt:variant>
      <vt:variant>
        <vt:i4>5</vt:i4>
      </vt:variant>
      <vt:variant>
        <vt:lpwstr>http://support.sas.com/kb/?ct=51000&amp;col=suppprd</vt:lpwstr>
      </vt:variant>
      <vt:variant>
        <vt:lpwstr/>
      </vt:variant>
      <vt:variant>
        <vt:i4>6225999</vt:i4>
      </vt:variant>
      <vt:variant>
        <vt:i4>12</vt:i4>
      </vt:variant>
      <vt:variant>
        <vt:i4>0</vt:i4>
      </vt:variant>
      <vt:variant>
        <vt:i4>5</vt:i4>
      </vt:variant>
      <vt:variant>
        <vt:lpwstr>http://support.sas.com/documentation/</vt:lpwstr>
      </vt:variant>
      <vt:variant>
        <vt:lpwstr/>
      </vt:variant>
      <vt:variant>
        <vt:i4>1507400</vt:i4>
      </vt:variant>
      <vt:variant>
        <vt:i4>9</vt:i4>
      </vt:variant>
      <vt:variant>
        <vt:i4>0</vt:i4>
      </vt:variant>
      <vt:variant>
        <vt:i4>5</vt:i4>
      </vt:variant>
      <vt:variant>
        <vt:lpwstr>http://www.ats.ucla.edu/stat/seminars/statteach/sites.htm</vt:lpwstr>
      </vt:variant>
      <vt:variant>
        <vt:lpwstr/>
      </vt:variant>
      <vt:variant>
        <vt:i4>3080316</vt:i4>
      </vt:variant>
      <vt:variant>
        <vt:i4>6</vt:i4>
      </vt:variant>
      <vt:variant>
        <vt:i4>0</vt:i4>
      </vt:variant>
      <vt:variant>
        <vt:i4>5</vt:i4>
      </vt:variant>
      <vt:variant>
        <vt:lpwstr>http://www.rci.rutgers.edu/~cabrera</vt:lpwstr>
      </vt:variant>
      <vt:variant>
        <vt:lpwstr/>
      </vt:variant>
      <vt:variant>
        <vt:i4>3407908</vt:i4>
      </vt:variant>
      <vt:variant>
        <vt:i4>3</vt:i4>
      </vt:variant>
      <vt:variant>
        <vt:i4>0</vt:i4>
      </vt:variant>
      <vt:variant>
        <vt:i4>5</vt:i4>
      </vt:variant>
      <vt:variant>
        <vt:lpwstr>https://sakai.rutgers.edu/portal/site/849b67c8-63b5-4428-8afc-0cd0f1f9b45a</vt:lpwstr>
      </vt:variant>
      <vt:variant>
        <vt:lpwstr/>
      </vt:variant>
      <vt:variant>
        <vt:i4>131134</vt:i4>
      </vt:variant>
      <vt:variant>
        <vt:i4>0</vt:i4>
      </vt:variant>
      <vt:variant>
        <vt:i4>0</vt:i4>
      </vt:variant>
      <vt:variant>
        <vt:i4>5</vt:i4>
      </vt:variant>
      <vt:variant>
        <vt:lpwstr>mailto:jmardekian@gmail.com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486:   COMPUTATIONAL &amp; GRAPHICAL APPLIED STATISTICS</dc:title>
  <dc:creator>mardekian</dc:creator>
  <cp:lastModifiedBy>Jack Mardekian</cp:lastModifiedBy>
  <cp:revision>44</cp:revision>
  <cp:lastPrinted>2015-08-31T21:04:00Z</cp:lastPrinted>
  <dcterms:created xsi:type="dcterms:W3CDTF">2015-08-07T12:07:00Z</dcterms:created>
  <dcterms:modified xsi:type="dcterms:W3CDTF">2020-01-20T16:01:00Z</dcterms:modified>
</cp:coreProperties>
</file>