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015490"/>
            <wp:effectExtent l="0" t="0" r="2540" b="3810"/>
            <wp:docPr id="1303457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757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ascii="Adobe Gothic Std B" w:hAnsi="Adobe Gothic Std B" w:eastAsia="Adobe Gothic Std B"/>
        </w:rPr>
      </w:pPr>
      <w:r>
        <w:rPr>
          <w:rFonts w:ascii="Adobe Gothic Std B" w:hAnsi="Adobe Gothic Std B" w:eastAsia="Adobe Gothic Std B"/>
        </w:rPr>
        <w:t>2.For the BJT amplifier circuit shown in Figure 2, where Vc=20V,</w:t>
      </w:r>
      <w:r>
        <w:rPr>
          <w:rFonts w:hint="eastAsia" w:ascii="Adobe Gothic Std B" w:hAnsi="Adobe Gothic Std B" w:eastAsia="Adobe Gothic Std B"/>
        </w:rPr>
        <w:t>β</w:t>
      </w:r>
      <w:r>
        <w:rPr>
          <w:rFonts w:ascii="Adobe Gothic Std B" w:hAnsi="Adobe Gothic Std B" w:eastAsia="Adobe Gothic Std B"/>
        </w:rPr>
        <w:t xml:space="preserve">=200, </w:t>
      </w:r>
      <m:oMath>
        <m:sSub>
          <m:sSubPr>
            <m:ctrlPr>
              <w:rPr>
                <w:rFonts w:ascii="Cambria Math" w:hAnsi="Cambria Math" w:eastAsia="Adobe Gothic Std B"/>
                <w:i/>
              </w:rPr>
            </m:ctrlPr>
          </m:sSubPr>
          <m:e>
            <m:r>
              <m:rPr/>
              <w:rPr>
                <w:rFonts w:ascii="Cambria Math" w:hAnsi="Cambria Math" w:eastAsia="Adobe Gothic Std B"/>
              </w:rPr>
              <m:t>V</m:t>
            </m:r>
            <m:ctrlPr>
              <w:rPr>
                <w:rFonts w:ascii="Cambria Math" w:hAnsi="Cambria Math" w:eastAsia="Adobe Gothic Std B"/>
                <w:i/>
              </w:rPr>
            </m:ctrlPr>
          </m:e>
          <m:sub>
            <m:r>
              <m:rPr/>
              <w:rPr>
                <w:rFonts w:ascii="Cambria Math" w:hAnsi="Cambria Math" w:eastAsia="Adobe Gothic Std B"/>
              </w:rPr>
              <m:t>BEQ</m:t>
            </m:r>
            <m:ctrlPr>
              <w:rPr>
                <w:rFonts w:ascii="Cambria Math" w:hAnsi="Cambria Math" w:eastAsia="Adobe Gothic Std B"/>
                <w:i/>
              </w:rPr>
            </m:ctrlPr>
          </m:sub>
        </m:sSub>
        <m:r>
          <m:rPr/>
          <w:rPr>
            <w:rFonts w:ascii="Cambria Math" w:hAnsi="Cambria Math" w:eastAsia="Adobe Gothic Std B"/>
          </w:rPr>
          <m:t>=0.7V,</m:t>
        </m:r>
      </m:oMath>
      <w:r>
        <w:rPr>
          <w:rFonts w:ascii="Adobe Gothic Std B" w:hAnsi="Adobe Gothic Std B" w:eastAsia="Adobe Gothic Std B"/>
        </w:rPr>
        <w:t xml:space="preserve"> </w:t>
      </w:r>
    </w:p>
    <w:p>
      <w:pPr>
        <w:rPr>
          <w:rFonts w:ascii="Adobe Gothic Std B" w:hAnsi="Adobe Gothic Std B"/>
        </w:rPr>
      </w:pPr>
      <w:r>
        <w:rPr>
          <w:rFonts w:ascii="Adobe Gothic Std B" w:hAnsi="Adobe Gothic Std B" w:eastAsia="Adobe Gothic Std B"/>
        </w:rPr>
        <w:t xml:space="preserve">a. Find the value of </w:t>
      </w:r>
      <m:oMath>
        <m:sSub>
          <m:sSubPr>
            <m:ctrlPr>
              <w:rPr>
                <w:rFonts w:ascii="Cambria Math" w:hAnsi="Cambria Math" w:eastAsia="Adobe Gothic Std B"/>
                <w:i/>
              </w:rPr>
            </m:ctrlPr>
          </m:sSubPr>
          <m:e>
            <m:r>
              <m:rPr/>
              <w:rPr>
                <w:rFonts w:ascii="Cambria Math" w:hAnsi="Cambria Math" w:eastAsia="Adobe Gothic Std B"/>
              </w:rPr>
              <m:t>I</m:t>
            </m:r>
            <m:ctrlPr>
              <w:rPr>
                <w:rFonts w:ascii="Cambria Math" w:hAnsi="Cambria Math" w:eastAsia="Adobe Gothic Std B"/>
                <w:i/>
              </w:rPr>
            </m:ctrlPr>
          </m:e>
          <m:sub>
            <m:r>
              <m:rPr/>
              <w:rPr>
                <w:rFonts w:ascii="Cambria Math" w:hAnsi="Cambria Math" w:eastAsia="Adobe Gothic Std B"/>
              </w:rPr>
              <m:t>BQ</m:t>
            </m:r>
            <m:ctrlPr>
              <w:rPr>
                <w:rFonts w:ascii="Cambria Math" w:hAnsi="Cambria Math" w:eastAsia="Adobe Gothic Std B"/>
                <w:i/>
              </w:rPr>
            </m:ctrlPr>
          </m:sub>
        </m:sSub>
        <m:r>
          <m:rPr/>
          <w:rPr>
            <w:rFonts w:ascii="Cambria Math" w:hAnsi="Cambria Math" w:eastAsia="Adobe Gothic Std B"/>
          </w:rPr>
          <m:t>,</m:t>
        </m:r>
        <m:sSub>
          <m:sSubPr>
            <m:ctrlPr>
              <w:rPr>
                <w:rFonts w:ascii="Cambria Math" w:hAnsi="Cambria Math" w:eastAsia="Adobe Gothic Std B"/>
                <w:i/>
              </w:rPr>
            </m:ctrlPr>
          </m:sSubPr>
          <m:e>
            <m:r>
              <m:rPr/>
              <w:rPr>
                <w:rFonts w:ascii="Cambria Math" w:hAnsi="Cambria Math" w:eastAsia="Adobe Gothic Std B"/>
              </w:rPr>
              <m:t>I</m:t>
            </m:r>
            <m:ctrlPr>
              <w:rPr>
                <w:rFonts w:ascii="Cambria Math" w:hAnsi="Cambria Math" w:eastAsia="Adobe Gothic Std B"/>
                <w:i/>
              </w:rPr>
            </m:ctrlPr>
          </m:e>
          <m:sub>
            <m:r>
              <m:rPr/>
              <w:rPr>
                <w:rFonts w:ascii="Cambria Math" w:hAnsi="Cambria Math" w:eastAsia="Adobe Gothic Std B"/>
              </w:rPr>
              <m:t>CQ</m:t>
            </m:r>
            <m:ctrlPr>
              <w:rPr>
                <w:rFonts w:ascii="Cambria Math" w:hAnsi="Cambria Math" w:eastAsia="Adobe Gothic Std B"/>
                <w:i/>
              </w:rPr>
            </m:ctrlPr>
          </m:sub>
        </m:sSub>
      </m:oMath>
      <w:r>
        <w:rPr>
          <w:rFonts w:hint="eastAsia" w:asciiTheme="minorEastAsia" w:hAnsiTheme="minorEastAsia"/>
        </w:rPr>
        <w:t>。</w:t>
      </w:r>
    </w:p>
    <w:p>
      <w:pPr>
        <w:rPr>
          <w:rFonts w:ascii="Adobe Gothic Std B" w:hAnsi="Adobe Gothic Std B"/>
        </w:rPr>
      </w:pPr>
      <w:r>
        <w:rPr>
          <w:rFonts w:ascii="Adobe Gothic Std B" w:hAnsi="Adobe Gothic Std B"/>
        </w:rPr>
        <w:t>b. Draw the small-signal equivalent circuit of the amplifier.</w:t>
      </w:r>
    </w:p>
    <w:p>
      <w:pPr>
        <w:rPr>
          <w:rFonts w:ascii="Adobe Gothic Std B" w:hAnsi="Adobe Gothic Std B"/>
        </w:rPr>
      </w:pPr>
      <w:r>
        <w:rPr>
          <w:rFonts w:hint="eastAsia" w:ascii="Adobe Gothic Std B" w:hAnsi="Adobe Gothic Std B"/>
        </w:rPr>
        <w:t>c</w:t>
      </w:r>
      <w:r>
        <w:rPr>
          <w:rFonts w:ascii="Adobe Gothic Std B" w:hAnsi="Adobe Gothic Std B"/>
        </w:rPr>
        <w:t>.</w:t>
      </w:r>
      <w:r>
        <w:t xml:space="preserve"> </w:t>
      </w:r>
      <w:r>
        <w:rPr>
          <w:rFonts w:ascii="Adobe Gothic Std B" w:hAnsi="Adobe Gothic Std B"/>
        </w:rPr>
        <w:t>Find the voltage gain.</w:t>
      </w:r>
    </w:p>
    <w:p>
      <w:pPr>
        <w:rPr>
          <w:rFonts w:ascii="Adobe Gothic Std B" w:hAnsi="Adobe Gothic Std B"/>
        </w:rPr>
      </w:pPr>
      <w:r>
        <w:rPr>
          <w:rFonts w:ascii="Adobe Gothic Std B" w:hAnsi="Adobe Gothic Std B"/>
        </w:rPr>
        <w:t>d. Find the input resistance,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ascii="Adobe Gothic Std B" w:hAnsi="Adobe Gothic Std B"/>
        </w:rPr>
        <w:t xml:space="preserve"> .</w:t>
      </w:r>
    </w:p>
    <w:p>
      <w:pPr>
        <w:rPr>
          <w:rFonts w:hint="eastAsia" w:ascii="Adobe Gothic Std B" w:hAnsi="Adobe Gothic Std B"/>
        </w:rPr>
      </w:pPr>
      <w:r>
        <w:rPr>
          <w:rFonts w:ascii="Adobe Gothic Std B" w:hAnsi="Adobe Gothic Std B"/>
        </w:rPr>
        <w:t xml:space="preserve">e. Find the output resistance,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ascii="Adobe Gothic Std B" w:hAnsi="Adobe Gothic Std B"/>
        </w:rPr>
        <w:t>.</w:t>
      </w:r>
    </w:p>
    <w:p>
      <w:pPr>
        <w:jc w:val="right"/>
        <w:rPr>
          <w:rFonts w:ascii="Adobe Gothic Std B" w:hAnsi="Adobe Gothic Std B" w:eastAsia="Adobe Gothic Std B"/>
        </w:rPr>
      </w:pPr>
      <w:r>
        <w:drawing>
          <wp:inline distT="0" distB="0" distL="0" distR="0">
            <wp:extent cx="3806190" cy="2194560"/>
            <wp:effectExtent l="0" t="0" r="3810" b="0"/>
            <wp:docPr id="54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2662" cy="21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dobe Gothic Std B" w:hAnsi="Adobe Gothic Std B" w:eastAsia="Adobe Gothic Std B"/>
        </w:rPr>
      </w:pPr>
      <w:r>
        <w:rPr>
          <w:rFonts w:ascii="Adobe Gothic Std B" w:hAnsi="Adobe Gothic Std B" w:eastAsia="Adobe Gothic Std B"/>
        </w:rPr>
        <w:br w:type="page"/>
      </w:r>
    </w:p>
    <w:p>
      <w:pPr>
        <w:jc w:val="left"/>
        <w:rPr>
          <w:rFonts w:ascii="Adobe Gothic Std B" w:hAnsi="Adobe Gothic Std B"/>
        </w:rPr>
      </w:pPr>
      <w:r>
        <w:rPr>
          <w:rFonts w:hint="eastAsia" w:ascii="Adobe Gothic Std B" w:hAnsi="Adobe Gothic Std B"/>
        </w:rPr>
        <w:t>3</w:t>
      </w:r>
      <w:r>
        <w:rPr>
          <w:rFonts w:ascii="Adobe Gothic Std B" w:hAnsi="Adobe Gothic Std B"/>
        </w:rPr>
        <w:t>. The circuit shown in Figure 3 is a common-drain (or source follower) amplifier. The</w:t>
      </w:r>
    </w:p>
    <w:p>
      <w:pPr>
        <w:jc w:val="left"/>
        <w:rPr>
          <w:rFonts w:ascii="Adobe Gothic Std B" w:hAnsi="Adobe Gothic Std B" w:eastAsia="Adobe Gothic Std B"/>
          <w:sz w:val="20"/>
          <w:szCs w:val="21"/>
        </w:rPr>
      </w:pPr>
      <w:r>
        <w:rPr>
          <w:rFonts w:ascii="Adobe Gothic Std B" w:hAnsi="Adobe Gothic Std B"/>
        </w:rPr>
        <w:t>transistor parameters, and component values are</w:t>
      </w:r>
      <w:r>
        <w:rPr>
          <w:rFonts w:ascii="Adobe Gothic Std B" w:hAnsi="Adobe Gothic Std B" w:eastAsia="Adobe Gothic Std B"/>
        </w:rPr>
        <w:t xml:space="preserve">: </w:t>
      </w:r>
      <w:r>
        <w:rPr>
          <w:rFonts w:ascii="Adobe Gothic Std B" w:hAnsi="Adobe Gothic Std B" w:eastAsia="Adobe Gothic Std B"/>
          <w:sz w:val="20"/>
          <w:szCs w:val="21"/>
        </w:rPr>
        <w:t>RL = 1 k</w:t>
      </w:r>
      <w:r>
        <w:rPr>
          <w:rFonts w:hint="eastAsia" w:ascii="Adobe Gothic Std B" w:hAnsi="Adobe Gothic Std B" w:eastAsia="Adobe Gothic Std B"/>
          <w:sz w:val="20"/>
          <w:szCs w:val="21"/>
        </w:rPr>
        <w:t>Ω</w:t>
      </w:r>
      <w:r>
        <w:rPr>
          <w:rFonts w:ascii="Adobe Gothic Std B" w:hAnsi="Adobe Gothic Std B" w:eastAsia="Adobe Gothic Std B"/>
          <w:sz w:val="20"/>
          <w:szCs w:val="21"/>
        </w:rPr>
        <w:t xml:space="preserve"> and R1 = R2 =2 M</w:t>
      </w:r>
      <w:r>
        <w:rPr>
          <w:rFonts w:hint="eastAsia" w:ascii="Adobe Gothic Std B" w:hAnsi="Adobe Gothic Std B" w:eastAsia="Adobe Gothic Std B"/>
          <w:sz w:val="20"/>
          <w:szCs w:val="21"/>
        </w:rPr>
        <w:t>Ω</w:t>
      </w:r>
      <w:r>
        <w:rPr>
          <w:rFonts w:ascii="Adobe Gothic Std B" w:hAnsi="Adobe Gothic Std B" w:eastAsia="Adobe Gothic Std B"/>
          <w:sz w:val="20"/>
          <w:szCs w:val="21"/>
        </w:rPr>
        <w:t>. KP=50μA/</w:t>
      </w:r>
      <m:oMath>
        <m:sSup>
          <m:sSupP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sSupPr>
          <m:e>
            <m:r>
              <m:rPr/>
              <w:rPr>
                <w:rFonts w:ascii="Cambria Math" w:hAnsi="Cambria Math" w:eastAsia="Adobe Gothic Std B"/>
                <w:sz w:val="20"/>
                <w:szCs w:val="21"/>
              </w:rPr>
              <m:t>V</m:t>
            </m: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e>
          <m:sup>
            <m:r>
              <m:rPr/>
              <w:rPr>
                <w:rFonts w:ascii="Cambria Math" w:hAnsi="Cambria Math" w:eastAsia="Adobe Gothic Std B"/>
                <w:sz w:val="20"/>
                <w:szCs w:val="21"/>
              </w:rPr>
              <m:t>2</m:t>
            </m: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sup>
        </m:sSup>
      </m:oMath>
      <w:r>
        <w:rPr>
          <w:rFonts w:ascii="Adobe Gothic Std B" w:hAnsi="Adobe Gothic Std B" w:eastAsia="Adobe Gothic Std B"/>
          <w:sz w:val="20"/>
          <w:szCs w:val="21"/>
        </w:rPr>
        <w:t xml:space="preserve">, </w:t>
      </w:r>
      <m:oMath>
        <m:sSub>
          <m:sSubP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sSubPr>
          <m:e>
            <m:r>
              <m:rPr/>
              <w:rPr>
                <w:rFonts w:ascii="Cambria Math" w:hAnsi="Cambria Math" w:eastAsia="Adobe Gothic Std B"/>
                <w:sz w:val="20"/>
                <w:szCs w:val="21"/>
              </w:rPr>
              <m:t>V</m:t>
            </m: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e>
          <m:sub>
            <m:r>
              <m:rPr/>
              <w:rPr>
                <w:rFonts w:ascii="Cambria Math" w:hAnsi="Cambria Math" w:eastAsia="Adobe Gothic Std B"/>
                <w:sz w:val="20"/>
                <w:szCs w:val="21"/>
              </w:rPr>
              <m:t>to</m:t>
            </m:r>
            <m:ctrlPr>
              <w:rPr>
                <w:rFonts w:ascii="Cambria Math" w:hAnsi="Cambria Math" w:eastAsia="Adobe Gothic Std B"/>
                <w:i/>
                <w:sz w:val="20"/>
                <w:szCs w:val="21"/>
              </w:rPr>
            </m:ctrlPr>
          </m:sub>
        </m:sSub>
      </m:oMath>
      <w:r>
        <w:rPr>
          <w:rFonts w:ascii="Adobe Gothic Std B" w:hAnsi="Adobe Gothic Std B" w:eastAsia="Adobe Gothic Std B"/>
          <w:sz w:val="20"/>
          <w:szCs w:val="21"/>
        </w:rPr>
        <w:t>=1V, L=2 μm, W=160 μm.</w:t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ascii="Adobe Gothic Std B" w:hAnsi="Adobe Gothic Std B"/>
          <w:sz w:val="20"/>
          <w:szCs w:val="21"/>
        </w:rPr>
      </w:pPr>
      <w:r>
        <w:rPr>
          <w:rFonts w:ascii="Adobe Gothic Std B" w:hAnsi="Adobe Gothic Std B"/>
          <w:sz w:val="20"/>
          <w:szCs w:val="21"/>
        </w:rPr>
        <w:t xml:space="preserve">Find the value for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 w:val="20"/>
                <w:szCs w:val="21"/>
              </w:rPr>
              <m:t>R</m:t>
            </m:r>
            <m:ctrlPr>
              <w:rPr>
                <w:rFonts w:ascii="Cambria Math" w:hAnsi="Cambria Math"/>
                <w:i/>
                <w:sz w:val="20"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 w:val="20"/>
                <w:szCs w:val="21"/>
              </w:rPr>
              <m:t>S</m:t>
            </m:r>
            <m:ctrlPr>
              <w:rPr>
                <w:rFonts w:ascii="Cambria Math" w:hAnsi="Cambria Math"/>
                <w:i/>
                <w:sz w:val="20"/>
                <w:szCs w:val="21"/>
              </w:rPr>
            </m:ctrlPr>
          </m:sub>
        </m:sSub>
      </m:oMath>
      <w:r>
        <w:rPr>
          <w:rFonts w:ascii="Adobe Gothic Std B" w:hAnsi="Adobe Gothic Std B"/>
          <w:sz w:val="20"/>
          <w:szCs w:val="21"/>
        </w:rPr>
        <w:t xml:space="preserve"> to achieve </w:t>
      </w:r>
      <m:oMath>
        <m:sSub>
          <m:sSubPr>
            <m:ctrlPr>
              <w:rPr>
                <w:rFonts w:ascii="Cambria Math" w:hAnsi="Cambria Math" w:eastAsia="Adobe Gothic Std B"/>
                <w:i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I</m:t>
            </m:r>
            <m:ctrlPr>
              <w:rPr>
                <w:rFonts w:ascii="Cambria Math" w:hAnsi="Cambria Math" w:eastAsia="Adobe Gothic Std B"/>
                <w:i/>
                <w:sz w:val="24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DQ</m:t>
            </m:r>
            <m:ctrlPr>
              <w:rPr>
                <w:rFonts w:ascii="Cambria Math" w:hAnsi="Cambria Math" w:eastAsia="Adobe Gothic Std B"/>
                <w:i/>
                <w:sz w:val="24"/>
                <w:szCs w:val="28"/>
              </w:rPr>
            </m:ctrlPr>
          </m:sub>
        </m:sSub>
      </m:oMath>
      <w:r>
        <w:rPr>
          <w:rFonts w:ascii="Adobe Gothic Std B" w:hAnsi="Adobe Gothic Std B"/>
          <w:sz w:val="24"/>
          <w:szCs w:val="28"/>
        </w:rPr>
        <w:t xml:space="preserve"> </w:t>
      </w:r>
      <w:r>
        <w:rPr>
          <w:rFonts w:ascii="Adobe Gothic Std B" w:hAnsi="Adobe Gothic Std B"/>
          <w:sz w:val="20"/>
          <w:szCs w:val="21"/>
        </w:rPr>
        <w:t>= 10 mA.</w:t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>Draw the AC small-signal equivalent circuit.</w:t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>Determine the values of the input resistance R</w:t>
      </w:r>
      <w:r>
        <w:rPr>
          <w:rFonts w:hint="eastAsia" w:ascii="Adobe Gothic Std B" w:hAnsi="Adobe Gothic Std B"/>
          <w:sz w:val="22"/>
          <w:szCs w:val="24"/>
          <w:lang w:val="en-US" w:eastAsia="zh-CN"/>
        </w:rPr>
        <w:t>i</w:t>
      </w:r>
      <w:r>
        <w:rPr>
          <w:rFonts w:ascii="Adobe Gothic Std B" w:hAnsi="Adobe Gothic Std B"/>
          <w:sz w:val="22"/>
          <w:szCs w:val="24"/>
        </w:rPr>
        <w:t xml:space="preserve">, the output resistance R0, and voltage gain </w:t>
      </w:r>
      <m:oMath>
        <m:r>
          <m:rPr/>
          <w:rPr>
            <w:rFonts w:hint="eastAsia" w:ascii="Cambria Math" w:hAnsi="Cambria Math"/>
            <w:sz w:val="22"/>
            <w:szCs w:val="24"/>
          </w:rPr>
          <m:t>A</m:t>
        </m:r>
        <m:r>
          <m:rPr/>
          <w:rPr>
            <w:rFonts w:ascii="Cambria Math" w:hAnsi="Cambria Math"/>
            <w:sz w:val="22"/>
            <w:szCs w:val="24"/>
          </w:rPr>
          <m:t>v</m:t>
        </m:r>
      </m:oMath>
      <w:r>
        <w:rPr>
          <w:rFonts w:hint="eastAsia" w:ascii="Adobe Gothic Std B" w:hAnsi="Adobe Gothic Std B"/>
          <w:sz w:val="22"/>
          <w:szCs w:val="24"/>
        </w:rPr>
        <w:t>.</w:t>
      </w:r>
    </w:p>
    <w:p>
      <w:pPr>
        <w:jc w:val="right"/>
        <w:rPr>
          <w:rFonts w:ascii="Adobe Gothic Std B" w:hAnsi="Adobe Gothic Std B"/>
          <w:sz w:val="22"/>
          <w:szCs w:val="24"/>
        </w:rPr>
      </w:pPr>
      <w:r>
        <w:drawing>
          <wp:inline distT="0" distB="0" distL="0" distR="0">
            <wp:extent cx="4009390" cy="1704340"/>
            <wp:effectExtent l="0" t="0" r="0" b="0"/>
            <wp:docPr id="29700" name="Picture 3" descr="12f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3" descr="12f0026"/>
                    <pic:cNvPicPr>
                      <a:picLocks noChangeAspect="1"/>
                    </pic:cNvPicPr>
                  </pic:nvPicPr>
                  <pic:blipFill>
                    <a:blip r:embed="rId6"/>
                    <a:srcRect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4049836" cy="17221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br w:type="page"/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hint="eastAsia" w:ascii="Adobe Gothic Std B" w:hAnsi="Adobe Gothic Std B"/>
          <w:sz w:val="22"/>
          <w:szCs w:val="24"/>
        </w:rPr>
        <w:t>4.</w:t>
      </w:r>
      <w:r>
        <w:t xml:space="preserve"> </w:t>
      </w:r>
      <w:r>
        <w:rPr>
          <w:rFonts w:ascii="Adobe Gothic Std B" w:hAnsi="Adobe Gothic Std B"/>
          <w:sz w:val="22"/>
          <w:szCs w:val="24"/>
        </w:rPr>
        <w:t>The circuit composed of ideal operational amplifiers is shown in Figure 4,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a. Derive the expression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V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.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b. When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  <m:r>
          <m:rPr/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=R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  <m:r>
          <m:rPr/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V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=?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c. What is the feedback type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? </w:t>
      </w:r>
    </w:p>
    <w:p>
      <w:pPr>
        <w:jc w:val="righ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drawing>
          <wp:inline distT="0" distB="0" distL="0" distR="0">
            <wp:extent cx="2619375" cy="2087880"/>
            <wp:effectExtent l="0" t="0" r="0" b="7620"/>
            <wp:docPr id="42766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525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672" cy="20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br w:type="page"/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drawing>
          <wp:inline distT="0" distB="0" distL="0" distR="0">
            <wp:extent cx="5274310" cy="3492500"/>
            <wp:effectExtent l="0" t="0" r="2540" b="0"/>
            <wp:docPr id="443793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364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br w:type="page"/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drawing>
          <wp:inline distT="0" distB="0" distL="0" distR="0">
            <wp:extent cx="5274310" cy="2055495"/>
            <wp:effectExtent l="0" t="0" r="2540" b="1905"/>
            <wp:docPr id="1822701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0135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br w:type="page"/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hint="eastAsia" w:ascii="Adobe Gothic Std B" w:hAnsi="Adobe Gothic Std B"/>
          <w:sz w:val="22"/>
          <w:szCs w:val="24"/>
        </w:rPr>
        <w:t>7</w:t>
      </w:r>
      <w:r>
        <w:rPr>
          <w:rFonts w:ascii="Adobe Gothic Std B" w:hAnsi="Adobe Gothic Std B"/>
          <w:sz w:val="22"/>
          <w:szCs w:val="24"/>
        </w:rPr>
        <w:t>.</w:t>
      </w:r>
      <w:r>
        <w:t xml:space="preserve"> </w:t>
      </w:r>
      <w:r>
        <w:rPr>
          <w:rFonts w:ascii="Adobe Gothic Std B" w:hAnsi="Adobe Gothic Std B"/>
          <w:sz w:val="22"/>
          <w:szCs w:val="24"/>
        </w:rPr>
        <w:t xml:space="preserve">The differential amplifiers is shown below，where </w:t>
      </w:r>
      <w:r>
        <w:rPr>
          <w:rFonts w:hint="eastAsia" w:ascii="等线" w:hAnsi="等线" w:eastAsia="等线"/>
          <w:sz w:val="22"/>
          <w:szCs w:val="24"/>
        </w:rPr>
        <w:t>β</w:t>
      </w:r>
      <w:r>
        <w:rPr>
          <w:rFonts w:ascii="Adobe Gothic Std B" w:hAnsi="Adobe Gothic Std B"/>
          <w:sz w:val="22"/>
          <w:szCs w:val="24"/>
        </w:rPr>
        <w:t xml:space="preserve"> =50,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 xml:space="preserve"> 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be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  <m:r>
          <m:rPr/>
          <w:rPr>
            <w:rFonts w:ascii="Cambria Math" w:hAnsi="Cambria Math"/>
            <w:sz w:val="22"/>
            <w:szCs w:val="24"/>
          </w:rPr>
          <m:t xml:space="preserve"> </m:t>
        </m:r>
      </m:oMath>
      <w:r>
        <w:rPr>
          <w:rFonts w:ascii="Adobe Gothic Std B" w:hAnsi="Adobe Gothic Std B"/>
          <w:sz w:val="22"/>
          <w:szCs w:val="24"/>
        </w:rPr>
        <w:t>=0.7V, input voltage</w:t>
      </w:r>
      <w:r>
        <w:rPr>
          <w:rFonts w:hint="eastAsia" w:ascii="Adobe Gothic Std B" w:hAnsi="Adobe Gothic Std B"/>
          <w:sz w:val="22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=6mV,</w:t>
      </w:r>
      <w:r>
        <w:rPr>
          <w:rFonts w:hint="eastAsia" w:ascii="Adobe Gothic Std B" w:hAnsi="Adobe Gothic Std B"/>
          <w:sz w:val="22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=4mV ,Ucc=6V, Ee=-6V,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B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=10 k</w:t>
      </w:r>
      <w:r>
        <w:rPr>
          <w:rFonts w:hint="eastAsia" w:ascii="Adobe Gothic Std B" w:hAnsi="Adobe Gothic Std B" w:eastAsia="Adobe Gothic Std B"/>
          <w:sz w:val="22"/>
          <w:szCs w:val="24"/>
        </w:rPr>
        <w:t>Ω</w:t>
      </w:r>
      <w:r>
        <w:rPr>
          <w:rFonts w:ascii="Adobe Gothic Std B" w:hAnsi="Adobe Gothic Std B"/>
          <w:sz w:val="22"/>
          <w:szCs w:val="24"/>
        </w:rPr>
        <w:t xml:space="preserve"> </w:t>
      </w:r>
      <w:r>
        <w:rPr>
          <w:rFonts w:hint="eastAsia" w:ascii="Adobe Gothic Std B" w:hAnsi="Adobe Gothic Std B"/>
          <w:sz w:val="22"/>
          <w:szCs w:val="24"/>
        </w:rPr>
        <w:t>,</w:t>
      </w:r>
      <w:r>
        <w:rPr>
          <w:rFonts w:ascii="Adobe Gothic Std B" w:hAnsi="Adobe Gothic Std B"/>
          <w:sz w:val="22"/>
          <w:szCs w:val="24"/>
        </w:rPr>
        <w:t xml:space="preserve"> Rc=5 k</w:t>
      </w:r>
      <w:r>
        <w:rPr>
          <w:rFonts w:hint="eastAsia" w:ascii="Adobe Gothic Std B" w:hAnsi="Adobe Gothic Std B" w:eastAsia="Adobe Gothic Std B"/>
          <w:sz w:val="22"/>
          <w:szCs w:val="24"/>
        </w:rPr>
        <w:t>Ω</w:t>
      </w:r>
      <w:r>
        <w:rPr>
          <w:rFonts w:ascii="Adobe Gothic Std B" w:hAnsi="Adobe Gothic Std B"/>
          <w:sz w:val="22"/>
          <w:szCs w:val="24"/>
        </w:rPr>
        <w:t>,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E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=5 k</w:t>
      </w:r>
      <w:r>
        <w:rPr>
          <w:rFonts w:hint="eastAsia" w:ascii="Adobe Gothic Std B" w:hAnsi="Adobe Gothic Std B" w:eastAsia="Adobe Gothic Std B"/>
          <w:sz w:val="22"/>
          <w:szCs w:val="24"/>
        </w:rPr>
        <w:t>Ω</w:t>
      </w:r>
      <w:r>
        <w:rPr>
          <w:rFonts w:ascii="Adobe Gothic Std B" w:hAnsi="Adobe Gothic Std B"/>
          <w:sz w:val="22"/>
          <w:szCs w:val="24"/>
        </w:rPr>
        <w:t>;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a. Find the values of </w:t>
      </w:r>
      <m:oMath>
        <m:sSub>
          <m:sSubPr>
            <m:ctrlPr>
              <w:rPr>
                <w:rFonts w:ascii="Cambria Math" w:hAnsi="Cambria Math" w:eastAsia="Adobe Gothic Std B"/>
                <w:i/>
              </w:rPr>
            </m:ctrlPr>
          </m:sSubPr>
          <m:e>
            <m:r>
              <m:rPr/>
              <w:rPr>
                <w:rFonts w:ascii="Cambria Math" w:hAnsi="Cambria Math" w:eastAsia="Adobe Gothic Std B"/>
              </w:rPr>
              <m:t>I</m:t>
            </m:r>
            <m:ctrlPr>
              <w:rPr>
                <w:rFonts w:ascii="Cambria Math" w:hAnsi="Cambria Math" w:eastAsia="Adobe Gothic Std B"/>
                <w:i/>
              </w:rPr>
            </m:ctrlPr>
          </m:e>
          <m:sub>
            <m:r>
              <m:rPr/>
              <w:rPr>
                <w:rFonts w:ascii="Cambria Math" w:hAnsi="Cambria Math" w:eastAsia="Adobe Gothic Std B"/>
              </w:rPr>
              <m:t>BQ</m:t>
            </m:r>
            <m:ctrlPr>
              <w:rPr>
                <w:rFonts w:ascii="Cambria Math" w:hAnsi="Cambria Math" w:eastAsia="Adobe Gothic Std B"/>
                <w:i/>
              </w:rPr>
            </m:ctrlPr>
          </m:sub>
        </m:sSub>
        <m:r>
          <m:rPr/>
          <w:rPr>
            <w:rFonts w:ascii="Cambria Math" w:hAnsi="Cambria Math" w:eastAsia="Adobe Gothic Std B"/>
          </w:rPr>
          <m:t>,</m:t>
        </m:r>
        <m:sSub>
          <m:sSubPr>
            <m:ctrlPr>
              <w:rPr>
                <w:rFonts w:ascii="Cambria Math" w:hAnsi="Cambria Math" w:eastAsia="Adobe Gothic Std B"/>
                <w:i/>
              </w:rPr>
            </m:ctrlPr>
          </m:sSubPr>
          <m:e>
            <m:r>
              <m:rPr/>
              <w:rPr>
                <w:rFonts w:ascii="Cambria Math" w:hAnsi="Cambria Math" w:eastAsia="Adobe Gothic Std B"/>
              </w:rPr>
              <m:t>I</m:t>
            </m:r>
            <m:ctrlPr>
              <w:rPr>
                <w:rFonts w:ascii="Cambria Math" w:hAnsi="Cambria Math" w:eastAsia="Adobe Gothic Std B"/>
                <w:i/>
              </w:rPr>
            </m:ctrlPr>
          </m:e>
          <m:sub>
            <m:r>
              <m:rPr/>
              <w:rPr>
                <w:rFonts w:ascii="Cambria Math" w:hAnsi="Cambria Math" w:eastAsia="Adobe Gothic Std B"/>
              </w:rPr>
              <m:t>CQ</m:t>
            </m:r>
            <m:ctrlPr>
              <w:rPr>
                <w:rFonts w:ascii="Cambria Math" w:hAnsi="Cambria Math" w:eastAsia="Adobe Gothic Std B"/>
                <w:i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.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b. Decompose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to common-mode signals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ic1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ic2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as well as differential signals</w:t>
      </w:r>
      <m:oMath>
        <m:r>
          <m:rPr/>
          <w:rPr>
            <w:rFonts w:ascii="Cambria Math" w:hAnsi="Cambria Math"/>
            <w:sz w:val="22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</m:t>
            </m:r>
            <m:r>
              <m:rPr/>
              <w:rPr>
                <w:rFonts w:hint="eastAsia" w:ascii="Cambria Math" w:hAnsi="Cambria Math"/>
                <w:sz w:val="22"/>
                <w:szCs w:val="24"/>
              </w:rPr>
              <m:t>d</m:t>
            </m:r>
            <m:r>
              <m:rPr/>
              <w:rPr>
                <w:rFonts w:ascii="Cambria Math" w:hAnsi="Cambria Math"/>
                <w:sz w:val="22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i</m:t>
            </m:r>
            <m:r>
              <m:rPr/>
              <w:rPr>
                <w:rFonts w:hint="eastAsia" w:ascii="Cambria Math" w:hAnsi="Cambria Math"/>
                <w:sz w:val="22"/>
                <w:szCs w:val="24"/>
              </w:rPr>
              <m:t>d</m:t>
            </m:r>
            <m:r>
              <m:rPr/>
              <w:rPr>
                <w:rFonts w:ascii="Cambria Math" w:hAnsi="Cambria Math"/>
                <w:sz w:val="22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 .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c. Calculate the single-ended outputs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od1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od2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for differential signals;</w:t>
      </w:r>
    </w:p>
    <w:p>
      <w:pPr>
        <w:jc w:val="left"/>
        <w:rPr>
          <w:rFonts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d. If the gain of common mode signal for single-ended outputs is </w:t>
      </w:r>
      <m:oMath>
        <m:r>
          <m:rPr/>
          <w:rPr>
            <w:rFonts w:ascii="Cambria Math" w:hAnsi="Cambria Math"/>
            <w:sz w:val="22"/>
            <w:szCs w:val="24"/>
          </w:rPr>
          <m:t>Ac=− Rc/2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E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  <m:r>
          <m:rPr/>
          <w:rPr>
            <w:rFonts w:ascii="Cambria Math" w:hAnsi="Cambria Math"/>
            <w:sz w:val="22"/>
            <w:szCs w:val="24"/>
          </w:rPr>
          <m:t xml:space="preserve"> ，</m:t>
        </m:r>
      </m:oMath>
      <w:r>
        <w:rPr>
          <w:rFonts w:ascii="Adobe Gothic Std B" w:hAnsi="Adobe Gothic Std B"/>
          <w:sz w:val="22"/>
          <w:szCs w:val="24"/>
        </w:rPr>
        <w:t xml:space="preserve">calculate the single-ended outputs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o1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o2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；</w:t>
      </w:r>
    </w:p>
    <w:p>
      <w:pPr>
        <w:jc w:val="left"/>
        <w:rPr>
          <w:rFonts w:hint="eastAsia" w:ascii="Adobe Gothic Std B" w:hAnsi="Adobe Gothic Std B"/>
          <w:sz w:val="22"/>
          <w:szCs w:val="24"/>
        </w:rPr>
      </w:pPr>
      <w:r>
        <w:rPr>
          <w:rFonts w:ascii="Adobe Gothic Std B" w:hAnsi="Adobe Gothic Std B"/>
          <w:sz w:val="22"/>
          <w:szCs w:val="24"/>
        </w:rPr>
        <w:t xml:space="preserve">e. Calculate the common-mode output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oc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 xml:space="preserve">and differential output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4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4"/>
              </w:rPr>
              <m:t>od</m:t>
            </m:r>
            <m:ctrlPr>
              <w:rPr>
                <w:rFonts w:ascii="Cambria Math" w:hAnsi="Cambria Math"/>
                <w:i/>
                <w:sz w:val="22"/>
                <w:szCs w:val="24"/>
              </w:rPr>
            </m:ctrlPr>
          </m:sub>
        </m:sSub>
      </m:oMath>
      <w:r>
        <w:rPr>
          <w:rFonts w:ascii="Adobe Gothic Std B" w:hAnsi="Adobe Gothic Std B"/>
          <w:sz w:val="22"/>
          <w:szCs w:val="24"/>
        </w:rPr>
        <w:t>.</w:t>
      </w:r>
    </w:p>
    <w:p>
      <w:pPr>
        <w:wordWrap w:val="0"/>
        <w:jc w:val="right"/>
        <w:rPr>
          <w:rFonts w:ascii="Adobe Gothic Std B" w:hAnsi="Adobe Gothic Std B" w:eastAsia="Adobe Gothic Std B"/>
        </w:rPr>
      </w:pPr>
      <w:r>
        <w:rPr>
          <w:rFonts w:ascii="Adobe Gothic Std B" w:hAnsi="Adobe Gothic Std B" w:eastAsia="Adobe Gothic Std B"/>
        </w:rPr>
        <w:drawing>
          <wp:inline distT="0" distB="0" distL="0" distR="0">
            <wp:extent cx="2432685" cy="1775460"/>
            <wp:effectExtent l="0" t="0" r="5715" b="0"/>
            <wp:docPr id="1466366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6608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665" cy="17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Gothic Std B" w:hAnsi="Adobe Gothic Std B" w:eastAsia="Adobe Gothic Std B"/>
        </w:rPr>
      </w:pPr>
      <w:r>
        <w:rPr>
          <w:rFonts w:ascii="Adobe Gothic Std B" w:hAnsi="Adobe Gothic Std B" w:eastAsia="Adobe Gothic Std B"/>
        </w:rPr>
        <w:br w:type="page"/>
      </w:r>
    </w:p>
    <w:p>
      <w:pPr>
        <w:wordWrap/>
        <w:jc w:val="left"/>
        <w:rPr>
          <w:rFonts w:hint="eastAsia" w:ascii="Adobe Gothic Std B" w:hAnsi="Adobe Gothic Std B" w:eastAsia="宋体"/>
          <w:lang w:val="en-US" w:eastAsia="zh-CN"/>
        </w:rPr>
      </w:pPr>
      <w:r>
        <w:rPr>
          <w:rFonts w:hint="eastAsia" w:ascii="Adobe Gothic Std B" w:hAnsi="Adobe Gothic Std B" w:eastAsia="宋体"/>
          <w:lang w:val="en-US" w:eastAsia="zh-CN"/>
        </w:rPr>
        <w:t>Answer：</w:t>
      </w:r>
      <w:r>
        <w:rPr>
          <w:rFonts w:hint="eastAsia" w:ascii="Adobe Gothic Std B" w:hAnsi="Adobe Gothic Std B" w:eastAsia="宋体"/>
          <w:lang w:val="en-US" w:eastAsia="zh-CN"/>
        </w:rPr>
        <w:br w:type="textWrapping"/>
      </w:r>
      <w:r>
        <w:rPr>
          <w:rFonts w:hint="eastAsia" w:ascii="Adobe Gothic Std B" w:hAnsi="Adobe Gothic Std B" w:eastAsia="宋体"/>
          <w:lang w:val="en-US" w:eastAsia="zh-CN"/>
        </w:rPr>
        <w:drawing>
          <wp:inline distT="0" distB="0" distL="114300" distR="114300">
            <wp:extent cx="3393440" cy="1659890"/>
            <wp:effectExtent l="0" t="0" r="5080" b="1270"/>
            <wp:docPr id="1" name="图片 1" descr="Screenshot_20230602_21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30602_2101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wordWrap/>
        <w:jc w:val="left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52705</wp:posOffset>
            </wp:positionV>
            <wp:extent cx="1217930" cy="983615"/>
            <wp:effectExtent l="0" t="0" r="1270" b="6985"/>
            <wp:wrapSquare wrapText="bothSides"/>
            <wp:docPr id="98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176905" cy="244475"/>
            <wp:effectExtent l="0" t="0" r="8255" b="14605"/>
            <wp:docPr id="1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055370" cy="207645"/>
            <wp:effectExtent l="0" t="0" r="11430" b="5715"/>
            <wp:docPr id="176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4835" cy="239395"/>
            <wp:effectExtent l="0" t="0" r="4445" b="4445"/>
            <wp:docPr id="176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2460625" cy="231775"/>
            <wp:effectExtent l="0" t="0" r="8255" b="12065"/>
            <wp:docPr id="176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rPr>
          <w:rFonts w:hint="eastAsia"/>
          <w:lang w:val="en-US" w:eastAsia="zh-CN"/>
        </w:rPr>
        <w:t>b.</w:t>
      </w:r>
      <w:r>
        <w:drawing>
          <wp:inline distT="0" distB="0" distL="114300" distR="114300">
            <wp:extent cx="5177790" cy="1746250"/>
            <wp:effectExtent l="0" t="0" r="3810" b="6350"/>
            <wp:docPr id="99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982345" cy="314960"/>
            <wp:effectExtent l="0" t="0" r="8255" b="5080"/>
            <wp:docPr id="993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20240" cy="306705"/>
            <wp:effectExtent l="0" t="0" r="0" b="13335"/>
            <wp:docPr id="99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18030" cy="306705"/>
            <wp:effectExtent l="0" t="0" r="8890" b="13335"/>
            <wp:docPr id="99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1935480" cy="504825"/>
            <wp:effectExtent l="0" t="0" r="0" b="13335"/>
            <wp:docPr id="100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2076450" cy="252095"/>
            <wp:effectExtent l="0" t="0" r="11430" b="6985"/>
            <wp:docPr id="100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80210" cy="343535"/>
            <wp:effectExtent l="0" t="0" r="11430" b="6985"/>
            <wp:docPr id="100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2108835" cy="305435"/>
            <wp:effectExtent l="0" t="0" r="9525" b="14605"/>
            <wp:docPr id="1003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265" cy="365760"/>
            <wp:effectExtent l="0" t="0" r="8255" b="0"/>
            <wp:docPr id="100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33020</wp:posOffset>
            </wp:positionV>
            <wp:extent cx="1911350" cy="2318385"/>
            <wp:effectExtent l="0" t="0" r="8890" b="13335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A.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1393825" cy="312420"/>
            <wp:effectExtent l="0" t="0" r="8255" b="7620"/>
            <wp:docPr id="84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351280" cy="259080"/>
            <wp:effectExtent l="0" t="0" r="5080" b="0"/>
            <wp:docPr id="84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2647950" cy="322580"/>
            <wp:effectExtent l="0" t="0" r="3810" b="12700"/>
            <wp:docPr id="85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0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1423035" cy="325120"/>
            <wp:effectExtent l="0" t="0" r="9525" b="10160"/>
            <wp:docPr id="85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780" cy="266700"/>
            <wp:effectExtent l="0" t="0" r="7620" b="7620"/>
            <wp:docPr id="85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1320165" cy="478790"/>
            <wp:effectExtent l="0" t="0" r="5715" b="8890"/>
            <wp:docPr id="850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3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4076065" cy="1269365"/>
            <wp:effectExtent l="0" t="0" r="8255" b="10795"/>
            <wp:docPr id="31747" name="Picture 5" descr="12f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Picture 5" descr="12f0027"/>
                    <pic:cNvPicPr>
                      <a:picLocks noChangeAspect="1"/>
                    </pic:cNvPicPr>
                  </pic:nvPicPr>
                  <pic:blipFill>
                    <a:blip r:embed="rId33"/>
                    <a:srcRect b="13498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160020</wp:posOffset>
            </wp:positionV>
            <wp:extent cx="2385695" cy="397510"/>
            <wp:effectExtent l="0" t="0" r="6985" b="13970"/>
            <wp:wrapNone/>
            <wp:docPr id="62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C.</w:t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12065</wp:posOffset>
            </wp:positionV>
            <wp:extent cx="2418080" cy="288925"/>
            <wp:effectExtent l="0" t="0" r="5080" b="635"/>
            <wp:wrapNone/>
            <wp:docPr id="62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2084070" cy="433705"/>
            <wp:effectExtent l="0" t="0" r="3810" b="8255"/>
            <wp:wrapNone/>
            <wp:docPr id="62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2769235</wp:posOffset>
            </wp:positionH>
            <wp:positionV relativeFrom="paragraph">
              <wp:posOffset>67945</wp:posOffset>
            </wp:positionV>
            <wp:extent cx="1663065" cy="193040"/>
            <wp:effectExtent l="0" t="0" r="13335" b="5080"/>
            <wp:wrapNone/>
            <wp:docPr id="62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8890</wp:posOffset>
            </wp:positionV>
            <wp:extent cx="2391410" cy="469900"/>
            <wp:effectExtent l="0" t="0" r="1270" b="2540"/>
            <wp:wrapNone/>
            <wp:docPr id="62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1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1588770" cy="491490"/>
            <wp:effectExtent l="0" t="0" r="11430" b="11430"/>
            <wp:docPr id="6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158490"/>
            <wp:effectExtent l="0" t="0" r="8890" b="11430"/>
            <wp:docPr id="4" name="图片 4" descr="Screenshot_20230602_21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0602_2138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2748280" cy="1357630"/>
            <wp:effectExtent l="0" t="0" r="1016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881505" cy="1368425"/>
            <wp:effectExtent l="0" t="0" r="825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40380" cy="2148840"/>
            <wp:effectExtent l="0" t="0" r="7620" b="0"/>
            <wp:docPr id="7" name="图片 7" descr="Screenshot_20230602_22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30602_2201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3220720"/>
            <wp:effectExtent l="0" t="0" r="3175" b="10160"/>
            <wp:docPr id="8" name="图片 8" descr="Screenshot_20230602_22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30602_2216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1325" cy="1358265"/>
                <wp:effectExtent l="0" t="0" r="0" b="0"/>
                <wp:wrapNone/>
                <wp:docPr id="12391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358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numPr>
                                <w:numId w:val="0"/>
                              </w:numPr>
                              <w:kinsoku/>
                              <w:spacing w:before="0" w:after="0"/>
                              <w:ind w:leftChars="0"/>
                              <w:jc w:val="left"/>
                              <w:textAlignment w:val="baseline"/>
                              <w:rPr>
                                <w:rFonts w:hint="default" w:ascii="Times New Roman" w:hAnsiTheme="minorBidi" w:eastAsiaTheme="minorEastAsia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0pt;margin-top:0pt;height:106.95pt;width:434.75pt;z-index:251666432;mso-width-relative:page;mso-height-relative:page;" filled="f" stroked="f" coordsize="21600,21600" o:gfxdata="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v&#10;hg4v1AAAAAUBAAAPAAAAAAAAAAEAIAAAACIAAABkcnMvZG93bnJldi54bWxQSwECFAAUAAAACACH&#10;TuJAGOFWxLYBAAB4AwAADgAAAAAAAAABACAAAAAjAQAAZHJzL2Uyb0RvYy54bWxQSwUGAAAAAAYA&#10;BgBZAQAAS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numPr>
                          <w:numId w:val="0"/>
                        </w:numPr>
                        <w:kinsoku/>
                        <w:spacing w:before="0" w:after="0"/>
                        <w:ind w:leftChars="0"/>
                        <w:jc w:val="left"/>
                        <w:textAlignment w:val="baseline"/>
                        <w:rPr>
                          <w:rFonts w:hint="default" w:ascii="Times New Roman" w:hAnsiTheme="minorBidi" w:eastAsiaTheme="minorEastAsia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Gothic Std B">
    <w:panose1 w:val="020B0800000000000000"/>
    <w:charset w:val="80"/>
    <w:family w:val="swiss"/>
    <w:pitch w:val="default"/>
    <w:sig w:usb0="00000001" w:usb1="21D72C10" w:usb2="00000010" w:usb3="00000000" w:csb0="602A0005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5FA19"/>
    <w:multiLevelType w:val="singleLevel"/>
    <w:tmpl w:val="8585FA1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BF4DE621"/>
    <w:multiLevelType w:val="singleLevel"/>
    <w:tmpl w:val="BF4DE62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E3349F9"/>
    <w:multiLevelType w:val="multilevel"/>
    <w:tmpl w:val="1E3349F9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ZDVhYTcxZjY2MzQyMThkMDQxMGU1ZWMyOGIzZWYifQ=="/>
  </w:docVars>
  <w:rsids>
    <w:rsidRoot w:val="00992CB3"/>
    <w:rsid w:val="00007236"/>
    <w:rsid w:val="00093A7F"/>
    <w:rsid w:val="001E1F86"/>
    <w:rsid w:val="0038151D"/>
    <w:rsid w:val="003B6080"/>
    <w:rsid w:val="008261F3"/>
    <w:rsid w:val="00940DD2"/>
    <w:rsid w:val="00992CB3"/>
    <w:rsid w:val="00B130BA"/>
    <w:rsid w:val="00DD56B4"/>
    <w:rsid w:val="00F2092F"/>
    <w:rsid w:val="455C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rPr>
      <w:sz w:val="24"/>
    </w:rPr>
  </w:style>
  <w:style w:type="character" w:styleId="5">
    <w:name w:val="Placeholder Text"/>
    <w:basedOn w:val="4"/>
    <w:semiHidden/>
    <w:uiPriority w:val="99"/>
    <w:rPr>
      <w:color w:val="808080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412</Words>
  <Characters>1242</Characters>
  <Lines>11</Lines>
  <Paragraphs>3</Paragraphs>
  <TotalTime>1</TotalTime>
  <ScaleCrop>false</ScaleCrop>
  <LinksUpToDate>false</LinksUpToDate>
  <CharactersWithSpaces>1450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2023-05-31T11:53:00Z</dcterms:created>
  <dc:creator>程勉 王</dc:creator>
  <cp:lastModifiedBy>、幸运星€</cp:lastModifiedBy>
  <dcterms:modified xsi:type="dcterms:W3CDTF">2023-06-02T14:27:20Z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F279C521DE1A4383BA8F4AD5B0DF6B78_12</vt:lpwstr>
  </property>
</Properties>
</file>