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D4E39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1/15</w:t>
      </w:r>
    </w:p>
    <w:p w14:paraId="2E6EC38A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- 111s 2ms/sample - loss: 0.0640 -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0.4703 -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0.0325 -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0.7735</w:t>
      </w:r>
    </w:p>
    <w:p w14:paraId="6A504F03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2/15</w:t>
      </w:r>
    </w:p>
    <w:p w14:paraId="25F403A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- 129s 3ms/sample - loss: 0.0140 -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0.9089 -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0.0109 -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0.9291</w:t>
      </w:r>
    </w:p>
    <w:p w14:paraId="1D3DD8AB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3/15</w:t>
      </w:r>
    </w:p>
    <w:p w14:paraId="68ADE346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- 197s 4ms/sample - loss: 0.0083 -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0.9461 -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0.0069 -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0.9573</w:t>
      </w:r>
    </w:p>
    <w:p w14:paraId="71F4D562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4/15</w:t>
      </w:r>
    </w:p>
    <w:p w14:paraId="58AB1273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- 325s 6ms/sample - loss: 0.0063 -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0.9599 -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0.0056 -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0.9644</w:t>
      </w:r>
    </w:p>
    <w:p w14:paraId="35EFBDB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5/15</w:t>
      </w:r>
    </w:p>
    <w:p w14:paraId="494ECE15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- 342s 7ms/sample - loss: 0.0052 -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0.9672 -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0.0050 -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0.9691</w:t>
      </w:r>
    </w:p>
    <w:p w14:paraId="6F44CDF9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6/15</w:t>
      </w:r>
    </w:p>
    <w:p w14:paraId="3D9EBB33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- 342s 7ms/sample - loss: 0.0045 -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0.9710 -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0.0043 -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0.9728</w:t>
      </w:r>
    </w:p>
    <w:p w14:paraId="0D80632E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7/15</w:t>
      </w:r>
    </w:p>
    <w:p w14:paraId="11699269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- 341s 7ms/sample - loss: 0.0041 -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0.9745 -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0.0043 -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0.9723</w:t>
      </w:r>
    </w:p>
    <w:p w14:paraId="1A22908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8/15</w:t>
      </w:r>
    </w:p>
    <w:p w14:paraId="3B1032DC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- 335s 7ms/sample - loss: 0.0036 -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0.9768 -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0.9759</w:t>
      </w:r>
    </w:p>
    <w:p w14:paraId="777C0041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9/15</w:t>
      </w:r>
    </w:p>
    <w:p w14:paraId="6B22B1C0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- 325s 6ms/sample - loss: 0.0033 -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0.9791 -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0.9752</w:t>
      </w:r>
    </w:p>
    <w:p w14:paraId="2D0A0192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10/15</w:t>
      </w:r>
    </w:p>
    <w:p w14:paraId="73EB0A63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- 327s 7ms/sample - loss: 0.0030 -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0.9810 -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0.9788</w:t>
      </w:r>
    </w:p>
    <w:p w14:paraId="1AFA7BB1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11/15</w:t>
      </w:r>
    </w:p>
    <w:p w14:paraId="1667F55E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- 355s 7ms/sample - loss: 0.0029 -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0.9822 -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0.9774</w:t>
      </w:r>
    </w:p>
    <w:p w14:paraId="2D3CD63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12/15</w:t>
      </w:r>
    </w:p>
    <w:p w14:paraId="11F3B9C1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- 401s 8ms/sample - loss: 0.0026 -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0.9837 -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0.0040 -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0.9749</w:t>
      </w:r>
    </w:p>
    <w:p w14:paraId="4E29E18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13/15</w:t>
      </w:r>
    </w:p>
    <w:p w14:paraId="37BEC028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- 400s 8ms/sample - loss: 0.0024 -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0.9847 -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0.0041 -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0.9754</w:t>
      </w:r>
    </w:p>
    <w:p w14:paraId="2BDE8185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14/15</w:t>
      </w:r>
    </w:p>
    <w:p w14:paraId="121B8DA2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- 386s 8ms/sample - loss: 0.0024 -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0.9853 -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0.9800</w:t>
      </w:r>
    </w:p>
    <w:p w14:paraId="461529D0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15/15</w:t>
      </w:r>
    </w:p>
    <w:p w14:paraId="34F1DF9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- 338s 7ms/sample - loss: 0.0022 -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0.9863 -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0.0025 -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0.9843</w:t>
      </w:r>
    </w:p>
    <w:p w14:paraId="3E1C55B7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10000/10000 [==============================] - 43s 4ms/sample - loss: 0.0042 -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0.9791</w:t>
      </w:r>
    </w:p>
    <w:p w14:paraId="6011127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testing accuracy metric for 0 dropout percentage is [0.00416648180563933, 0.9791]</w:t>
      </w:r>
    </w:p>
    <w:p w14:paraId="09FF2A6B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---------------------------------------------------</w:t>
      </w:r>
    </w:p>
    <w:p w14:paraId="1D0AF8A8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on 50000 samples, validate on 10000 samples</w:t>
      </w:r>
    </w:p>
    <w:p w14:paraId="48F1F7D5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1/15</w:t>
      </w:r>
    </w:p>
    <w:p w14:paraId="05BD8611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- 379s 8ms/sample - loss: 0.0676 -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0.4309 -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0.0197 -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0.8705</w:t>
      </w:r>
    </w:p>
    <w:p w14:paraId="52CCEBE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2/15</w:t>
      </w:r>
    </w:p>
    <w:p w14:paraId="1A83D451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- 370s 7ms/sample - loss: 0.0148 -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0.9028 -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0.0090 -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0.9408</w:t>
      </w:r>
    </w:p>
    <w:p w14:paraId="4E74EC82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3/15</w:t>
      </w:r>
    </w:p>
    <w:p w14:paraId="76A22332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- 270s 5ms/sample - loss: 0.0083 -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0.9471 -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0.0056 -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0.9637</w:t>
      </w:r>
    </w:p>
    <w:p w14:paraId="452D2B8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4/15</w:t>
      </w:r>
    </w:p>
    <w:p w14:paraId="70EC99C2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- 377s 8ms/sample - loss: 0.0063 -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0.9602 -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0.0060 -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0.9610</w:t>
      </w:r>
    </w:p>
    <w:p w14:paraId="3FD3AA01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5/15</w:t>
      </w:r>
    </w:p>
    <w:p w14:paraId="362DAC06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- 389s 8ms/sample - loss: 0.0052 -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0.9663 -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0.0054 -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0.9665</w:t>
      </w:r>
    </w:p>
    <w:p w14:paraId="112D3CD9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6/15</w:t>
      </w:r>
    </w:p>
    <w:p w14:paraId="0F83FC12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- 420s 8ms/sample - loss: 0.0045 -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0.9704 -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0.9746</w:t>
      </w:r>
    </w:p>
    <w:p w14:paraId="5569EA99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7/15</w:t>
      </w:r>
    </w:p>
    <w:p w14:paraId="5B59C1E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- 387s 8ms/sample - loss: 0.0040 -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0.9749 -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0.0036 -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0.9775</w:t>
      </w:r>
    </w:p>
    <w:p w14:paraId="1D7192D7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8/15</w:t>
      </w:r>
    </w:p>
    <w:p w14:paraId="291B119B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- 400s 8ms/sample - loss: 0.0037 -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0.9766 -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0.0043 -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0.9726</w:t>
      </w:r>
    </w:p>
    <w:p w14:paraId="0E7F3670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9/15</w:t>
      </w:r>
    </w:p>
    <w:p w14:paraId="415812F8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- 384s 8ms/sample - loss: 0.0033 -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0.9790 -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0.9796</w:t>
      </w:r>
    </w:p>
    <w:p w14:paraId="6ADC9B58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10/15</w:t>
      </w:r>
    </w:p>
    <w:p w14:paraId="2C406459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- 387s 8ms/sample - loss: 0.0030 -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0.9804 -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0.9784</w:t>
      </w:r>
    </w:p>
    <w:p w14:paraId="3D567B08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11/15</w:t>
      </w:r>
    </w:p>
    <w:p w14:paraId="39BAAD6F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- 337s 7ms/sample - loss: 0.0027 -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0.9828 -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0.0027 -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0.9822</w:t>
      </w:r>
    </w:p>
    <w:p w14:paraId="499C58C2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12/15</w:t>
      </w:r>
    </w:p>
    <w:p w14:paraId="0E05F7BA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- 335s 7ms/sample - loss: 0.0025 -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0.9845 -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0.0029 -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0.9811</w:t>
      </w:r>
    </w:p>
    <w:p w14:paraId="15FD479B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13/15</w:t>
      </w:r>
    </w:p>
    <w:p w14:paraId="30B0BF28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- 391s 8ms/sample - loss: 0.0024 -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0.9843 -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0.0026 -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0.9836</w:t>
      </w:r>
    </w:p>
    <w:p w14:paraId="07A21DB4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14/15</w:t>
      </w:r>
    </w:p>
    <w:p w14:paraId="715A3065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- 366s 7ms/sample - loss: 0.0021 -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0.9869 -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0.0028 -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0.9822</w:t>
      </w:r>
    </w:p>
    <w:p w14:paraId="2BFF80C3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15/15</w:t>
      </w:r>
    </w:p>
    <w:p w14:paraId="03FB8C3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- 403s 8ms/sample - loss: 0.0020 -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0.9874 -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0.0024 -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0.9846</w:t>
      </w:r>
    </w:p>
    <w:p w14:paraId="643FBA01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10000/10000 [==============================] - 42s 4ms/sample - loss: 0.0038 -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0.9809</w:t>
      </w:r>
    </w:p>
    <w:p w14:paraId="7BCF9AE4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testing accuracy metric for 0.1 dropout percentage is [0.00380483011235959, 0.9809]</w:t>
      </w:r>
    </w:p>
    <w:p w14:paraId="6676178F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---------------------------------------------------</w:t>
      </w:r>
    </w:p>
    <w:p w14:paraId="5B72B72B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on 50000 samples, validate on 10000 samples</w:t>
      </w:r>
    </w:p>
    <w:p w14:paraId="5AE9CDE0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1/15</w:t>
      </w:r>
    </w:p>
    <w:p w14:paraId="568C01BC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- 400s 8ms/sample - loss: 0.0755 -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0.3581 -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0.0333 -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0.7593</w:t>
      </w:r>
    </w:p>
    <w:p w14:paraId="542B70B2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2/15</w:t>
      </w:r>
    </w:p>
    <w:p w14:paraId="218F4FFB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- 381s 8ms/sample - loss: 0.0187 -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0.8764 -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0.0109 -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0.9278</w:t>
      </w:r>
    </w:p>
    <w:p w14:paraId="11FC1891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3/15</w:t>
      </w:r>
    </w:p>
    <w:p w14:paraId="0F4737FD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- 405s 8ms/sample - loss: 0.0096 -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0.9381 -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0.0068 -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0.9557</w:t>
      </w:r>
    </w:p>
    <w:p w14:paraId="3A3B9910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4/15</w:t>
      </w:r>
    </w:p>
    <w:p w14:paraId="1B6BBE7A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- 332s 7ms/sample - loss: 0.0070 -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0.9551 -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0.0055 -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0.9640</w:t>
      </w:r>
    </w:p>
    <w:p w14:paraId="0F7702A0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5/15</w:t>
      </w:r>
    </w:p>
    <w:p w14:paraId="63AC5F5B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- 316s 6ms/sample - loss: 0.0058 -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0.9633 -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0.0054 -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0.9639</w:t>
      </w:r>
    </w:p>
    <w:p w14:paraId="66D31ED7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6/15</w:t>
      </w:r>
    </w:p>
    <w:p w14:paraId="4C5316D1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- 401s 8ms/sample - loss: 0.0049 -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0.9690 -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0.9739</w:t>
      </w:r>
    </w:p>
    <w:p w14:paraId="2A9F1B4E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7/15</w:t>
      </w:r>
    </w:p>
    <w:p w14:paraId="34E74ED6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- 370s 7ms/sample - loss: 0.0044 -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0.9720 -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0.0050 -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0.9684</w:t>
      </w:r>
    </w:p>
    <w:p w14:paraId="28C836DE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8/15</w:t>
      </w:r>
    </w:p>
    <w:p w14:paraId="23EDB54C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- 359s 7ms/sample - loss: 0.0041 -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0.9742 -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0.9790</w:t>
      </w:r>
    </w:p>
    <w:p w14:paraId="7150E57F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9/15</w:t>
      </w:r>
    </w:p>
    <w:p w14:paraId="47811E84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- 374s 7ms/sample - loss: 0.0035 -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0.9779 -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0.9789</w:t>
      </w:r>
    </w:p>
    <w:p w14:paraId="3F7C7EA7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10/15</w:t>
      </w:r>
    </w:p>
    <w:p w14:paraId="26139833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- 389s 8ms/sample - loss: 0.0033 -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0.9788 -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0.9755</w:t>
      </w:r>
    </w:p>
    <w:p w14:paraId="58C29399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11/15</w:t>
      </w:r>
    </w:p>
    <w:p w14:paraId="3BA541D4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- 367s 7ms/sample - loss: 0.0030 -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0.9813 -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0.0028 -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0.9818</w:t>
      </w:r>
    </w:p>
    <w:p w14:paraId="4DDB3569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12/15</w:t>
      </w:r>
    </w:p>
    <w:p w14:paraId="6D9CDD5A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- 306s 6ms/sample - loss: 0.0027 -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0.9832 -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0.0029 -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0.9815</w:t>
      </w:r>
    </w:p>
    <w:p w14:paraId="35E4A83A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13/15</w:t>
      </w:r>
    </w:p>
    <w:p w14:paraId="20168D84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- 213s 4ms/sample - loss: 0.0025 -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0.9844 -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0.0033 -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0.9787</w:t>
      </w:r>
    </w:p>
    <w:p w14:paraId="1C3FCFA1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14/15</w:t>
      </w:r>
    </w:p>
    <w:p w14:paraId="570D22B0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- 179s 4ms/sample - loss: 0.0024 -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0.9849 -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0.0030 -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0.9812</w:t>
      </w:r>
    </w:p>
    <w:p w14:paraId="2DF8938E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15/15</w:t>
      </w:r>
    </w:p>
    <w:p w14:paraId="34416B5B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- 176s 4ms/sample - loss: 0.0022 -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0.9865 -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0.0025 -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0.9845</w:t>
      </w:r>
    </w:p>
    <w:p w14:paraId="4CC04173" w14:textId="77777777" w:rsidR="00127E00" w:rsidRPr="00127E00" w:rsidRDefault="00127E00" w:rsidP="00127E0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10000/10000 [==============================] - 7s 653us/sample - loss: 0.0048 - </w:t>
      </w:r>
      <w:proofErr w:type="spellStart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0.9759</w:t>
      </w:r>
    </w:p>
    <w:p w14:paraId="5817A657" w14:textId="18121F85" w:rsidR="003E5A0D" w:rsidRDefault="00127E00" w:rsidP="00127E0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7E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testing accuracy metric for 0.2 dropout percentage is [0.00481778420060874, 0.9759]</w:t>
      </w:r>
    </w:p>
    <w:p w14:paraId="0A4FE638" w14:textId="3A4D50BF" w:rsidR="00127E00" w:rsidRDefault="00127E00" w:rsidP="00127E00">
      <w:r>
        <w:rPr>
          <w:noProof/>
        </w:rPr>
        <w:drawing>
          <wp:inline distT="0" distB="0" distL="0" distR="0" wp14:anchorId="4A763F6B" wp14:editId="1B4A1F51">
            <wp:extent cx="11978640" cy="2632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RNN_Dropout_Vari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33" cy="264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834E" w14:textId="26E92BF2" w:rsidR="005406AA" w:rsidRPr="005406AA" w:rsidRDefault="005406AA" w:rsidP="00127E00">
      <w:pPr>
        <w:rPr>
          <w:b/>
          <w:sz w:val="28"/>
          <w:szCs w:val="28"/>
        </w:rPr>
      </w:pPr>
      <w:r w:rsidRPr="005406AA">
        <w:rPr>
          <w:b/>
          <w:sz w:val="32"/>
          <w:szCs w:val="32"/>
        </w:rPr>
        <w:t>Observation:</w:t>
      </w:r>
    </w:p>
    <w:p w14:paraId="5A47A958" w14:textId="4C11EE2F" w:rsidR="005406AA" w:rsidRPr="005406AA" w:rsidRDefault="005406AA" w:rsidP="00127E00">
      <w:pPr>
        <w:rPr>
          <w:sz w:val="28"/>
          <w:szCs w:val="28"/>
        </w:rPr>
      </w:pPr>
      <w:r w:rsidRPr="005406AA">
        <w:rPr>
          <w:sz w:val="28"/>
          <w:szCs w:val="28"/>
        </w:rPr>
        <w:t xml:space="preserve">We can see that the model with less dropout ratio is able to reach more accuracy within 2 epochs. This might be because it has more parameters to learn, so it will learn more accurately. But it will </w:t>
      </w:r>
      <w:r>
        <w:rPr>
          <w:sz w:val="28"/>
          <w:szCs w:val="28"/>
        </w:rPr>
        <w:t xml:space="preserve">be </w:t>
      </w:r>
      <w:r w:rsidRPr="005406AA">
        <w:rPr>
          <w:sz w:val="28"/>
          <w:szCs w:val="28"/>
        </w:rPr>
        <w:t>quite computationally expensive than the one with more dropout ratio. So</w:t>
      </w:r>
      <w:r>
        <w:rPr>
          <w:sz w:val="28"/>
          <w:szCs w:val="28"/>
        </w:rPr>
        <w:t xml:space="preserve">, </w:t>
      </w:r>
      <w:r w:rsidRPr="005406AA">
        <w:rPr>
          <w:sz w:val="28"/>
          <w:szCs w:val="28"/>
        </w:rPr>
        <w:t xml:space="preserve">there is a </w:t>
      </w:r>
      <w:proofErr w:type="spellStart"/>
      <w:r w:rsidRPr="005406AA">
        <w:rPr>
          <w:sz w:val="28"/>
          <w:szCs w:val="28"/>
        </w:rPr>
        <w:t>trade off</w:t>
      </w:r>
      <w:proofErr w:type="spellEnd"/>
      <w:r w:rsidRPr="005406AA">
        <w:rPr>
          <w:sz w:val="28"/>
          <w:szCs w:val="28"/>
        </w:rPr>
        <w:t xml:space="preserve"> between the time and space efficiency. We can also see that all the model is able to reach same accuracy after significant </w:t>
      </w:r>
      <w:proofErr w:type="gramStart"/>
      <w:r w:rsidRPr="005406AA">
        <w:rPr>
          <w:sz w:val="28"/>
          <w:szCs w:val="28"/>
        </w:rPr>
        <w:t>amount</w:t>
      </w:r>
      <w:proofErr w:type="gramEnd"/>
      <w:r w:rsidRPr="005406AA">
        <w:rPr>
          <w:sz w:val="28"/>
          <w:szCs w:val="28"/>
        </w:rPr>
        <w:t xml:space="preserve"> of epochs.</w:t>
      </w:r>
      <w:bookmarkStart w:id="0" w:name="_GoBack"/>
      <w:bookmarkEnd w:id="0"/>
    </w:p>
    <w:sectPr w:rsidR="005406AA" w:rsidRPr="00540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9D"/>
    <w:rsid w:val="00127E00"/>
    <w:rsid w:val="003E5A0D"/>
    <w:rsid w:val="005406AA"/>
    <w:rsid w:val="0055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7F0F"/>
  <w15:chartTrackingRefBased/>
  <w15:docId w15:val="{91C2B27D-5DFB-49C3-ADAD-0D9D1E51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3</cp:revision>
  <dcterms:created xsi:type="dcterms:W3CDTF">2019-05-07T03:51:00Z</dcterms:created>
  <dcterms:modified xsi:type="dcterms:W3CDTF">2019-05-09T15:21:00Z</dcterms:modified>
</cp:coreProperties>
</file>