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多线程实践</w:t>
      </w:r>
    </w:p>
    <w:p>
      <w:r>
        <w:rPr>
          <w:rFonts w:hint="eastAsia"/>
        </w:rPr>
        <w:t>一、Java多线程技能</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1.1 进程和线程</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进程：操作系统的基本执行单元</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线程：程序的执行线索</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1.2 创建线程的常用方式</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1.继承Thread类</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2.实现Runnable接口</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3.实现Callable接口</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1.3 线程安全问题</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多线程访问临界资源，破坏原子操作</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 xml:space="preserve">1.4 停止线程 </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 interrupt方法</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interrupted:判断当前线程是否中断，并清除中断标志位</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isInterrupted:判断线程是否中断，不清除中断标志位</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2. 异常抛出法</w:t>
      </w:r>
    </w:p>
    <w:p>
      <w:pPr>
        <w:tabs>
          <w:tab w:val="left" w:pos="1065"/>
        </w:tabs>
        <w:spacing w:line="360" w:lineRule="auto"/>
        <w:ind w:left="126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判断线程处于中断状态后，抛出interruptedException来防止线程继续执行（也可以使用return）</w:t>
      </w:r>
    </w:p>
    <w:p>
      <w:pPr>
        <w:tabs>
          <w:tab w:val="left" w:pos="106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3. stop 方式（弃用）</w:t>
      </w:r>
    </w:p>
    <w:p>
      <w:pPr>
        <w:tabs>
          <w:tab w:val="left" w:pos="58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1.5 暂停线程(弃用)</w:t>
      </w:r>
    </w:p>
    <w:p>
      <w:pPr>
        <w:tabs>
          <w:tab w:val="left" w:pos="1065"/>
        </w:tabs>
        <w:spacing w:line="360" w:lineRule="auto"/>
        <w:ind w:left="84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1.线程挂起suspend（如果一个线程使用打印功能时被挂起，那么其它线程无法使用该打印方法，因为使用了同步机制System.out.print(</w:t>
      </w:r>
      <w:r>
        <w:rPr>
          <w:rFonts w:asciiTheme="minorEastAsia" w:hAnsiTheme="minorEastAsia"/>
          <w:sz w:val="24"/>
          <w:szCs w:val="24"/>
        </w:rPr>
        <w:t>“</w:t>
      </w:r>
      <w:r>
        <w:rPr>
          <w:rFonts w:hint="eastAsia" w:asciiTheme="minorEastAsia" w:hAnsiTheme="minorEastAsia"/>
          <w:sz w:val="24"/>
          <w:szCs w:val="24"/>
        </w:rPr>
        <w:t>hello</w:t>
      </w:r>
      <w:r>
        <w:rPr>
          <w:rFonts w:asciiTheme="minorEastAsia" w:hAnsiTheme="minorEastAsia"/>
          <w:sz w:val="24"/>
          <w:szCs w:val="24"/>
        </w:rPr>
        <w:t>”</w:t>
      </w:r>
      <w:r>
        <w:rPr>
          <w:rFonts w:hint="eastAsia" w:asciiTheme="minorEastAsia" w:hAnsiTheme="minorEastAsia"/>
          <w:sz w:val="24"/>
          <w:szCs w:val="24"/>
        </w:rPr>
        <w:t>)</w:t>
      </w:r>
    </w:p>
    <w:p>
      <w:pPr>
        <w:tabs>
          <w:tab w:val="left" w:pos="58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 xml:space="preserve">  2.线程恢复 resume</w:t>
      </w:r>
    </w:p>
    <w:p>
      <w:pPr>
        <w:tabs>
          <w:tab w:val="left" w:pos="58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1.6 线程放弃CPU资源</w:t>
      </w:r>
    </w:p>
    <w:p>
      <w:pPr>
        <w:tabs>
          <w:tab w:val="left" w:pos="58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yield()方法</w:t>
      </w:r>
    </w:p>
    <w:p>
      <w:pPr>
        <w:tabs>
          <w:tab w:val="left" w:pos="585"/>
        </w:tabs>
        <w:spacing w:line="360" w:lineRule="auto"/>
        <w:ind w:firstLine="480" w:firstLineChars="200"/>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1.7 线程优先级</w:t>
      </w:r>
    </w:p>
    <w:p>
      <w:pPr>
        <w:tabs>
          <w:tab w:val="left" w:pos="585"/>
        </w:tabs>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操作系统中，线程可以划分优先级，优先级高的线程获取cpu时间片的概率也高。线程具有继承性，即线程的优先级与创建它的线程的优先级保持一致。线程又具有随机性，不一定优先级高的线程总是最快的完成任务，但是总体来说优先级高的线程获取cpu资源的概率要大。可以通过setPriority()方法来设置线程的优先级。</w:t>
      </w:r>
    </w:p>
    <w:p>
      <w:pPr>
        <w:tabs>
          <w:tab w:val="left" w:pos="585"/>
        </w:tabs>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1.8 守护线程</w:t>
      </w:r>
    </w:p>
    <w:p>
      <w:pPr>
        <w:tabs>
          <w:tab w:val="left" w:pos="585"/>
        </w:tabs>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Java中存在两种线程，一种是用户线程，一种是守护线程。</w:t>
      </w:r>
    </w:p>
    <w:p>
      <w:pPr>
        <w:tabs>
          <w:tab w:val="left" w:pos="585"/>
        </w:tabs>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守护线程最典型的应用是GC(垃圾回收)thread.setDaemon(true),</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当所有的用户线程结束了，守护线程会随着JVM一起结束。</w:t>
      </w:r>
    </w:p>
    <w:p>
      <w:pPr>
        <w:spacing w:line="360" w:lineRule="auto"/>
        <w:ind w:firstLine="480" w:firstLineChars="200"/>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二、对象及变量的并发访问</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栈内存独立，堆内存共享。方法中的变量永远是安全的，多线程访问临界资源，破坏了原子操作，就会引发线程安全问题。同步的原则是对共享资源做同步，锁对象必须是同一个对象。</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1.synchronized对象监视器为Object</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1.当对一个方法加synchronized时，锁对象就是this。当出现异常时，线程会释放掉它拥有的锁对象。同步不具有继承性，即子类无法直接继承父类的同步方法，子类想要同步，必须在子类方法中添加synchronized关键字。</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2.</w:t>
      </w:r>
      <w:r>
        <w:rPr>
          <w:rFonts w:asciiTheme="minorEastAsia" w:hAnsiTheme="minorEastAsia"/>
          <w:sz w:val="24"/>
          <w:szCs w:val="24"/>
        </w:rPr>
        <w:t>Synchronized</w:t>
      </w:r>
      <w:r>
        <w:rPr>
          <w:rFonts w:hint="eastAsia" w:asciiTheme="minorEastAsia" w:hAnsiTheme="minorEastAsia"/>
          <w:sz w:val="24"/>
          <w:szCs w:val="24"/>
        </w:rPr>
        <w:t>锁重入：</w:t>
      </w:r>
    </w:p>
    <w:p>
      <w:pPr>
        <w:spacing w:line="360" w:lineRule="auto"/>
        <w:ind w:left="0" w:leftChars="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指的是一个线程在synchronized方法中可以调用该类的另一个synchronized方法，该线程一定可以获取到该锁对象。当存在继承关系时，子类也可以通过可重入锁调用父类上锁（加synchronized）的方法。</w:t>
      </w:r>
    </w:p>
    <w:p>
      <w:pPr>
        <w:spacing w:line="360" w:lineRule="auto"/>
        <w:ind w:left="0" w:leftChars="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3.数据类型String的常量池特性：</w:t>
      </w:r>
    </w:p>
    <w:p>
      <w:pPr>
        <w:spacing w:line="360" w:lineRule="auto"/>
        <w:ind w:left="0" w:leftChars="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同步代码块不使用String作为锁对象。会造成同步，其他线程不执行。</w:t>
      </w:r>
    </w:p>
    <w:p>
      <w:pPr>
        <w:spacing w:line="360" w:lineRule="auto"/>
        <w:ind w:left="0" w:leftChars="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4.多线程死锁问题：</w:t>
      </w:r>
    </w:p>
    <w:p>
      <w:pPr>
        <w:spacing w:line="360" w:lineRule="auto"/>
        <w:ind w:left="0" w:leftChars="0"/>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多个线程等待对方的锁释放，造成线程无法继续执行，锁也无法释放，形成死锁。</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2.synchronized对象监视器为Class</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对象监视器为字节码对象，一定是同一个对象，可以完成同步功能，但是可能会影响效率。</w:t>
      </w:r>
      <w:r>
        <w:rPr>
          <w:rFonts w:asciiTheme="minorEastAsia" w:hAnsiTheme="minorEastAsia"/>
          <w:sz w:val="24"/>
          <w:szCs w:val="24"/>
        </w:rPr>
        <w:t>S</w:t>
      </w:r>
      <w:r>
        <w:rPr>
          <w:rFonts w:hint="eastAsia" w:asciiTheme="minorEastAsia" w:hAnsiTheme="minorEastAsia"/>
          <w:sz w:val="24"/>
          <w:szCs w:val="24"/>
        </w:rPr>
        <w:t>ynchronized修饰的方法锁对象是this。</w:t>
      </w:r>
      <w:r>
        <w:rPr>
          <w:rFonts w:asciiTheme="minorEastAsia" w:hAnsiTheme="minorEastAsia"/>
          <w:sz w:val="24"/>
          <w:szCs w:val="24"/>
        </w:rPr>
        <w:t>S</w:t>
      </w:r>
      <w:r>
        <w:rPr>
          <w:rFonts w:hint="eastAsia" w:asciiTheme="minorEastAsia" w:hAnsiTheme="minorEastAsia"/>
          <w:sz w:val="24"/>
          <w:szCs w:val="24"/>
        </w:rPr>
        <w:t>ynchronized修饰的static方法锁对象是class字节码对象，两者不同。</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3.非线程安全是如何出现的</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多线程访问临界资源，破坏了原子操作，造成了数据的不安全性。</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4.volatile的主要作用</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使变量在多个线程中可见，当线程访问volatile修饰的变量时，强制从公有堆栈中取值。</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5.volatile与synchronized的区别</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V</w:t>
      </w:r>
      <w:r>
        <w:rPr>
          <w:rFonts w:hint="eastAsia" w:asciiTheme="minorEastAsia" w:hAnsiTheme="minorEastAsia"/>
          <w:sz w:val="24"/>
          <w:szCs w:val="24"/>
        </w:rPr>
        <w:t>olatile关键字：只能修饰变量，可以保持变量的可见性，但是不能保证原子性，非阻塞</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S</w:t>
      </w:r>
      <w:r>
        <w:rPr>
          <w:rFonts w:hint="eastAsia" w:asciiTheme="minorEastAsia" w:hAnsiTheme="minorEastAsia"/>
          <w:sz w:val="24"/>
          <w:szCs w:val="24"/>
        </w:rPr>
        <w:t>ynchronized关键字：修饰方法或者代码块，可以保证可见性和原子性，阻塞，synchronized具有volatile的同步功能，它能够将共享内存数据同步到线程的工作内存中。</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6.线程安全问题主要研究的两点：</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原子性、可见性 （公有堆栈和私有堆栈及其同步问题）</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7.使用wait()和notify()方法完成通信</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 xml:space="preserve">    1.wait()使线程等待，notify使等待的线程继续运行。wait()和notify()基于同一个锁对象进行通信。</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2.调用wait(）或notify()方法前需要先获取到锁对象，即必须在同步方法或者同步代码块中。获取的锁对象和释放的锁对象必须是同一个即由获取到的锁对象调用wait()或notify()。不然会抛异常。</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3.调用wait()方法后，线程释放掉了锁对象进入队列等待状态，等待另一个线程的notify方法。</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4.调用notify()方法后，当前线程不会马上释放锁，呈wait状态的线程也不会立马获得锁对象，需要等到当前线程执行完程序即退出synchorined代码块。notify()只随机通知一个线程进行唤醒，notifyAll()唤起所有线程。</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5.wait(long) 表示超过这段时间线程没有被唤醒则自动唤醒。</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6.过早通知的问题 即当线程先执行notify()方法时可能会引起wait()方法调用后线程一直等待问题。</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8.生产者和消费者模式的实现</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存在虚假唤醒，比如生产者唤醒生产者，消费者唤醒消费者，使用while（条件）做检查，重复检查条件。</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存在所有线程处于wait()状态情况，使用notifyAll()。</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1.一生产一消费</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2.一生产多消费</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3.多生产一消费</w:t>
      </w:r>
    </w:p>
    <w:p>
      <w:pPr>
        <w:spacing w:line="360" w:lineRule="auto"/>
        <w:jc w:val="left"/>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4.多生产多消费</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9.join()方法的实现</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J</w:t>
      </w:r>
      <w:r>
        <w:rPr>
          <w:rFonts w:hint="eastAsia" w:asciiTheme="minorEastAsia" w:hAnsiTheme="minorEastAsia"/>
          <w:sz w:val="24"/>
          <w:szCs w:val="24"/>
        </w:rPr>
        <w:t>oin()方法表示当调用join()的线程结束后当前线程才继续执行。</w:t>
      </w:r>
    </w:p>
    <w:p>
      <w:pPr>
        <w:spacing w:line="360" w:lineRule="auto"/>
        <w:ind w:left="840" w:leftChars="400" w:firstLine="780" w:firstLineChars="325"/>
        <w:jc w:val="left"/>
        <w:rPr>
          <w:rFonts w:asciiTheme="minorEastAsia" w:hAnsiTheme="minorEastAsia"/>
          <w:sz w:val="24"/>
          <w:szCs w:val="24"/>
        </w:rPr>
      </w:pPr>
      <w:r>
        <w:rPr>
          <w:rFonts w:hint="eastAsia" w:asciiTheme="minorEastAsia" w:hAnsiTheme="minorEastAsia"/>
          <w:sz w:val="24"/>
          <w:szCs w:val="24"/>
        </w:rPr>
        <w:t>Join(long millis)表示等待指定时间后继续执行。</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如：在t2线程中调用t1.join()表示暂停t2线程，t1线程执行完后t2线程继续执行。</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J</w:t>
      </w:r>
      <w:r>
        <w:rPr>
          <w:rFonts w:hint="eastAsia" w:asciiTheme="minorEastAsia" w:hAnsiTheme="minorEastAsia"/>
          <w:sz w:val="24"/>
          <w:szCs w:val="24"/>
        </w:rPr>
        <w:t>oin的内部是由wait()实现的，通过判断调用join的线程是否alive或者是否已经过了指定等待的时间。</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J</w:t>
      </w:r>
      <w:r>
        <w:rPr>
          <w:rFonts w:hint="eastAsia" w:asciiTheme="minorEastAsia" w:hAnsiTheme="minorEastAsia"/>
          <w:sz w:val="24"/>
          <w:szCs w:val="24"/>
        </w:rPr>
        <w:t>oin(long) 和 sleep(long)的区别：</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J</w:t>
      </w:r>
      <w:r>
        <w:rPr>
          <w:rFonts w:hint="eastAsia" w:asciiTheme="minorEastAsia" w:hAnsiTheme="minorEastAsia"/>
          <w:sz w:val="24"/>
          <w:szCs w:val="24"/>
        </w:rPr>
        <w:t>oin()内部是wait()实现，会释放锁对象，sleep()不会释放锁对象。注意，这里锁对象指的是</w:t>
      </w:r>
      <w:r>
        <w:rPr>
          <w:rFonts w:hint="eastAsia" w:asciiTheme="minorEastAsia" w:hAnsiTheme="minorEastAsia"/>
          <w:color w:val="FF0000"/>
          <w:sz w:val="24"/>
          <w:szCs w:val="24"/>
        </w:rPr>
        <w:t>线程对象</w:t>
      </w:r>
      <w:r>
        <w:rPr>
          <w:rFonts w:hint="eastAsia" w:asciiTheme="minorEastAsia" w:hAnsiTheme="minorEastAsia"/>
          <w:sz w:val="24"/>
          <w:szCs w:val="24"/>
        </w:rPr>
        <w:t>。</w:t>
      </w:r>
    </w:p>
    <w:p>
      <w:pPr>
        <w:spacing w:line="360" w:lineRule="auto"/>
        <w:jc w:val="left"/>
        <w:rPr>
          <w:rFonts w:asciiTheme="minorEastAsia" w:hAnsiTheme="minorEastAsia"/>
          <w:sz w:val="24"/>
          <w:szCs w:val="24"/>
        </w:rPr>
      </w:pP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10.ThreadLocal类的使用（</w:t>
      </w:r>
      <w:r>
        <w:rPr>
          <w:rFonts w:hint="eastAsia" w:asciiTheme="minorEastAsia" w:hAnsiTheme="minorEastAsia"/>
          <w:color w:val="FF0000"/>
          <w:sz w:val="24"/>
          <w:szCs w:val="24"/>
        </w:rPr>
        <w:t>需要阅读源码</w:t>
      </w:r>
      <w:r>
        <w:rPr>
          <w:rFonts w:hint="eastAsia" w:asciiTheme="minorEastAsia" w:hAnsiTheme="minorEastAsia"/>
          <w:sz w:val="24"/>
          <w:szCs w:val="24"/>
        </w:rPr>
        <w:t>）</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用于解决每个线程拥有自己的数据。ThreadLocal好比一个Map，key对应着每个线程，value对应着这个线程的数据。</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G</w:t>
      </w:r>
      <w:r>
        <w:rPr>
          <w:rFonts w:hint="eastAsia" w:asciiTheme="minorEastAsia" w:hAnsiTheme="minorEastAsia"/>
          <w:sz w:val="24"/>
          <w:szCs w:val="24"/>
        </w:rPr>
        <w:t>et()方法：在哪个线程中调用threadLocal.get()方法就是取这个线程对应的值。</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S</w:t>
      </w:r>
      <w:r>
        <w:rPr>
          <w:rFonts w:hint="eastAsia" w:asciiTheme="minorEastAsia" w:hAnsiTheme="minorEastAsia"/>
          <w:sz w:val="24"/>
          <w:szCs w:val="24"/>
        </w:rPr>
        <w:t>et()方法：设置当前线程的副本变量值。</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R</w:t>
      </w:r>
      <w:r>
        <w:rPr>
          <w:rFonts w:hint="eastAsia" w:asciiTheme="minorEastAsia" w:hAnsiTheme="minorEastAsia"/>
          <w:sz w:val="24"/>
          <w:szCs w:val="24"/>
        </w:rPr>
        <w:t>emove()方法：移除当前线程的副本变量值。</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asciiTheme="minorEastAsia" w:hAnsiTheme="minorEastAsia"/>
          <w:sz w:val="24"/>
          <w:szCs w:val="24"/>
        </w:rPr>
        <w:t>I</w:t>
      </w:r>
      <w:r>
        <w:rPr>
          <w:rFonts w:hint="eastAsia" w:asciiTheme="minorEastAsia" w:hAnsiTheme="minorEastAsia"/>
          <w:sz w:val="24"/>
          <w:szCs w:val="24"/>
        </w:rPr>
        <w:t>nitialValue()方法：初始化一个threadlocal的值，每个线程都可以获取到这个值。</w:t>
      </w:r>
    </w:p>
    <w:p>
      <w:pPr>
        <w:spacing w:line="360" w:lineRule="auto"/>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ab/>
      </w:r>
      <w:r>
        <w:rPr>
          <w:rFonts w:hint="eastAsia" w:asciiTheme="minorEastAsia" w:hAnsiTheme="minorEastAsia"/>
          <w:sz w:val="24"/>
          <w:szCs w:val="24"/>
        </w:rPr>
        <w:t>注意点：</w:t>
      </w:r>
    </w:p>
    <w:p>
      <w:pPr>
        <w:spacing w:line="360" w:lineRule="auto"/>
        <w:ind w:left="840"/>
        <w:jc w:val="left"/>
        <w:rPr>
          <w:rFonts w:asciiTheme="minorEastAsia" w:hAnsiTheme="minorEastAsia"/>
          <w:sz w:val="24"/>
          <w:szCs w:val="24"/>
        </w:rPr>
      </w:pPr>
      <w:r>
        <w:rPr>
          <w:rFonts w:asciiTheme="minorEastAsia" w:hAnsiTheme="minorEastAsia"/>
          <w:sz w:val="24"/>
          <w:szCs w:val="24"/>
        </w:rPr>
        <w:t>建议是：每个线程只存一个变量，这样的话所有的线程存放到map中的Key都是相同的ThreadLocal，如果一个线程要保存多个变量，就需要创建多个ThreadLocal，多个ThreadLocal放入Map中时会极大的增加Hash冲突的可能。</w:t>
      </w:r>
    </w:p>
    <w:p>
      <w:pPr>
        <w:spacing w:line="360" w:lineRule="auto"/>
        <w:ind w:left="840"/>
        <w:jc w:val="left"/>
        <w:rPr>
          <w:rFonts w:asciiTheme="minorEastAsia" w:hAnsiTheme="minorEastAsia"/>
          <w:sz w:val="24"/>
          <w:szCs w:val="24"/>
        </w:rPr>
      </w:pPr>
    </w:p>
    <w:p>
      <w:pPr>
        <w:numPr>
          <w:ilvl w:val="0"/>
          <w:numId w:val="1"/>
        </w:numPr>
        <w:spacing w:line="360" w:lineRule="auto"/>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线程状态变更图</w:t>
      </w:r>
      <w:bookmarkStart w:id="0" w:name="_GoBack"/>
      <w:bookmarkEnd w:id="0"/>
    </w:p>
    <w:p>
      <w:pPr>
        <w:numPr>
          <w:numId w:val="0"/>
        </w:numPr>
        <w:spacing w:line="360" w:lineRule="auto"/>
        <w:jc w:val="center"/>
        <w:rPr>
          <w:rFonts w:hint="default" w:asciiTheme="minorEastAsia" w:hAnsiTheme="minorEastAsia"/>
          <w:sz w:val="24"/>
          <w:szCs w:val="24"/>
          <w:lang w:val="en-US" w:eastAsia="zh-CN"/>
        </w:rPr>
      </w:pPr>
      <w:r>
        <w:drawing>
          <wp:inline distT="0" distB="0" distL="114300" distR="114300">
            <wp:extent cx="5269865" cy="28390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839085"/>
                    </a:xfrm>
                    <a:prstGeom prst="rect">
                      <a:avLst/>
                    </a:prstGeom>
                    <a:noFill/>
                    <a:ln>
                      <a:noFill/>
                    </a:ln>
                  </pic:spPr>
                </pic:pic>
              </a:graphicData>
            </a:graphic>
          </wp:inline>
        </w:drawing>
      </w:r>
    </w:p>
    <w:p>
      <w:pPr>
        <w:tabs>
          <w:tab w:val="left" w:pos="1545"/>
        </w:tabs>
        <w:rPr>
          <w:rFonts w:asciiTheme="minorEastAsia" w:hAnsiTheme="minorEastAsia"/>
          <w:sz w:val="24"/>
          <w:szCs w:val="24"/>
        </w:rPr>
      </w:pP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3C707"/>
    <w:multiLevelType w:val="singleLevel"/>
    <w:tmpl w:val="7033C707"/>
    <w:lvl w:ilvl="0" w:tentative="0">
      <w:start w:val="1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994"/>
    <w:rsid w:val="00003301"/>
    <w:rsid w:val="00007A61"/>
    <w:rsid w:val="00036622"/>
    <w:rsid w:val="000560AA"/>
    <w:rsid w:val="00072FEB"/>
    <w:rsid w:val="00077155"/>
    <w:rsid w:val="00084D41"/>
    <w:rsid w:val="000D06D2"/>
    <w:rsid w:val="000D0C19"/>
    <w:rsid w:val="000E1048"/>
    <w:rsid w:val="00167BA5"/>
    <w:rsid w:val="001744F1"/>
    <w:rsid w:val="00176D62"/>
    <w:rsid w:val="00193DB9"/>
    <w:rsid w:val="001A3B4A"/>
    <w:rsid w:val="001C6811"/>
    <w:rsid w:val="001E090B"/>
    <w:rsid w:val="001F2A90"/>
    <w:rsid w:val="00231184"/>
    <w:rsid w:val="00257F6D"/>
    <w:rsid w:val="002622C1"/>
    <w:rsid w:val="002747C8"/>
    <w:rsid w:val="00285E4E"/>
    <w:rsid w:val="002B26CA"/>
    <w:rsid w:val="00305163"/>
    <w:rsid w:val="00340322"/>
    <w:rsid w:val="00357C0E"/>
    <w:rsid w:val="00366C84"/>
    <w:rsid w:val="00395D33"/>
    <w:rsid w:val="003B2098"/>
    <w:rsid w:val="003C1C90"/>
    <w:rsid w:val="003C6720"/>
    <w:rsid w:val="003E72DC"/>
    <w:rsid w:val="003F0196"/>
    <w:rsid w:val="003F7A5E"/>
    <w:rsid w:val="00403999"/>
    <w:rsid w:val="00415FFD"/>
    <w:rsid w:val="00434300"/>
    <w:rsid w:val="00443821"/>
    <w:rsid w:val="00471F33"/>
    <w:rsid w:val="004C38AC"/>
    <w:rsid w:val="004C6457"/>
    <w:rsid w:val="00523E04"/>
    <w:rsid w:val="00523E16"/>
    <w:rsid w:val="00562CBA"/>
    <w:rsid w:val="0056462D"/>
    <w:rsid w:val="00582310"/>
    <w:rsid w:val="0058235E"/>
    <w:rsid w:val="00586434"/>
    <w:rsid w:val="005D40F9"/>
    <w:rsid w:val="005D44D5"/>
    <w:rsid w:val="005F15D4"/>
    <w:rsid w:val="005F6E10"/>
    <w:rsid w:val="00614356"/>
    <w:rsid w:val="00614D4B"/>
    <w:rsid w:val="00626CC9"/>
    <w:rsid w:val="00636135"/>
    <w:rsid w:val="0065109F"/>
    <w:rsid w:val="006601ED"/>
    <w:rsid w:val="00663994"/>
    <w:rsid w:val="0068249C"/>
    <w:rsid w:val="00691CFF"/>
    <w:rsid w:val="006C58A0"/>
    <w:rsid w:val="006C6D6A"/>
    <w:rsid w:val="006E1AE2"/>
    <w:rsid w:val="006E3F6B"/>
    <w:rsid w:val="0070507D"/>
    <w:rsid w:val="00706BA2"/>
    <w:rsid w:val="00713BB1"/>
    <w:rsid w:val="00717B5A"/>
    <w:rsid w:val="007A2E76"/>
    <w:rsid w:val="007A3980"/>
    <w:rsid w:val="007E42E1"/>
    <w:rsid w:val="007F7F5A"/>
    <w:rsid w:val="00837487"/>
    <w:rsid w:val="008476B4"/>
    <w:rsid w:val="0086280E"/>
    <w:rsid w:val="00873DF4"/>
    <w:rsid w:val="00875850"/>
    <w:rsid w:val="008776B8"/>
    <w:rsid w:val="008B1AE3"/>
    <w:rsid w:val="008C2284"/>
    <w:rsid w:val="008C64AA"/>
    <w:rsid w:val="008E3183"/>
    <w:rsid w:val="008F51EC"/>
    <w:rsid w:val="00906FD2"/>
    <w:rsid w:val="0091180C"/>
    <w:rsid w:val="00933DB2"/>
    <w:rsid w:val="00973522"/>
    <w:rsid w:val="00991C58"/>
    <w:rsid w:val="009A0972"/>
    <w:rsid w:val="009D0237"/>
    <w:rsid w:val="009F03C8"/>
    <w:rsid w:val="009F385A"/>
    <w:rsid w:val="009F5116"/>
    <w:rsid w:val="00A04BDC"/>
    <w:rsid w:val="00A145E9"/>
    <w:rsid w:val="00A218C3"/>
    <w:rsid w:val="00A23E1A"/>
    <w:rsid w:val="00A35182"/>
    <w:rsid w:val="00A83DA7"/>
    <w:rsid w:val="00A84848"/>
    <w:rsid w:val="00AA6811"/>
    <w:rsid w:val="00AB3997"/>
    <w:rsid w:val="00B214BB"/>
    <w:rsid w:val="00B365F0"/>
    <w:rsid w:val="00B57A3C"/>
    <w:rsid w:val="00B92AB4"/>
    <w:rsid w:val="00B963E1"/>
    <w:rsid w:val="00BA6FFA"/>
    <w:rsid w:val="00BC5E52"/>
    <w:rsid w:val="00BD3190"/>
    <w:rsid w:val="00BD45CF"/>
    <w:rsid w:val="00BD626C"/>
    <w:rsid w:val="00BE1C7B"/>
    <w:rsid w:val="00C07C3B"/>
    <w:rsid w:val="00C2151C"/>
    <w:rsid w:val="00C24F79"/>
    <w:rsid w:val="00C42015"/>
    <w:rsid w:val="00C510ED"/>
    <w:rsid w:val="00C5659C"/>
    <w:rsid w:val="00CA30E0"/>
    <w:rsid w:val="00CA4D27"/>
    <w:rsid w:val="00CC1030"/>
    <w:rsid w:val="00CC398C"/>
    <w:rsid w:val="00CD154B"/>
    <w:rsid w:val="00CE1A2B"/>
    <w:rsid w:val="00CE6226"/>
    <w:rsid w:val="00CE75EC"/>
    <w:rsid w:val="00D0318A"/>
    <w:rsid w:val="00D05940"/>
    <w:rsid w:val="00D4239D"/>
    <w:rsid w:val="00D5397A"/>
    <w:rsid w:val="00D53D37"/>
    <w:rsid w:val="00D62745"/>
    <w:rsid w:val="00D74C60"/>
    <w:rsid w:val="00DA72D2"/>
    <w:rsid w:val="00DB7B3E"/>
    <w:rsid w:val="00DD27B3"/>
    <w:rsid w:val="00DE125C"/>
    <w:rsid w:val="00DF33A1"/>
    <w:rsid w:val="00E07B42"/>
    <w:rsid w:val="00E12F13"/>
    <w:rsid w:val="00E6278C"/>
    <w:rsid w:val="00E90674"/>
    <w:rsid w:val="00ED5A4A"/>
    <w:rsid w:val="00EE4892"/>
    <w:rsid w:val="00EF5B97"/>
    <w:rsid w:val="00F01E66"/>
    <w:rsid w:val="00F277B4"/>
    <w:rsid w:val="00F31EE7"/>
    <w:rsid w:val="00F44088"/>
    <w:rsid w:val="00F82E88"/>
    <w:rsid w:val="00F87DF7"/>
    <w:rsid w:val="00F94CC6"/>
    <w:rsid w:val="00FA06F8"/>
    <w:rsid w:val="00FB060B"/>
    <w:rsid w:val="00FE6C80"/>
    <w:rsid w:val="2DD02EC7"/>
    <w:rsid w:val="51D72D57"/>
    <w:rsid w:val="535548F3"/>
    <w:rsid w:val="57603931"/>
    <w:rsid w:val="653C7BDF"/>
    <w:rsid w:val="6CED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1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styleId="7">
    <w:name w:val="Strong"/>
    <w:basedOn w:val="6"/>
    <w:qFormat/>
    <w:uiPriority w:val="22"/>
    <w:rPr>
      <w:b/>
      <w:bCs/>
    </w:rPr>
  </w:style>
  <w:style w:type="character" w:customStyle="1" w:styleId="8">
    <w:name w:val="标题 1 Char"/>
    <w:basedOn w:val="6"/>
    <w:link w:val="2"/>
    <w:uiPriority w:val="9"/>
    <w:rPr>
      <w:b/>
      <w:bCs/>
      <w:kern w:val="44"/>
      <w:sz w:val="44"/>
      <w:szCs w:val="44"/>
    </w:rPr>
  </w:style>
  <w:style w:type="character" w:customStyle="1" w:styleId="9">
    <w:name w:val="标题 Char"/>
    <w:basedOn w:val="6"/>
    <w:link w:val="4"/>
    <w:uiPriority w:val="10"/>
    <w:rPr>
      <w:rFonts w:eastAsia="宋体" w:asciiTheme="majorHAnsi" w:hAnsiTheme="majorHAnsi" w:cstheme="majorBidi"/>
      <w:b/>
      <w:bCs/>
      <w:kern w:val="2"/>
      <w:sz w:val="32"/>
      <w:szCs w:val="32"/>
    </w:rPr>
  </w:style>
  <w:style w:type="character" w:customStyle="1" w:styleId="10">
    <w:name w:val="副标题 Char"/>
    <w:basedOn w:val="6"/>
    <w:link w:val="3"/>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5</Pages>
  <Words>445</Words>
  <Characters>2543</Characters>
  <Lines>21</Lines>
  <Paragraphs>5</Paragraphs>
  <TotalTime>686</TotalTime>
  <ScaleCrop>false</ScaleCrop>
  <LinksUpToDate>false</LinksUpToDate>
  <CharactersWithSpaces>2983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2019-03-27T12:00:00Z</dcterms:created>
  <dc:creator>谢慧丽</dc:creator>
  <cp:lastModifiedBy>Administrator</cp:lastModifiedBy>
  <dcterms:modified xsi:type="dcterms:W3CDTF">2019-05-19T07:44:16Z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