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u w:val="none"/>
        </w:rPr>
      </w:pPr>
      <w:bookmarkStart w:colFirst="0" w:colLast="0" w:name="_nwgr50gehw95" w:id="0"/>
      <w:bookmarkEnd w:id="0"/>
      <w:r w:rsidDel="00000000" w:rsidR="00000000" w:rsidRPr="00000000">
        <w:rPr>
          <w:u w:val="none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02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b="0" l="0" r="0" t="0"/>
            <wp:wrapSquare wrapText="bothSides" distB="0" distT="0" distL="114300" distR="114300"/>
            <wp:docPr descr="A picture containing clipart&#10;&#10;Description generated with very high confidence" id="7" name="image2.jpg"/>
            <a:graphic>
              <a:graphicData uri="http://schemas.openxmlformats.org/drawingml/2006/picture">
                <pic:pic>
                  <pic:nvPicPr>
                    <pic:cNvPr descr="A picture containing clipart&#10;&#10;Description generated with very high confidence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200" w:line="276" w:lineRule="auto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200" w:line="276" w:lineRule="auto"/>
        <w:jc w:val="right"/>
        <w:rPr>
          <w:rFonts w:ascii="Cambria" w:cs="Cambria" w:eastAsia="Cambria" w:hAnsi="Cambria"/>
          <w:color w:val="0070c0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color w:val="0070c0"/>
          <w:sz w:val="56"/>
          <w:szCs w:val="56"/>
          <w:rtl w:val="0"/>
        </w:rPr>
        <w:t xml:space="preserve">Hands-on</w:t>
      </w:r>
    </w:p>
    <w:p w:rsidR="00000000" w:rsidDel="00000000" w:rsidP="00000000" w:rsidRDefault="00000000" w:rsidRPr="00000000" w14:paraId="00000009">
      <w:pPr>
        <w:widowControl w:val="1"/>
        <w:spacing w:after="200" w:line="276" w:lineRule="auto"/>
        <w:jc w:val="right"/>
        <w:rPr>
          <w:rFonts w:ascii="Cambria" w:cs="Cambria" w:eastAsia="Cambria" w:hAnsi="Cambria"/>
          <w:color w:val="0070c0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color w:val="0070c0"/>
          <w:sz w:val="56"/>
          <w:szCs w:val="56"/>
          <w:rtl w:val="0"/>
        </w:rPr>
        <w:t xml:space="preserve">Installing Jenkins</w:t>
      </w:r>
    </w:p>
    <w:p w:rsidR="00000000" w:rsidDel="00000000" w:rsidP="00000000" w:rsidRDefault="00000000" w:rsidRPr="00000000" w14:paraId="0000000A">
      <w:pPr>
        <w:widowControl w:val="1"/>
        <w:spacing w:after="200" w:line="276" w:lineRule="auto"/>
        <w:jc w:val="right"/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DevOps Training</w:t>
      </w:r>
    </w:p>
    <w:p w:rsidR="00000000" w:rsidDel="00000000" w:rsidP="00000000" w:rsidRDefault="00000000" w:rsidRPr="00000000" w14:paraId="0000000B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200" w:line="276" w:lineRule="auto"/>
        <w:jc w:val="right"/>
        <w:rPr>
          <w:rFonts w:ascii="Cambria" w:cs="Cambria" w:eastAsia="Cambria" w:hAnsi="Cambria"/>
          <w:b w:val="1"/>
          <w:color w:val="00206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jc w:val="right"/>
        <w:rPr>
          <w:rFonts w:ascii="Helvetica Neue" w:cs="Helvetica Neue" w:eastAsia="Helvetica Neue" w:hAnsi="Helvetica Neue"/>
          <w:b w:val="1"/>
          <w:sz w:val="20"/>
          <w:szCs w:val="20"/>
          <w:highlight w:val="white"/>
        </w:rPr>
      </w:pPr>
      <w:hyperlink r:id="rId7">
        <w:r w:rsidDel="00000000" w:rsidR="00000000" w:rsidRPr="00000000">
          <w:rPr>
            <w:rFonts w:ascii="Helvetica Neue" w:cs="Helvetica Neue" w:eastAsia="Helvetica Neue" w:hAnsi="Helvetica Neue"/>
            <w:b w:val="1"/>
            <w:color w:val="0000ff"/>
            <w:sz w:val="20"/>
            <w:szCs w:val="20"/>
            <w:highlight w:val="white"/>
            <w:u w:val="single"/>
            <w:rtl w:val="0"/>
          </w:rPr>
          <w:t xml:space="preserve">support@intellipaat.com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jc w:val="right"/>
        <w:rPr>
          <w:rFonts w:ascii="Helvetica Neue" w:cs="Helvetica Neue" w:eastAsia="Helvetica Neue" w:hAnsi="Helvetica Neue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highlight w:val="white"/>
          <w:rtl w:val="0"/>
        </w:rPr>
        <w:t xml:space="preserve">+91-7022374614</w:t>
      </w:r>
    </w:p>
    <w:p w:rsidR="00000000" w:rsidDel="00000000" w:rsidP="00000000" w:rsidRDefault="00000000" w:rsidRPr="00000000" w14:paraId="00000013">
      <w:pPr>
        <w:widowControl w:val="1"/>
        <w:jc w:val="right"/>
        <w:rPr>
          <w:rFonts w:ascii="Helvetica Neue" w:cs="Helvetica Neue" w:eastAsia="Helvetica Neue" w:hAnsi="Helvetica Neue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highlight w:val="white"/>
          <w:rtl w:val="0"/>
        </w:rPr>
        <w:t xml:space="preserve">US: 1-800-216-8930(Toll Free)</w:t>
      </w:r>
    </w:p>
    <w:p w:rsidR="00000000" w:rsidDel="00000000" w:rsidP="00000000" w:rsidRDefault="00000000" w:rsidRPr="00000000" w14:paraId="00000014">
      <w:pPr>
        <w:widowControl w:val="1"/>
        <w:jc w:val="right"/>
        <w:rPr>
          <w:rFonts w:ascii="Helvetica Neue" w:cs="Helvetica Neue" w:eastAsia="Helvetica Neue" w:hAnsi="Helvetica Neue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>
          <w:u w:val="none"/>
        </w:rPr>
      </w:pPr>
      <w:bookmarkStart w:colFirst="0" w:colLast="0" w:name="_p91isf8pipc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u w:val="none"/>
        </w:rPr>
      </w:pPr>
      <w:bookmarkStart w:colFirst="0" w:colLast="0" w:name="_ittqp6g4i4k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u w:val="none"/>
        </w:rPr>
      </w:pPr>
      <w:bookmarkStart w:colFirst="0" w:colLast="0" w:name="_ahp6tuu0mlt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/>
      </w:pPr>
      <w:bookmarkStart w:colFirst="0" w:colLast="0" w:name="_jtxqqkmj3sx5" w:id="4"/>
      <w:bookmarkEnd w:id="4"/>
      <w:r w:rsidDel="00000000" w:rsidR="00000000" w:rsidRPr="00000000">
        <w:rPr>
          <w:u w:val="none"/>
          <w:rtl w:val="0"/>
        </w:rPr>
        <w:t xml:space="preserve">                                        </w:t>
      </w:r>
      <w:r w:rsidDel="00000000" w:rsidR="00000000" w:rsidRPr="00000000">
        <w:rPr>
          <w:rtl w:val="0"/>
        </w:rPr>
        <w:t xml:space="preserve">JENKINS INSTALLATION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need to launch an instance of t2.micro with a security group of all traffic and source anywhere.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197600" cy="1308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firstLine="0"/>
        <w:rPr/>
      </w:pPr>
      <w:bookmarkStart w:colFirst="0" w:colLast="0" w:name="_h3w82kg9so7f" w:id="5"/>
      <w:bookmarkEnd w:id="5"/>
      <w:r w:rsidDel="00000000" w:rsidR="00000000" w:rsidRPr="00000000">
        <w:rPr>
          <w:rtl w:val="0"/>
        </w:rPr>
        <w:t xml:space="preserve">Use the following commands for installing Jenkins.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apt-get update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apt install ca-certificates</w:t>
      </w:r>
    </w:p>
    <w:p w:rsidR="00000000" w:rsidDel="00000000" w:rsidP="00000000" w:rsidRDefault="00000000" w:rsidRPr="00000000" w14:paraId="00000023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apt-get install openjdk-11-jdk -y</w:t>
      </w:r>
    </w:p>
    <w:p w:rsidR="00000000" w:rsidDel="00000000" w:rsidP="00000000" w:rsidRDefault="00000000" w:rsidRPr="00000000" w14:paraId="00000025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wget -q -O - https://pkg.jenkins.io/debian-stable/jenkins.io.key | sudo apt-key add -</w:t>
      </w:r>
    </w:p>
    <w:p w:rsidR="00000000" w:rsidDel="00000000" w:rsidP="00000000" w:rsidRDefault="00000000" w:rsidRPr="00000000" w14:paraId="00000027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sh -c 'echo deb https://pkg.jenkins.io/debian-stable binary/ &gt;  /etc/apt/sources.list.d/jenkins.list'</w:t>
      </w:r>
    </w:p>
    <w:p w:rsidR="00000000" w:rsidDel="00000000" w:rsidP="00000000" w:rsidRDefault="00000000" w:rsidRPr="00000000" w14:paraId="00000029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apt-get update</w:t>
      </w:r>
    </w:p>
    <w:p w:rsidR="00000000" w:rsidDel="00000000" w:rsidP="00000000" w:rsidRDefault="00000000" w:rsidRPr="00000000" w14:paraId="0000002B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apt-get install jenkins -y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left="0" w:firstLine="0"/>
        <w:rPr/>
      </w:pPr>
      <w:bookmarkStart w:colFirst="0" w:colLast="0" w:name="_1sep2f22tb00" w:id="6"/>
      <w:bookmarkEnd w:id="6"/>
      <w:r w:rsidDel="00000000" w:rsidR="00000000" w:rsidRPr="00000000">
        <w:rPr>
          <w:color w:val="ff9900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</w:t>
      </w:r>
      <w:r w:rsidDel="00000000" w:rsidR="00000000" w:rsidRPr="00000000">
        <w:rPr>
          <w:rtl w:val="0"/>
        </w:rPr>
        <w:t xml:space="preserve">reate a script file and paste the following commands into the file.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sudo nano jenkins.sh</w:t>
      </w:r>
    </w:p>
    <w:p w:rsidR="00000000" w:rsidDel="00000000" w:rsidP="00000000" w:rsidRDefault="00000000" w:rsidRPr="00000000" w14:paraId="00000031">
      <w:pPr>
        <w:jc w:val="center"/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1020" w:top="1280" w:left="1200" w:right="1280" w:header="187.2" w:footer="835.1999999999999"/>
          <w:pgNumType w:start="1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4673600" cy="217178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171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ind w:left="0" w:firstLine="0"/>
        <w:rPr/>
      </w:pPr>
      <w:bookmarkStart w:colFirst="0" w:colLast="0" w:name="_7lljuhym72pg" w:id="7"/>
      <w:bookmarkEnd w:id="7"/>
      <w:r w:rsidDel="00000000" w:rsidR="00000000" w:rsidRPr="00000000">
        <w:rPr>
          <w:color w:val="ff9900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 the script file using the following command.</w:t>
      </w:r>
    </w:p>
    <w:p w:rsidR="00000000" w:rsidDel="00000000" w:rsidP="00000000" w:rsidRDefault="00000000" w:rsidRPr="00000000" w14:paraId="00000033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Rule="auto"/>
        <w:ind w:left="240" w:right="0" w:firstLine="0"/>
        <w:jc w:val="left"/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bash &lt;file name&gt;</w:t>
      </w:r>
    </w:p>
    <w:p w:rsidR="00000000" w:rsidDel="00000000" w:rsidP="00000000" w:rsidRDefault="00000000" w:rsidRPr="00000000" w14:paraId="00000035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43425" cy="68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firstLine="0"/>
        <w:rPr/>
      </w:pPr>
      <w:bookmarkStart w:colFirst="0" w:colLast="0" w:name="_farbqctr7g5r" w:id="8"/>
      <w:bookmarkEnd w:id="8"/>
      <w:r w:rsidDel="00000000" w:rsidR="00000000" w:rsidRPr="00000000">
        <w:rPr>
          <w:color w:val="ff9900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check the service of Jenkins use the following command.</w:t>
      </w:r>
    </w:p>
    <w:p w:rsidR="00000000" w:rsidDel="00000000" w:rsidP="00000000" w:rsidRDefault="00000000" w:rsidRPr="00000000" w14:paraId="00000038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Rule="auto"/>
        <w:ind w:left="240" w:right="0" w:firstLine="0"/>
        <w:jc w:val="left"/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service jenkins status</w:t>
      </w:r>
    </w:p>
    <w:p w:rsidR="00000000" w:rsidDel="00000000" w:rsidP="00000000" w:rsidRDefault="00000000" w:rsidRPr="00000000" w14:paraId="0000003A">
      <w:pPr>
        <w:spacing w:before="0" w:lineRule="auto"/>
        <w:ind w:left="24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7600" cy="179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0" w:lineRule="auto"/>
        <w:ind w:left="240" w:right="0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4:</w:t>
      </w:r>
      <w:r w:rsidDel="00000000" w:rsidR="00000000" w:rsidRPr="00000000">
        <w:rPr>
          <w:b w:val="1"/>
          <w:sz w:val="24"/>
          <w:szCs w:val="24"/>
          <w:rtl w:val="0"/>
        </w:rPr>
        <w:t xml:space="preserve"> Copy the public IP of the instance and paste it with  :8080 in the browser.</w:t>
      </w:r>
    </w:p>
    <w:p w:rsidR="00000000" w:rsidDel="00000000" w:rsidP="00000000" w:rsidRDefault="00000000" w:rsidRPr="00000000" w14:paraId="0000003E">
      <w:pPr>
        <w:spacing w:before="0" w:lineRule="auto"/>
        <w:ind w:left="24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4863" cy="26299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62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5:</w:t>
      </w:r>
      <w:r w:rsidDel="00000000" w:rsidR="00000000" w:rsidRPr="00000000">
        <w:rPr>
          <w:b w:val="1"/>
          <w:sz w:val="24"/>
          <w:szCs w:val="24"/>
          <w:rtl w:val="0"/>
        </w:rPr>
        <w:t xml:space="preserve"> Copy the path and paste it into the terminal with sudo cat.</w:t>
      </w:r>
    </w:p>
    <w:p w:rsidR="00000000" w:rsidDel="00000000" w:rsidP="00000000" w:rsidRDefault="00000000" w:rsidRPr="00000000" w14:paraId="00000043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7600" cy="330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6:</w:t>
      </w:r>
      <w:r w:rsidDel="00000000" w:rsidR="00000000" w:rsidRPr="00000000">
        <w:rPr>
          <w:b w:val="1"/>
          <w:sz w:val="24"/>
          <w:szCs w:val="24"/>
          <w:rtl w:val="0"/>
        </w:rPr>
        <w:t xml:space="preserve"> Paste the password in the Jenkins admin password to sign in to Jenkins.</w:t>
      </w:r>
    </w:p>
    <w:p w:rsidR="00000000" w:rsidDel="00000000" w:rsidP="00000000" w:rsidRDefault="00000000" w:rsidRPr="00000000" w14:paraId="00000045">
      <w:pPr>
        <w:spacing w:before="0" w:lineRule="auto"/>
        <w:ind w:left="24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7:</w:t>
      </w:r>
      <w:r w:rsidDel="00000000" w:rsidR="00000000" w:rsidRPr="00000000">
        <w:rPr>
          <w:b w:val="1"/>
          <w:sz w:val="24"/>
          <w:szCs w:val="24"/>
          <w:rtl w:val="0"/>
        </w:rPr>
        <w:t xml:space="preserve"> Select the option: Install Suggested Plugins</w:t>
      </w:r>
    </w:p>
    <w:p w:rsidR="00000000" w:rsidDel="00000000" w:rsidP="00000000" w:rsidRDefault="00000000" w:rsidRPr="00000000" w14:paraId="00000047">
      <w:pPr>
        <w:spacing w:before="0" w:lineRule="auto"/>
        <w:ind w:left="24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28754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7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8: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admin credentials for Jenkins.</w:t>
      </w:r>
    </w:p>
    <w:p w:rsidR="00000000" w:rsidDel="00000000" w:rsidP="00000000" w:rsidRDefault="00000000" w:rsidRPr="00000000" w14:paraId="0000004A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5413" cy="29665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96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Rule="auto"/>
        <w:ind w:left="24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Step 9:</w:t>
      </w:r>
      <w:r w:rsidDel="00000000" w:rsidR="00000000" w:rsidRPr="00000000">
        <w:rPr>
          <w:b w:val="1"/>
          <w:sz w:val="24"/>
          <w:szCs w:val="24"/>
          <w:rtl w:val="0"/>
        </w:rPr>
        <w:t xml:space="preserve"> Select the save and finish option to login into the Jenkins dashboard.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97600" cy="2908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20" w:top="1280" w:left="1200" w:right="1280" w:header="190" w:footer="8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before="0" w:line="216" w:lineRule="auto"/>
      <w:ind w:left="20" w:right="0" w:firstLine="0"/>
      <w:jc w:val="center"/>
      <w:rPr>
        <w:rFonts w:ascii="Arial" w:cs="Arial" w:eastAsia="Arial" w:hAnsi="Arial"/>
        <w:b w:val="1"/>
        <w:sz w:val="20"/>
        <w:szCs w:val="20"/>
      </w:rPr>
    </w:pPr>
    <w:hyperlink r:id="rId1">
      <w:r w:rsidDel="00000000" w:rsidR="00000000" w:rsidRPr="00000000">
        <w:rPr>
          <w:rFonts w:ascii="Arial" w:cs="Arial" w:eastAsia="Arial" w:hAnsi="Arial"/>
          <w:b w:val="1"/>
          <w:color w:val="0000ff"/>
          <w:sz w:val="20"/>
          <w:szCs w:val="20"/>
          <w:u w:val="single"/>
          <w:rtl w:val="0"/>
        </w:rPr>
        <w:t xml:space="preserve">support@intellipaat.com</w:t>
      </w:r>
    </w:hyperlink>
    <w:hyperlink r:id="rId2">
      <w:r w:rsidDel="00000000" w:rsidR="00000000" w:rsidRPr="00000000">
        <w:rPr>
          <w:rFonts w:ascii="Arial" w:cs="Arial" w:eastAsia="Arial" w:hAnsi="Arial"/>
          <w:b w:val="1"/>
          <w:color w:val="0000ff"/>
          <w:sz w:val="20"/>
          <w:szCs w:val="20"/>
          <w:rtl w:val="0"/>
        </w:rPr>
        <w:t xml:space="preserve"> </w:t>
      </w:r>
    </w:hyperlink>
    <w:r w:rsidDel="00000000" w:rsidR="00000000" w:rsidRPr="00000000">
      <w:rPr>
        <w:rFonts w:ascii="Arial" w:cs="Arial" w:eastAsia="Arial" w:hAnsi="Arial"/>
        <w:b w:val="1"/>
        <w:sz w:val="20"/>
        <w:szCs w:val="20"/>
        <w:rtl w:val="0"/>
      </w:rPr>
      <w:t xml:space="preserve">- +91-7022374614 - US: 1-800-216-8930 (Toll Free)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5695950</wp:posOffset>
          </wp:positionH>
          <wp:positionV relativeFrom="page">
            <wp:posOffset>120650</wp:posOffset>
          </wp:positionV>
          <wp:extent cx="1616709" cy="558800"/>
          <wp:effectExtent b="0" l="0" r="0" t="0"/>
          <wp:wrapNone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6709" cy="5588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spacing w:before="0" w:line="216" w:lineRule="auto"/>
      <w:ind w:left="20" w:right="0" w:firstLine="0"/>
      <w:jc w:val="left"/>
      <w:rPr>
        <w:rFonts w:ascii="Arial" w:cs="Arial" w:eastAsia="Arial" w:hAnsi="Arial"/>
        <w:b w:val="1"/>
        <w:sz w:val="20"/>
        <w:szCs w:val="20"/>
      </w:rPr>
    </w:pPr>
    <w:r w:rsidDel="00000000" w:rsidR="00000000" w:rsidRPr="00000000">
      <w:rPr>
        <w:rFonts w:ascii="Arial" w:cs="Arial" w:eastAsia="Arial" w:hAnsi="Arial"/>
        <w:b w:val="1"/>
        <w:color w:val="0000ff"/>
        <w:sz w:val="20"/>
        <w:szCs w:val="20"/>
        <w:rtl w:val="0"/>
      </w:rPr>
      <w:t xml:space="preserve">DevOps Certification Training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40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ind w:left="960" w:hanging="361"/>
    </w:pPr>
    <w:rPr>
      <w:rFonts w:ascii="Calibri" w:cs="Calibri" w:eastAsia="Calibri" w:hAnsi="Calibri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36" w:lineRule="auto"/>
      <w:ind w:left="3457" w:right="3380"/>
      <w:jc w:val="center"/>
    </w:pPr>
    <w:rPr>
      <w:rFonts w:ascii="Cambria" w:cs="Cambria" w:eastAsia="Cambria" w:hAnsi="Cambria"/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3" Type="http://schemas.openxmlformats.org/officeDocument/2006/relationships/image" Target="media/image6.png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jpg"/><Relationship Id="rId18" Type="http://schemas.openxmlformats.org/officeDocument/2006/relationships/image" Target="media/image10.png"/><Relationship Id="rId7" Type="http://schemas.openxmlformats.org/officeDocument/2006/relationships/hyperlink" Target="mailto:support@intellipaat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support@intellipaat.com" TargetMode="External"/><Relationship Id="rId2" Type="http://schemas.openxmlformats.org/officeDocument/2006/relationships/hyperlink" Target="mailto:support@intellipaat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