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Times New Roman" w:hAnsi="Times New Roman" w:eastAsia="Segoe UI" w:cs="Times New Roman"/>
          <w:i w:val="0"/>
          <w:caps w:val="0"/>
          <w:spacing w:val="0"/>
          <w:sz w:val="22"/>
          <w:szCs w:val="22"/>
        </w:rPr>
      </w:pPr>
      <w:r>
        <w:rPr>
          <w:rFonts w:hint="default" w:ascii="Times New Roman" w:hAnsi="Times New Roman" w:eastAsia="Segoe UI" w:cs="Times New Roman"/>
          <w:b/>
          <w:caps w:val="0"/>
          <w:color w:val="0F1115"/>
          <w:spacing w:val="0"/>
          <w:sz w:val="22"/>
          <w:szCs w:val="22"/>
          <w:shd w:val="clear" w:fill="FFFFFF"/>
          <w:lang w:val="en-US"/>
        </w:rPr>
        <w:t xml:space="preserve">ĐỀ TÀI: </w:t>
      </w:r>
      <w:r>
        <w:rPr>
          <w:rFonts w:hint="default" w:ascii="Times New Roman" w:hAnsi="Times New Roman" w:eastAsia="Segoe UI" w:cs="Times New Roman"/>
          <w:b/>
          <w:caps w:val="0"/>
          <w:color w:val="0F1115"/>
          <w:spacing w:val="0"/>
          <w:sz w:val="22"/>
          <w:szCs w:val="22"/>
          <w:shd w:val="clear" w:fill="FFFFFF"/>
        </w:rPr>
        <w:t>ỨNG DỤNG DI ĐỘNG QUẢN LÝ CÁC CUỘC THI SINH VIÊN PTIT</w:t>
      </w:r>
    </w:p>
    <w:p>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Times New Roman" w:hAnsi="Times New Roman" w:eastAsia="Segoe UI" w:cs="Times New Roman"/>
          <w:b/>
          <w:caps w:val="0"/>
          <w:color w:val="0F1115"/>
          <w:spacing w:val="0"/>
          <w:sz w:val="24"/>
          <w:szCs w:val="24"/>
        </w:rPr>
      </w:pPr>
      <w:r>
        <w:rPr>
          <w:rFonts w:hint="default" w:ascii="Times New Roman" w:hAnsi="Times New Roman" w:eastAsia="Segoe UI" w:cs="Times New Roman"/>
          <w:b/>
          <w:caps w:val="0"/>
          <w:color w:val="0F1115"/>
          <w:spacing w:val="0"/>
          <w:sz w:val="24"/>
          <w:szCs w:val="24"/>
          <w:shd w:val="clear" w:fill="FFFFFF"/>
        </w:rPr>
        <w:t>1. TỔNG QUAN VÀ ĐỐI TƯỢNG HỆ THỐNG</w:t>
      </w:r>
    </w:p>
    <w:p>
      <w:pPr>
        <w:pStyle w:val="5"/>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4"/>
          <w:szCs w:val="24"/>
          <w:lang w:val="en-US"/>
        </w:rPr>
      </w:pPr>
      <w:r>
        <w:rPr>
          <w:rFonts w:hint="default" w:ascii="Times New Roman" w:hAnsi="Times New Roman" w:eastAsia="Segoe UI" w:cs="Times New Roman"/>
          <w:i w:val="0"/>
          <w:caps w:val="0"/>
          <w:color w:val="0F1115"/>
          <w:spacing w:val="0"/>
          <w:sz w:val="24"/>
          <w:szCs w:val="24"/>
          <w:shd w:val="clear" w:fill="FFFFFF"/>
        </w:rPr>
        <w:t>Hệ thống "Ứng dụng di động quản lý các cuộc thi sinh viên PTIT" là nền tảng hỗ trợ tổ chức, quản lý và tham gia các cuộc thi dành cho sinh viên Học viện Công nghệ Bưu chính Viễn thông (PTIT). Hệ thống phục vụ 4 nhóm đối tượng (actors) chính với vai trò và trách nhiệm cụ thể như sau</w:t>
      </w:r>
      <w:r>
        <w:rPr>
          <w:rFonts w:hint="default" w:ascii="Times New Roman" w:hAnsi="Times New Roman" w:eastAsia="Segoe UI" w:cs="Times New Roman"/>
          <w:i w:val="0"/>
          <w:caps w:val="0"/>
          <w:color w:val="0F1115"/>
          <w:spacing w:val="0"/>
          <w:sz w:val="24"/>
          <w:szCs w:val="24"/>
          <w:shd w:val="clear" w:fill="FFFFFF"/>
          <w:lang w:val="en-US"/>
        </w:rPr>
        <w:t>:</w:t>
      </w:r>
    </w:p>
    <w:p>
      <w:pPr>
        <w:pStyle w:val="5"/>
        <w:keepNext w:val="0"/>
        <w:keepLines w:val="0"/>
        <w:widowControl/>
        <w:suppressLineNumbers w:val="0"/>
        <w:spacing w:before="0" w:beforeAutospacing="0" w:after="0" w:afterAutospacing="0"/>
        <w:ind w:left="0" w:right="0"/>
        <w:rPr>
          <w:rFonts w:hint="default" w:ascii="Times New Roman" w:hAnsi="Times New Roman" w:eastAsia="Segoe UI" w:cs="Times New Roman"/>
          <w:i w:val="0"/>
          <w:caps w:val="0"/>
          <w:color w:val="0F1115"/>
          <w:spacing w:val="0"/>
          <w:sz w:val="24"/>
          <w:szCs w:val="24"/>
          <w:shd w:val="clear" w:fill="FFFFFF"/>
        </w:rPr>
      </w:pPr>
      <w:r>
        <w:rPr>
          <w:rStyle w:val="8"/>
          <w:rFonts w:hint="default" w:ascii="Times New Roman" w:hAnsi="Times New Roman" w:eastAsia="Segoe UI" w:cs="Times New Roman"/>
          <w:b/>
          <w:i w:val="0"/>
          <w:caps w:val="0"/>
          <w:color w:val="0F1115"/>
          <w:spacing w:val="0"/>
          <w:sz w:val="24"/>
          <w:szCs w:val="24"/>
          <w:shd w:val="clear" w:fill="FFFFFF"/>
        </w:rPr>
        <w:t>Sinh viên (Student):</w:t>
      </w:r>
      <w:r>
        <w:rPr>
          <w:rFonts w:hint="default" w:ascii="Times New Roman" w:hAnsi="Times New Roman" w:eastAsia="Segoe UI" w:cs="Times New Roman"/>
          <w:i w:val="0"/>
          <w:caps w:val="0"/>
          <w:color w:val="0F1115"/>
          <w:spacing w:val="0"/>
          <w:sz w:val="24"/>
          <w:szCs w:val="24"/>
          <w:shd w:val="clear" w:fill="FFFFFF"/>
        </w:rPr>
        <w:t> Là người tham gia trực tiếp các cuộc thi. Sinh viên thực hiện các tác vụ đăng ký tài khoản, xem danh sách cuộc thi, đăng ký tham gia, nộp bài thi trực tuyến, theo dõi kết quả và nhận chứng chỉ/chứng nhận.</w:t>
      </w:r>
    </w:p>
    <w:p>
      <w:pPr>
        <w:pStyle w:val="5"/>
        <w:keepNext w:val="0"/>
        <w:keepLines w:val="0"/>
        <w:widowControl/>
        <w:suppressLineNumbers w:val="0"/>
        <w:spacing w:before="0" w:beforeAutospacing="0" w:after="0" w:afterAutospacing="0"/>
        <w:ind w:left="0" w:right="0"/>
        <w:rPr>
          <w:rFonts w:hint="default" w:ascii="Times New Roman" w:hAnsi="Times New Roman" w:eastAsia="Segoe UI" w:cs="Times New Roman"/>
          <w:i w:val="0"/>
          <w:caps w:val="0"/>
          <w:color w:val="0F1115"/>
          <w:spacing w:val="0"/>
          <w:sz w:val="24"/>
          <w:szCs w:val="24"/>
          <w:shd w:val="clear" w:fill="FFFFFF"/>
        </w:rPr>
      </w:pPr>
    </w:p>
    <w:p>
      <w:pPr>
        <w:pStyle w:val="5"/>
        <w:keepNext w:val="0"/>
        <w:keepLines w:val="0"/>
        <w:widowControl/>
        <w:suppressLineNumbers w:val="0"/>
        <w:spacing w:before="0" w:beforeAutospacing="0" w:after="0" w:afterAutospacing="0"/>
        <w:ind w:left="0" w:right="0"/>
        <w:rPr>
          <w:rFonts w:hint="default" w:ascii="Times New Roman" w:hAnsi="Times New Roman" w:eastAsia="Segoe UI" w:cs="Times New Roman"/>
          <w:i w:val="0"/>
          <w:caps w:val="0"/>
          <w:color w:val="0F1115"/>
          <w:spacing w:val="0"/>
          <w:sz w:val="24"/>
          <w:szCs w:val="24"/>
          <w:shd w:val="clear" w:fill="FFFFFF"/>
        </w:rPr>
      </w:pPr>
      <w:r>
        <w:rPr>
          <w:rStyle w:val="8"/>
          <w:rFonts w:hint="default" w:ascii="Times New Roman" w:hAnsi="Times New Roman" w:eastAsia="Segoe UI" w:cs="Times New Roman"/>
          <w:b/>
          <w:i w:val="0"/>
          <w:caps w:val="0"/>
          <w:color w:val="0F1115"/>
          <w:spacing w:val="0"/>
          <w:sz w:val="24"/>
          <w:szCs w:val="24"/>
          <w:shd w:val="clear" w:fill="FFFFFF"/>
        </w:rPr>
        <w:t>Giảng viên/Ban tổ chức (Lecturer/Organizer):</w:t>
      </w:r>
      <w:r>
        <w:rPr>
          <w:rFonts w:hint="default" w:ascii="Times New Roman" w:hAnsi="Times New Roman" w:eastAsia="Segoe UI" w:cs="Times New Roman"/>
          <w:i w:val="0"/>
          <w:caps w:val="0"/>
          <w:color w:val="0F1115"/>
          <w:spacing w:val="0"/>
          <w:sz w:val="24"/>
          <w:szCs w:val="24"/>
          <w:shd w:val="clear" w:fill="FFFFFF"/>
        </w:rPr>
        <w:t> Là người quản lý và vận hành các cuộc thi. Giảng viên chịu trách nhiệm tạo mới cuộc thi, phê duyệt đăng ký của sinh viên, chấm bài thi, công bố kết quả và quản lý danh sách thí sinh.</w:t>
      </w:r>
    </w:p>
    <w:p>
      <w:pPr>
        <w:pStyle w:val="5"/>
        <w:keepNext w:val="0"/>
        <w:keepLines w:val="0"/>
        <w:widowControl/>
        <w:suppressLineNumbers w:val="0"/>
        <w:spacing w:before="0" w:beforeAutospacing="0" w:after="0" w:afterAutospacing="0"/>
        <w:ind w:left="0" w:right="0"/>
        <w:rPr>
          <w:rFonts w:hint="default" w:ascii="Times New Roman" w:hAnsi="Times New Roman" w:eastAsia="Segoe UI" w:cs="Times New Roman"/>
          <w:i w:val="0"/>
          <w:caps w:val="0"/>
          <w:color w:val="0F1115"/>
          <w:spacing w:val="0"/>
          <w:sz w:val="24"/>
          <w:szCs w:val="24"/>
          <w:shd w:val="clear" w:fill="FFFFFF"/>
        </w:rPr>
      </w:pPr>
    </w:p>
    <w:p>
      <w:pPr>
        <w:pStyle w:val="5"/>
        <w:keepNext w:val="0"/>
        <w:keepLines w:val="0"/>
        <w:widowControl/>
        <w:suppressLineNumbers w:val="0"/>
        <w:spacing w:before="0" w:beforeAutospacing="0" w:after="0" w:afterAutospacing="0"/>
        <w:ind w:left="0" w:right="0"/>
        <w:rPr>
          <w:rFonts w:hint="default" w:ascii="Times New Roman" w:hAnsi="Times New Roman" w:eastAsia="Segoe UI" w:cs="Times New Roman"/>
          <w:i w:val="0"/>
          <w:caps w:val="0"/>
          <w:color w:val="0F1115"/>
          <w:spacing w:val="0"/>
          <w:sz w:val="24"/>
          <w:szCs w:val="24"/>
          <w:shd w:val="clear" w:fill="FFFFFF"/>
        </w:rPr>
      </w:pPr>
      <w:r>
        <w:rPr>
          <w:rStyle w:val="8"/>
          <w:rFonts w:hint="default" w:ascii="Times New Roman" w:hAnsi="Times New Roman" w:eastAsia="Segoe UI" w:cs="Times New Roman"/>
          <w:b/>
          <w:i w:val="0"/>
          <w:caps w:val="0"/>
          <w:color w:val="0F1115"/>
          <w:spacing w:val="0"/>
          <w:sz w:val="24"/>
          <w:szCs w:val="24"/>
          <w:shd w:val="clear" w:fill="FFFFFF"/>
        </w:rPr>
        <w:t>Ban chủ nhiệm khoa/Trưởng đơn vị (Head of Department):</w:t>
      </w:r>
      <w:r>
        <w:rPr>
          <w:rFonts w:hint="default" w:ascii="Times New Roman" w:hAnsi="Times New Roman" w:eastAsia="Segoe UI" w:cs="Times New Roman"/>
          <w:i w:val="0"/>
          <w:caps w:val="0"/>
          <w:color w:val="0F1115"/>
          <w:spacing w:val="0"/>
          <w:sz w:val="24"/>
          <w:szCs w:val="24"/>
          <w:shd w:val="clear" w:fill="FFFFFF"/>
        </w:rPr>
        <w:t> Là người có thẩm quyền phê duyệt cấp cao. Đối tượng này chịu trách nhiệm phê duyệt đề xuất tổ chức cuộc thi mới, giám sát tiến độ các cuộc thi, phê duyệt kết quả chung cuộc và thống kê báo cáo hoạt động thi.</w:t>
      </w:r>
    </w:p>
    <w:p>
      <w:pPr>
        <w:pStyle w:val="5"/>
        <w:keepNext w:val="0"/>
        <w:keepLines w:val="0"/>
        <w:widowControl/>
        <w:suppressLineNumbers w:val="0"/>
        <w:spacing w:before="0" w:beforeAutospacing="0" w:after="0" w:afterAutospacing="0"/>
        <w:ind w:left="0" w:right="0"/>
        <w:rPr>
          <w:rFonts w:hint="default" w:ascii="Times New Roman" w:hAnsi="Times New Roman" w:eastAsia="Segoe UI" w:cs="Times New Roman"/>
          <w:i w:val="0"/>
          <w:caps w:val="0"/>
          <w:color w:val="0F1115"/>
          <w:spacing w:val="0"/>
          <w:sz w:val="24"/>
          <w:szCs w:val="24"/>
          <w:shd w:val="clear" w:fill="FFFFFF"/>
        </w:rPr>
      </w:pPr>
    </w:p>
    <w:p>
      <w:pPr>
        <w:pStyle w:val="5"/>
        <w:keepNext w:val="0"/>
        <w:keepLines w:val="0"/>
        <w:widowControl/>
        <w:suppressLineNumbers w:val="0"/>
        <w:spacing w:before="0" w:beforeAutospacing="0" w:after="0" w:afterAutospacing="0"/>
        <w:ind w:left="0" w:right="0"/>
        <w:rPr>
          <w:rFonts w:hint="default" w:ascii="Times New Roman" w:hAnsi="Times New Roman" w:eastAsia="Segoe UI" w:cs="Times New Roman"/>
          <w:i w:val="0"/>
          <w:caps w:val="0"/>
          <w:spacing w:val="0"/>
          <w:sz w:val="24"/>
          <w:szCs w:val="24"/>
        </w:rPr>
      </w:pPr>
      <w:r>
        <w:rPr>
          <w:rStyle w:val="8"/>
          <w:rFonts w:hint="default" w:ascii="Times New Roman" w:hAnsi="Times New Roman" w:eastAsia="Segoe UI" w:cs="Times New Roman"/>
          <w:b/>
          <w:i w:val="0"/>
          <w:caps w:val="0"/>
          <w:color w:val="0F1115"/>
          <w:spacing w:val="0"/>
          <w:sz w:val="24"/>
          <w:szCs w:val="24"/>
          <w:shd w:val="clear" w:fill="FFFFFF"/>
        </w:rPr>
        <w:t>Quản trị hệ thống (Admin):</w:t>
      </w:r>
      <w:r>
        <w:rPr>
          <w:rFonts w:hint="default" w:ascii="Times New Roman" w:hAnsi="Times New Roman" w:eastAsia="Segoe UI" w:cs="Times New Roman"/>
          <w:i w:val="0"/>
          <w:caps w:val="0"/>
          <w:color w:val="0F1115"/>
          <w:spacing w:val="0"/>
          <w:sz w:val="24"/>
          <w:szCs w:val="24"/>
          <w:shd w:val="clear" w:fill="FFFFFF"/>
        </w:rPr>
        <w:t> Nhân sự vận hành cấp cao nhất, có trách nhiệm quản lý tài khoản người dùng, phân quyền hệ thống, thiết lập cấu hình chung, giám sát nhật ký hoạt động và đảm bảo an toàn cơ sở dữ liệu.</w:t>
      </w:r>
    </w:p>
    <w:p>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Times New Roman" w:hAnsi="Times New Roman" w:eastAsia="Segoe UI" w:cs="Times New Roman"/>
          <w:b/>
          <w:caps w:val="0"/>
          <w:color w:val="0F1115"/>
          <w:spacing w:val="0"/>
          <w:sz w:val="24"/>
          <w:szCs w:val="24"/>
        </w:rPr>
      </w:pPr>
      <w:r>
        <w:rPr>
          <w:rFonts w:hint="default" w:ascii="Times New Roman" w:hAnsi="Times New Roman" w:eastAsia="Segoe UI" w:cs="Times New Roman"/>
          <w:b/>
          <w:caps w:val="0"/>
          <w:color w:val="0F1115"/>
          <w:spacing w:val="0"/>
          <w:sz w:val="24"/>
          <w:szCs w:val="24"/>
          <w:shd w:val="clear" w:fill="FFFFFF"/>
        </w:rPr>
        <w:t>2. DANH SÁCH YÊU CẦU CHỨC NĂNG NGHIỆP VỤ (THEO BỘ PHẬN)</w:t>
      </w:r>
    </w:p>
    <w:p>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caps w:val="0"/>
          <w:color w:val="0F1115"/>
          <w:spacing w:val="0"/>
          <w:sz w:val="24"/>
          <w:szCs w:val="24"/>
        </w:rPr>
      </w:pPr>
      <w:r>
        <w:rPr>
          <w:rFonts w:hint="default" w:ascii="Times New Roman" w:hAnsi="Times New Roman" w:eastAsia="Segoe UI" w:cs="Times New Roman"/>
          <w:b/>
          <w:caps w:val="0"/>
          <w:color w:val="0F1115"/>
          <w:spacing w:val="0"/>
          <w:sz w:val="24"/>
          <w:szCs w:val="24"/>
          <w:shd w:val="clear" w:fill="FFFFFF"/>
        </w:rPr>
        <w:t>Bảng 2.1: Bộ phận Sinh viên (Mã SV)</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87"/>
        <w:gridCol w:w="1103"/>
        <w:gridCol w:w="893"/>
        <w:gridCol w:w="2659"/>
        <w:gridCol w:w="1303"/>
        <w:gridCol w:w="18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87" w:type="dxa"/>
            <w:tcBorders>
              <w:top w:val="nil"/>
            </w:tcBorders>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STT</w:t>
            </w:r>
          </w:p>
        </w:tc>
        <w:tc>
          <w:tcPr>
            <w:tcW w:w="1103" w:type="dxa"/>
            <w:tcBorders>
              <w:top w:val="nil"/>
            </w:tcBorders>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Công việc</w:t>
            </w:r>
          </w:p>
        </w:tc>
        <w:tc>
          <w:tcPr>
            <w:tcW w:w="893" w:type="dxa"/>
            <w:tcBorders>
              <w:top w:val="nil"/>
            </w:tcBorders>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Loại công việc</w:t>
            </w:r>
          </w:p>
        </w:tc>
        <w:tc>
          <w:tcPr>
            <w:tcW w:w="2659" w:type="dxa"/>
            <w:tcBorders>
              <w:top w:val="nil"/>
            </w:tcBorders>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Quy định / Công thức liên quan</w:t>
            </w:r>
          </w:p>
        </w:tc>
        <w:tc>
          <w:tcPr>
            <w:tcW w:w="1303" w:type="dxa"/>
            <w:tcBorders>
              <w:top w:val="nil"/>
            </w:tcBorders>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Biểu mẫu liên quan</w:t>
            </w:r>
          </w:p>
        </w:tc>
        <w:tc>
          <w:tcPr>
            <w:tcW w:w="1871" w:type="dxa"/>
            <w:tcBorders>
              <w:top w:val="nil"/>
            </w:tcBorders>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Ghi chú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87" w:type="dxa"/>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1</w:t>
            </w:r>
          </w:p>
        </w:tc>
        <w:tc>
          <w:tcPr>
            <w:tcW w:w="110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Đăng ký / Đăng nhập / Đăng xuất</w:t>
            </w:r>
          </w:p>
        </w:tc>
        <w:tc>
          <w:tcPr>
            <w:tcW w:w="89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Lưu trữ, Tra cứu</w:t>
            </w:r>
          </w:p>
        </w:tc>
        <w:tc>
          <w:tcPr>
            <w:tcW w:w="2659"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Thông tin định danh, SV_QĐ1 (Mã sinh viên không trùng, email @ptit.edu.vn, mật khẩu ≥ 6 ký tự)</w:t>
            </w:r>
          </w:p>
        </w:tc>
        <w:tc>
          <w:tcPr>
            <w:tcW w:w="130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Form Account / SV_BM1</w:t>
            </w:r>
          </w:p>
        </w:tc>
        <w:tc>
          <w:tcPr>
            <w:tcW w:w="1871" w:type="dxa"/>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Hỗ trợ OTP bảo mật qua email sinh viên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87" w:type="dxa"/>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2</w:t>
            </w:r>
          </w:p>
        </w:tc>
        <w:tc>
          <w:tcPr>
            <w:tcW w:w="110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Quản lý thông tin cá nhân</w:t>
            </w:r>
          </w:p>
        </w:tc>
        <w:tc>
          <w:tcPr>
            <w:tcW w:w="89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Lưu trữ</w:t>
            </w:r>
          </w:p>
        </w:tc>
        <w:tc>
          <w:tcPr>
            <w:tcW w:w="2659"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Xác thực danh tính</w:t>
            </w:r>
          </w:p>
        </w:tc>
        <w:tc>
          <w:tcPr>
            <w:tcW w:w="130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Form Profile</w:t>
            </w:r>
          </w:p>
        </w:tc>
        <w:tc>
          <w:tcPr>
            <w:tcW w:w="1871" w:type="dxa"/>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Bao gồm cập nhật Profile, đổi mật khẩu, quên mật khẩu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87" w:type="dxa"/>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3</w:t>
            </w:r>
          </w:p>
        </w:tc>
        <w:tc>
          <w:tcPr>
            <w:tcW w:w="110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Xóa tài khoản</w:t>
            </w:r>
          </w:p>
        </w:tc>
        <w:tc>
          <w:tcPr>
            <w:tcW w:w="89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Lưu trữ</w:t>
            </w:r>
          </w:p>
        </w:tc>
        <w:tc>
          <w:tcPr>
            <w:tcW w:w="2659"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Quy định xóa/hủy dữ liệu định danh</w:t>
            </w:r>
          </w:p>
        </w:tc>
        <w:tc>
          <w:tcPr>
            <w:tcW w:w="1303" w:type="dxa"/>
            <w:shd w:val="clear" w:color="auto" w:fill="auto"/>
            <w:tcMar>
              <w:top w:w="100" w:type="dxa"/>
              <w:left w:w="160" w:type="dxa"/>
              <w:bottom w:w="100" w:type="dxa"/>
              <w:right w:w="160" w:type="dxa"/>
            </w:tcMar>
            <w:vAlign w:val="center"/>
          </w:tcPr>
          <w:p>
            <w:pPr>
              <w:rPr>
                <w:rFonts w:hint="default" w:ascii="Times New Roman" w:hAnsi="Times New Roman" w:eastAsia="Segoe UI" w:cs="Times New Roman"/>
                <w:sz w:val="24"/>
                <w:szCs w:val="24"/>
              </w:rPr>
            </w:pPr>
          </w:p>
        </w:tc>
        <w:tc>
          <w:tcPr>
            <w:tcW w:w="1871" w:type="dxa"/>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Tuân thủ chính sách bảo mật dữ liệu sinh viên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87" w:type="dxa"/>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4</w:t>
            </w:r>
          </w:p>
        </w:tc>
        <w:tc>
          <w:tcPr>
            <w:tcW w:w="110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Tìm kiếm và lọc cuộc thi</w:t>
            </w:r>
          </w:p>
        </w:tc>
        <w:tc>
          <w:tcPr>
            <w:tcW w:w="89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Tra cứu</w:t>
            </w:r>
          </w:p>
        </w:tc>
        <w:tc>
          <w:tcPr>
            <w:tcW w:w="2659"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Truy vấn động (Tìm theo tên cuộc thi, thể loại, thời gian đăng ký, trạng thái)</w:t>
            </w:r>
          </w:p>
        </w:tc>
        <w:tc>
          <w:tcPr>
            <w:tcW w:w="130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SV_BM2</w:t>
            </w:r>
          </w:p>
        </w:tc>
        <w:tc>
          <w:tcPr>
            <w:tcW w:w="1871" w:type="dxa"/>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Lọc theo môn học, hình thức thi (cá nhân/nhóm), phạm vi (khoa/trường)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87" w:type="dxa"/>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5</w:t>
            </w:r>
          </w:p>
        </w:tc>
        <w:tc>
          <w:tcPr>
            <w:tcW w:w="110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Xem thông tin chi tiết cuộc thi</w:t>
            </w:r>
          </w:p>
        </w:tc>
        <w:tc>
          <w:tcPr>
            <w:tcW w:w="89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Tra cứu</w:t>
            </w:r>
          </w:p>
        </w:tc>
        <w:tc>
          <w:tcPr>
            <w:tcW w:w="2659"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Thông tin công khai</w:t>
            </w:r>
          </w:p>
        </w:tc>
        <w:tc>
          <w:tcPr>
            <w:tcW w:w="1303" w:type="dxa"/>
            <w:shd w:val="clear" w:color="auto" w:fill="auto"/>
            <w:tcMar>
              <w:top w:w="100" w:type="dxa"/>
              <w:left w:w="160" w:type="dxa"/>
              <w:bottom w:w="100" w:type="dxa"/>
              <w:right w:w="160" w:type="dxa"/>
            </w:tcMar>
            <w:vAlign w:val="center"/>
          </w:tcPr>
          <w:p>
            <w:pPr>
              <w:rPr>
                <w:rFonts w:hint="default" w:ascii="Times New Roman" w:hAnsi="Times New Roman" w:eastAsia="Segoe UI" w:cs="Times New Roman"/>
                <w:sz w:val="24"/>
                <w:szCs w:val="24"/>
              </w:rPr>
            </w:pPr>
          </w:p>
        </w:tc>
        <w:tc>
          <w:tcPr>
            <w:tcW w:w="1871" w:type="dxa"/>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Hiển thị mô tả, thể lệ, thời gian đăng ký, thời gian thi, giải thưởng, số lượng thí sinh tối đa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87" w:type="dxa"/>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6</w:t>
            </w:r>
          </w:p>
        </w:tc>
        <w:tc>
          <w:tcPr>
            <w:tcW w:w="110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Đăng ký tham gia cuộc thi</w:t>
            </w:r>
          </w:p>
        </w:tc>
        <w:tc>
          <w:tcPr>
            <w:tcW w:w="89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Lưu trữ</w:t>
            </w:r>
          </w:p>
        </w:tc>
        <w:tc>
          <w:tcPr>
            <w:tcW w:w="2659"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QĐ-01 / SV_QĐ2 (Tự động kiểm tra điều kiện dự thi, khóa đăng ký khi hết hạn hoặc đủ số lượng)</w:t>
            </w:r>
          </w:p>
        </w:tc>
        <w:tc>
          <w:tcPr>
            <w:tcW w:w="130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SV_BM3 / BM01</w:t>
            </w:r>
          </w:p>
        </w:tc>
        <w:tc>
          <w:tcPr>
            <w:tcW w:w="1871" w:type="dxa"/>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Đăng ký cá nhân hoặc tạo nhóm (tối đa 5 thành viên)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87" w:type="dxa"/>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7</w:t>
            </w:r>
          </w:p>
        </w:tc>
        <w:tc>
          <w:tcPr>
            <w:tcW w:w="110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Xác nhận đăng ký</w:t>
            </w:r>
          </w:p>
        </w:tc>
        <w:tc>
          <w:tcPr>
            <w:tcW w:w="89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Lưu trữ</w:t>
            </w:r>
          </w:p>
        </w:tc>
        <w:tc>
          <w:tcPr>
            <w:tcW w:w="2659" w:type="dxa"/>
            <w:shd w:val="clear" w:color="auto" w:fill="auto"/>
            <w:tcMar>
              <w:top w:w="100" w:type="dxa"/>
              <w:left w:w="160" w:type="dxa"/>
              <w:bottom w:w="100" w:type="dxa"/>
              <w:right w:w="160" w:type="dxa"/>
            </w:tcMar>
            <w:vAlign w:val="center"/>
          </w:tcPr>
          <w:p>
            <w:pPr>
              <w:rPr>
                <w:rFonts w:hint="default" w:ascii="Times New Roman" w:hAnsi="Times New Roman" w:eastAsia="Segoe UI" w:cs="Times New Roman"/>
                <w:sz w:val="24"/>
                <w:szCs w:val="24"/>
              </w:rPr>
            </w:pPr>
          </w:p>
        </w:tc>
        <w:tc>
          <w:tcPr>
            <w:tcW w:w="1303" w:type="dxa"/>
            <w:shd w:val="clear" w:color="auto" w:fill="auto"/>
            <w:tcMar>
              <w:top w:w="100" w:type="dxa"/>
              <w:left w:w="160" w:type="dxa"/>
              <w:bottom w:w="100" w:type="dxa"/>
              <w:right w:w="160" w:type="dxa"/>
            </w:tcMar>
            <w:vAlign w:val="center"/>
          </w:tcPr>
          <w:p>
            <w:pPr>
              <w:rPr>
                <w:rFonts w:hint="default" w:ascii="Times New Roman" w:hAnsi="Times New Roman" w:eastAsia="Segoe UI" w:cs="Times New Roman"/>
                <w:sz w:val="24"/>
                <w:szCs w:val="24"/>
              </w:rPr>
            </w:pPr>
          </w:p>
        </w:tc>
        <w:tc>
          <w:tcPr>
            <w:tcW w:w="1871" w:type="dxa"/>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Gửi email xác nhận sau khi đăng ký thành công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87" w:type="dxa"/>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lang w:val="en-US"/>
              </w:rPr>
            </w:pPr>
            <w:r>
              <w:rPr>
                <w:rFonts w:hint="default" w:ascii="Times New Roman" w:hAnsi="Times New Roman" w:eastAsia="Segoe UI" w:cs="Times New Roman"/>
                <w:sz w:val="24"/>
                <w:szCs w:val="24"/>
                <w:lang w:val="en-US"/>
              </w:rPr>
              <w:t>8</w:t>
            </w:r>
          </w:p>
        </w:tc>
        <w:tc>
          <w:tcPr>
            <w:tcW w:w="110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Nộp bài thi</w:t>
            </w:r>
          </w:p>
        </w:tc>
        <w:tc>
          <w:tcPr>
            <w:tcW w:w="89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Lưu trữ, Kết xuất</w:t>
            </w:r>
          </w:p>
        </w:tc>
        <w:tc>
          <w:tcPr>
            <w:tcW w:w="2659"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QĐ-04 (Quy định về định dạng file, dung lượng tối đa), QĐ-02 / SV_QĐ3 (Ghi nhận trạng thái: Pending, Submitted, Late)</w:t>
            </w:r>
          </w:p>
        </w:tc>
        <w:tc>
          <w:tcPr>
            <w:tcW w:w="130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SV_BM4 / BM01</w:t>
            </w:r>
          </w:p>
        </w:tc>
        <w:tc>
          <w:tcPr>
            <w:tcW w:w="1871" w:type="dxa"/>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Hỗ trợ nộp file PDF, Word, ZIP; nộp trực tuyến trước thời hạn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87" w:type="dxa"/>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9</w:t>
            </w:r>
          </w:p>
        </w:tc>
        <w:tc>
          <w:tcPr>
            <w:tcW w:w="110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Quản lý lịch sử tham gia</w:t>
            </w:r>
          </w:p>
        </w:tc>
        <w:tc>
          <w:tcPr>
            <w:tcW w:w="89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Tra cứu, Lưu trữ, Kết xuất</w:t>
            </w:r>
          </w:p>
        </w:tc>
        <w:tc>
          <w:tcPr>
            <w:tcW w:w="2659"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QĐ-02 (Trạng thái tham gia: Registered, Submitted, Grading, Completed, Cancelled)</w:t>
            </w:r>
          </w:p>
        </w:tc>
        <w:tc>
          <w:tcPr>
            <w:tcW w:w="130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BM01 / SV_BM1</w:t>
            </w:r>
          </w:p>
        </w:tc>
        <w:tc>
          <w:tcPr>
            <w:tcW w:w="1871" w:type="dxa"/>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Cho phép xem danh sách cuộc thi đã tham gia, xem điểm, tải giấy chứng nhận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87" w:type="dxa"/>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10</w:t>
            </w:r>
          </w:p>
        </w:tc>
        <w:tc>
          <w:tcPr>
            <w:tcW w:w="110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Hủy đăng ký</w:t>
            </w:r>
          </w:p>
        </w:tc>
        <w:tc>
          <w:tcPr>
            <w:tcW w:w="89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Lưu trữ</w:t>
            </w:r>
          </w:p>
        </w:tc>
        <w:tc>
          <w:tcPr>
            <w:tcW w:w="2659"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QĐ-03 (Phụ thuộc vào thời gian trước khi thi, tự động tính thời gian cho phép hủy)</w:t>
            </w:r>
          </w:p>
        </w:tc>
        <w:tc>
          <w:tcPr>
            <w:tcW w:w="1303" w:type="dxa"/>
            <w:shd w:val="clear" w:color="auto" w:fill="auto"/>
            <w:tcMar>
              <w:top w:w="100" w:type="dxa"/>
              <w:left w:w="160" w:type="dxa"/>
              <w:bottom w:w="100" w:type="dxa"/>
              <w:right w:w="160" w:type="dxa"/>
            </w:tcMar>
            <w:vAlign w:val="center"/>
          </w:tcPr>
          <w:p>
            <w:pPr>
              <w:rPr>
                <w:rFonts w:hint="default" w:ascii="Times New Roman" w:hAnsi="Times New Roman" w:eastAsia="Segoe UI" w:cs="Times New Roman"/>
                <w:sz w:val="24"/>
                <w:szCs w:val="24"/>
              </w:rPr>
            </w:pPr>
          </w:p>
        </w:tc>
        <w:tc>
          <w:tcPr>
            <w:tcW w:w="1871" w:type="dxa"/>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Thực hiện hủy đăng ký trước thời hạn cho phép (VD: &gt; 7 ngày trước ngày thi)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87" w:type="dxa"/>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11</w:t>
            </w:r>
          </w:p>
        </w:tc>
        <w:tc>
          <w:tcPr>
            <w:tcW w:w="110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Đánh giá cuộc thi</w:t>
            </w:r>
          </w:p>
        </w:tc>
        <w:tc>
          <w:tcPr>
            <w:tcW w:w="89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Lưu trữ</w:t>
            </w:r>
          </w:p>
        </w:tc>
        <w:tc>
          <w:tcPr>
            <w:tcW w:w="2659"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Review logic</w:t>
            </w:r>
          </w:p>
        </w:tc>
        <w:tc>
          <w:tcPr>
            <w:tcW w:w="1303" w:type="dxa"/>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SV_BM5 (1-5 sao và nội dung)</w:t>
            </w:r>
          </w:p>
        </w:tc>
        <w:tc>
          <w:tcPr>
            <w:tcW w:w="1871" w:type="dxa"/>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Đánh giá về nội dung, tổ chức cuộc thi. Chỉ được đánh giá sau khi có kết quả</w:t>
            </w:r>
          </w:p>
        </w:tc>
      </w:tr>
    </w:tbl>
    <w:p>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caps w:val="0"/>
          <w:color w:val="0F1115"/>
          <w:spacing w:val="0"/>
          <w:sz w:val="24"/>
          <w:szCs w:val="24"/>
        </w:rPr>
      </w:pPr>
      <w:r>
        <w:rPr>
          <w:rFonts w:hint="default" w:ascii="Times New Roman" w:hAnsi="Times New Roman" w:eastAsia="Segoe UI" w:cs="Times New Roman"/>
          <w:b/>
          <w:caps w:val="0"/>
          <w:color w:val="0F1115"/>
          <w:spacing w:val="0"/>
          <w:sz w:val="24"/>
          <w:szCs w:val="24"/>
          <w:shd w:val="clear" w:fill="FFFFFF"/>
        </w:rPr>
        <w:t>Bảng 2.2: Bộ phận Giảng viên/Ban tổ chức (Mã GV)</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87"/>
        <w:gridCol w:w="1315"/>
        <w:gridCol w:w="1023"/>
        <w:gridCol w:w="3145"/>
        <w:gridCol w:w="23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STT</w:t>
            </w:r>
          </w:p>
        </w:tc>
        <w:tc>
          <w:tcPr>
            <w:tcW w:w="0" w:type="auto"/>
            <w:tcBorders>
              <w:top w:val="nil"/>
            </w:tcBorders>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Công việc</w:t>
            </w:r>
          </w:p>
        </w:tc>
        <w:tc>
          <w:tcPr>
            <w:tcW w:w="0" w:type="auto"/>
            <w:tcBorders>
              <w:top w:val="nil"/>
            </w:tcBorders>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Loại công việc</w:t>
            </w:r>
          </w:p>
        </w:tc>
        <w:tc>
          <w:tcPr>
            <w:tcW w:w="0" w:type="auto"/>
            <w:tcBorders>
              <w:top w:val="nil"/>
            </w:tcBorders>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Quy định / Công thức liên quan</w:t>
            </w:r>
          </w:p>
        </w:tc>
        <w:tc>
          <w:tcPr>
            <w:tcW w:w="0" w:type="auto"/>
            <w:tcBorders>
              <w:top w:val="nil"/>
            </w:tcBorders>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Ghi chú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1</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Quản lý tài khoản giảng viên</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Lưu trữ, Tra cứu</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Thông tin định danh (Mã giảng viên, email @ptit.edu.vn)</w:t>
            </w:r>
          </w:p>
        </w:tc>
        <w:tc>
          <w:tcPr>
            <w:tcW w:w="0" w:type="auto"/>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Đăng ký, đăng nhập, đổi mật khẩu, cập nhật thông tin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2</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Tạo và quản lý cuộc thi</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Lưu trữ, Tra cứu</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GV_QĐ1 (Mỗi cuộc thi có mã duy nhất, phải có đầy đủ thông tin: tên, mô tả, thể lệ, thời gian)</w:t>
            </w:r>
          </w:p>
        </w:tc>
        <w:tc>
          <w:tcPr>
            <w:tcW w:w="0" w:type="auto"/>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Tạo mới, cập nhật, xóa (chỉ khi chưa có thí sinh đăng ký), xem danh sách cuộc thi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3</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Phê duyệt đăng ký thí sinh</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Lưu trữ, Tra cứu</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GV_QĐ2 (Kiểm tra điều kiện dự thi, số lượng tối đa)</w:t>
            </w:r>
          </w:p>
        </w:tc>
        <w:tc>
          <w:tcPr>
            <w:tcW w:w="0" w:type="auto"/>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Xem danh sách đăng ký, phê duyệt/từ chối, thông báo lý do từ chối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4</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Quản lý bài thi</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Lưu trữ, Tra cứu</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QĐ-01 (Khóa bài thi sau thời hạn nộp)</w:t>
            </w:r>
          </w:p>
        </w:tc>
        <w:tc>
          <w:tcPr>
            <w:tcW w:w="0" w:type="auto"/>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Xem danh sách bài thi nộp, tải bài thi về chấm, ghi nhận trạng thái chấm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5</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Chấm bài và nhập điểm</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Tính toán, Lưu trữ</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QĐ-04 / GV_QĐ3 (Áp dụng thang điểm 10 hoặc thang điểm 100, công thức tính điểm trung bình nếu có nhiều giám khảo)</w:t>
            </w:r>
          </w:p>
        </w:tc>
        <w:tc>
          <w:tcPr>
            <w:tcW w:w="0" w:type="auto"/>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Nhập điểm thành phần, điểm tổng, nhận xét bài làm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6</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Công bố kết quả</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Lưu trữ</w:t>
            </w:r>
          </w:p>
        </w:tc>
        <w:tc>
          <w:tcPr>
            <w:tcW w:w="0" w:type="auto"/>
            <w:shd w:val="clear" w:color="auto" w:fill="auto"/>
            <w:tcMar>
              <w:top w:w="100" w:type="dxa"/>
              <w:left w:w="160" w:type="dxa"/>
              <w:bottom w:w="100" w:type="dxa"/>
              <w:right w:w="160" w:type="dxa"/>
            </w:tcMar>
            <w:vAlign w:val="center"/>
          </w:tcPr>
          <w:p>
            <w:pPr>
              <w:rPr>
                <w:rFonts w:hint="default" w:ascii="Times New Roman" w:hAnsi="Times New Roman" w:eastAsia="Segoe UI" w:cs="Times New Roman"/>
                <w:sz w:val="24"/>
                <w:szCs w:val="24"/>
              </w:rPr>
            </w:pPr>
          </w:p>
        </w:tc>
        <w:tc>
          <w:tcPr>
            <w:tcW w:w="0" w:type="auto"/>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Công bố điểm, xếp hạng, gửi thông báo đến sinh viên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7</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Thống kê và báo cáo</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Kết xuất, Tổng hợp</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Thuật toán tính tổng hợp</w:t>
            </w:r>
          </w:p>
        </w:tc>
        <w:tc>
          <w:tcPr>
            <w:tcW w:w="0" w:type="auto"/>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Thống kê số lượng thí sinh đăng ký, số bài nộp, điểm trung bình, tỷ lệ đạt/không đạt theo từng cuộc thi</w:t>
            </w:r>
          </w:p>
        </w:tc>
      </w:tr>
    </w:tbl>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Times New Roman" w:hAnsi="Times New Roman" w:eastAsia="Segoe UI" w:cs="Times New Roman"/>
          <w:i w:val="0"/>
          <w:caps w:val="0"/>
          <w:spacing w:val="0"/>
          <w:sz w:val="24"/>
          <w:szCs w:val="24"/>
        </w:rPr>
      </w:pPr>
    </w:p>
    <w:p>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caps w:val="0"/>
          <w:color w:val="0F1115"/>
          <w:spacing w:val="0"/>
          <w:sz w:val="24"/>
          <w:szCs w:val="24"/>
        </w:rPr>
      </w:pPr>
      <w:r>
        <w:rPr>
          <w:rFonts w:hint="default" w:ascii="Times New Roman" w:hAnsi="Times New Roman" w:eastAsia="Segoe UI" w:cs="Times New Roman"/>
          <w:b/>
          <w:caps w:val="0"/>
          <w:color w:val="0F1115"/>
          <w:spacing w:val="0"/>
          <w:sz w:val="24"/>
          <w:szCs w:val="24"/>
          <w:shd w:val="clear" w:fill="FFFFFF"/>
        </w:rPr>
        <w:t>Bảng 2.3: Bộ phận Ban chủ nhiệm khoa/Trưởng đơn vị (Mã BCN)</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87"/>
        <w:gridCol w:w="1873"/>
        <w:gridCol w:w="1039"/>
        <w:gridCol w:w="2406"/>
        <w:gridCol w:w="25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STT</w:t>
            </w:r>
          </w:p>
        </w:tc>
        <w:tc>
          <w:tcPr>
            <w:tcW w:w="0" w:type="auto"/>
            <w:tcBorders>
              <w:top w:val="nil"/>
            </w:tcBorders>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Công việc</w:t>
            </w:r>
          </w:p>
        </w:tc>
        <w:tc>
          <w:tcPr>
            <w:tcW w:w="0" w:type="auto"/>
            <w:tcBorders>
              <w:top w:val="nil"/>
            </w:tcBorders>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Loại công việc</w:t>
            </w:r>
          </w:p>
        </w:tc>
        <w:tc>
          <w:tcPr>
            <w:tcW w:w="0" w:type="auto"/>
            <w:tcBorders>
              <w:top w:val="nil"/>
            </w:tcBorders>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Quy định / Công thức liên quan</w:t>
            </w:r>
          </w:p>
        </w:tc>
        <w:tc>
          <w:tcPr>
            <w:tcW w:w="0" w:type="auto"/>
            <w:tcBorders>
              <w:top w:val="nil"/>
            </w:tcBorders>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Ghi chú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1</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Đăng nhập / Đăng xuất</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Lưu trữ</w:t>
            </w:r>
          </w:p>
        </w:tc>
        <w:tc>
          <w:tcPr>
            <w:tcW w:w="0" w:type="auto"/>
            <w:shd w:val="clear" w:color="auto" w:fill="auto"/>
            <w:tcMar>
              <w:top w:w="100" w:type="dxa"/>
              <w:left w:w="160" w:type="dxa"/>
              <w:bottom w:w="100" w:type="dxa"/>
              <w:right w:w="160" w:type="dxa"/>
            </w:tcMar>
            <w:vAlign w:val="center"/>
          </w:tcPr>
          <w:p>
            <w:pPr>
              <w:rPr>
                <w:rFonts w:hint="default" w:ascii="Times New Roman" w:hAnsi="Times New Roman" w:eastAsia="Segoe UI" w:cs="Times New Roman"/>
                <w:sz w:val="24"/>
                <w:szCs w:val="24"/>
              </w:rPr>
            </w:pPr>
          </w:p>
        </w:tc>
        <w:tc>
          <w:tcPr>
            <w:tcW w:w="0" w:type="auto"/>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Đăng nhập tài khoản cấp quản lý để thao tác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2</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Phê duyệt đề xuất cuộc thi</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Lưu trữ</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BCN_QĐ1 (Cuộc thi phải có đề xuất rõ ràng về mục tiêu, kinh phí, nguồn lực)</w:t>
            </w:r>
          </w:p>
        </w:tc>
        <w:tc>
          <w:tcPr>
            <w:tcW w:w="0" w:type="auto"/>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Phê duyệt/từ chối đề xuất cuộc thi mới từ giảng viên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3</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Giám sát tiến độ cuộc thi</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Tra cứu</w:t>
            </w:r>
          </w:p>
        </w:tc>
        <w:tc>
          <w:tcPr>
            <w:tcW w:w="0" w:type="auto"/>
            <w:shd w:val="clear" w:color="auto" w:fill="auto"/>
            <w:tcMar>
              <w:top w:w="100" w:type="dxa"/>
              <w:left w:w="160" w:type="dxa"/>
              <w:bottom w:w="100" w:type="dxa"/>
              <w:right w:w="160" w:type="dxa"/>
            </w:tcMar>
            <w:vAlign w:val="center"/>
          </w:tcPr>
          <w:p>
            <w:pPr>
              <w:rPr>
                <w:rFonts w:hint="default" w:ascii="Times New Roman" w:hAnsi="Times New Roman" w:eastAsia="Segoe UI" w:cs="Times New Roman"/>
                <w:sz w:val="24"/>
                <w:szCs w:val="24"/>
              </w:rPr>
            </w:pPr>
          </w:p>
        </w:tc>
        <w:tc>
          <w:tcPr>
            <w:tcW w:w="0" w:type="auto"/>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Xem danh sách các cuộc thi đang diễn ra, tiến độ đăng ký, nộp bài, chấm điểm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4</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Phê duyệt kết quả chung cuộc</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Lưu trữ</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BCN_QĐ2 (Kết quả phải được rà soát trước khi phê duyệt)</w:t>
            </w:r>
          </w:p>
        </w:tc>
        <w:tc>
          <w:tcPr>
            <w:tcW w:w="0" w:type="auto"/>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Xem xét và phê duyệt kết quả cuộc thi trước khi công bố chính thức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5</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Thống kê và báo cáo tổng hợp</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Kết xuất, Tổng hợp</w:t>
            </w:r>
          </w:p>
        </w:tc>
        <w:tc>
          <w:tcPr>
            <w:tcW w:w="0" w:type="auto"/>
            <w:shd w:val="clear" w:color="auto" w:fill="auto"/>
            <w:tcMar>
              <w:top w:w="100" w:type="dxa"/>
              <w:left w:w="160" w:type="dxa"/>
              <w:bottom w:w="100" w:type="dxa"/>
              <w:right w:w="160" w:type="dxa"/>
            </w:tcMar>
            <w:vAlign w:val="center"/>
          </w:tcPr>
          <w:p>
            <w:pPr>
              <w:rPr>
                <w:rFonts w:hint="default" w:ascii="Times New Roman" w:hAnsi="Times New Roman" w:eastAsia="Segoe UI" w:cs="Times New Roman"/>
                <w:sz w:val="24"/>
                <w:szCs w:val="24"/>
              </w:rPr>
            </w:pPr>
          </w:p>
        </w:tc>
        <w:tc>
          <w:tcPr>
            <w:tcW w:w="0" w:type="auto"/>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Thống kê số lượng cuộc thi trong năm, số sinh viên tham gia, giải thưởng đã trao, đánh giá hiệu quả hoạt động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6</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Style w:val="8"/>
                <w:rFonts w:hint="default" w:ascii="Times New Roman" w:hAnsi="Times New Roman" w:eastAsia="Segoe UI" w:cs="Times New Roman"/>
                <w:b/>
                <w:kern w:val="0"/>
                <w:sz w:val="24"/>
                <w:szCs w:val="24"/>
                <w:lang w:val="en-US" w:eastAsia="zh-CN" w:bidi="ar"/>
              </w:rPr>
              <w:t>Xuất giấy chứng nhận/chứng chỉ</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Kết xuất</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BCN_QĐ3 (Giấy chứng nhận có mã QR xác thực)</w:t>
            </w:r>
          </w:p>
        </w:tc>
        <w:tc>
          <w:tcPr>
            <w:tcW w:w="0" w:type="auto"/>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Phê duyệt mẫu và cấp phép xuất giấy chứng nhận cho sinh viên đạt giải/hoàn thành</w:t>
            </w:r>
          </w:p>
        </w:tc>
      </w:tr>
    </w:tbl>
    <w:p>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caps w:val="0"/>
          <w:color w:val="0F1115"/>
          <w:spacing w:val="0"/>
          <w:sz w:val="24"/>
          <w:szCs w:val="24"/>
        </w:rPr>
      </w:pPr>
      <w:r>
        <w:rPr>
          <w:rFonts w:hint="default" w:ascii="Times New Roman" w:hAnsi="Times New Roman" w:eastAsia="Segoe UI" w:cs="Times New Roman"/>
          <w:b/>
          <w:caps w:val="0"/>
          <w:color w:val="0F1115"/>
          <w:spacing w:val="0"/>
          <w:sz w:val="24"/>
          <w:szCs w:val="24"/>
          <w:shd w:val="clear" w:fill="FFFFFF"/>
        </w:rPr>
        <w:t>Bảng 2.4: Bộ phận Quản trị (Admin)</w:t>
      </w:r>
    </w:p>
    <w:tbl>
      <w:tblPr>
        <w:tblStyle w:val="9"/>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87"/>
        <w:gridCol w:w="2381"/>
        <w:gridCol w:w="455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STT</w:t>
            </w:r>
          </w:p>
        </w:tc>
        <w:tc>
          <w:tcPr>
            <w:tcW w:w="0" w:type="auto"/>
            <w:tcBorders>
              <w:top w:val="nil"/>
            </w:tcBorders>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Chức năng</w:t>
            </w:r>
          </w:p>
        </w:tc>
        <w:tc>
          <w:tcPr>
            <w:tcW w:w="0" w:type="auto"/>
            <w:tcBorders>
              <w:top w:val="nil"/>
            </w:tcBorders>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Mô tả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1</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b/>
                <w:bCs/>
                <w:kern w:val="0"/>
                <w:sz w:val="24"/>
                <w:szCs w:val="24"/>
                <w:lang w:val="en-US" w:eastAsia="zh-CN" w:bidi="ar"/>
              </w:rPr>
              <w:t>Đăng nhập/đăng xuất</w:t>
            </w:r>
          </w:p>
        </w:tc>
        <w:tc>
          <w:tcPr>
            <w:tcW w:w="0" w:type="auto"/>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Admin đăng nhập và đăng xuất hệ thống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2</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b/>
                <w:bCs/>
                <w:sz w:val="24"/>
                <w:szCs w:val="24"/>
              </w:rPr>
            </w:pPr>
            <w:r>
              <w:rPr>
                <w:rFonts w:hint="default" w:ascii="Times New Roman" w:hAnsi="Times New Roman" w:eastAsia="Segoe UI" w:cs="Times New Roman"/>
                <w:b/>
                <w:bCs/>
                <w:kern w:val="0"/>
                <w:sz w:val="24"/>
                <w:szCs w:val="24"/>
                <w:lang w:val="en-US" w:eastAsia="zh-CN" w:bidi="ar"/>
              </w:rPr>
              <w:t>Quản lý tài khoản</w:t>
            </w:r>
          </w:p>
        </w:tc>
        <w:tc>
          <w:tcPr>
            <w:tcW w:w="0" w:type="auto"/>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Tạo tài khoản, khóa tài khoản, xóa tài khoản, phân quyền người dùng (sinh viên, giảng viên, ban chủ nhiệm)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3</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b/>
                <w:bCs/>
                <w:sz w:val="24"/>
                <w:szCs w:val="24"/>
              </w:rPr>
            </w:pPr>
            <w:r>
              <w:rPr>
                <w:rFonts w:hint="default" w:ascii="Times New Roman" w:hAnsi="Times New Roman" w:eastAsia="Segoe UI" w:cs="Times New Roman"/>
                <w:b/>
                <w:bCs/>
                <w:kern w:val="0"/>
                <w:sz w:val="24"/>
                <w:szCs w:val="24"/>
                <w:lang w:val="en-US" w:eastAsia="zh-CN" w:bidi="ar"/>
              </w:rPr>
              <w:t>Quản lý khoa/ngành</w:t>
            </w:r>
          </w:p>
        </w:tc>
        <w:tc>
          <w:tcPr>
            <w:tcW w:w="0" w:type="auto"/>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Thêm, sửa, xóa thông tin khoa, bộ môn, ngành đào tạo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4</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b/>
                <w:bCs/>
                <w:sz w:val="24"/>
                <w:szCs w:val="24"/>
              </w:rPr>
            </w:pPr>
            <w:r>
              <w:rPr>
                <w:rFonts w:hint="default" w:ascii="Times New Roman" w:hAnsi="Times New Roman" w:eastAsia="Segoe UI" w:cs="Times New Roman"/>
                <w:b/>
                <w:bCs/>
                <w:kern w:val="0"/>
                <w:sz w:val="24"/>
                <w:szCs w:val="24"/>
                <w:lang w:val="en-US" w:eastAsia="zh-CN" w:bidi="ar"/>
              </w:rPr>
              <w:t>Quản lý hệ thống</w:t>
            </w:r>
          </w:p>
        </w:tc>
        <w:tc>
          <w:tcPr>
            <w:tcW w:w="0" w:type="auto"/>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Cấu hình hệ thống (thời gian OTP, dung lượng file tối đa), sao lưu dữ liệu, khôi phục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5</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b/>
                <w:bCs/>
                <w:sz w:val="24"/>
                <w:szCs w:val="24"/>
              </w:rPr>
            </w:pPr>
            <w:r>
              <w:rPr>
                <w:rFonts w:hint="default" w:ascii="Times New Roman" w:hAnsi="Times New Roman" w:eastAsia="Segoe UI" w:cs="Times New Roman"/>
                <w:b/>
                <w:bCs/>
                <w:kern w:val="0"/>
                <w:sz w:val="24"/>
                <w:szCs w:val="24"/>
                <w:lang w:val="en-US" w:eastAsia="zh-CN" w:bidi="ar"/>
              </w:rPr>
              <w:t>Thống kê và báo cáo toàn hệ thống</w:t>
            </w:r>
          </w:p>
        </w:tc>
        <w:tc>
          <w:tcPr>
            <w:tcW w:w="0" w:type="auto"/>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Thống kê tổng số cuộc thi, số sinh viên tham gia, doanh thu (nếu có phí), tỷ lệ hoàn thành cuộc thi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6</w:t>
            </w:r>
          </w:p>
        </w:tc>
        <w:tc>
          <w:tcPr>
            <w:tcW w:w="0" w:type="auto"/>
            <w:shd w:val="clear" w:color="auto" w:fill="auto"/>
            <w:tcMar>
              <w:top w:w="100" w:type="dxa"/>
              <w:left w:w="160" w:type="dxa"/>
              <w:bottom w:w="100" w:type="dxa"/>
              <w:right w:w="16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b/>
                <w:bCs/>
                <w:sz w:val="24"/>
                <w:szCs w:val="24"/>
              </w:rPr>
            </w:pPr>
            <w:r>
              <w:rPr>
                <w:rFonts w:hint="default" w:ascii="Times New Roman" w:hAnsi="Times New Roman" w:eastAsia="Segoe UI" w:cs="Times New Roman"/>
                <w:b/>
                <w:bCs/>
                <w:kern w:val="0"/>
                <w:sz w:val="24"/>
                <w:szCs w:val="24"/>
                <w:lang w:val="en-US" w:eastAsia="zh-CN" w:bidi="ar"/>
              </w:rPr>
              <w:t>Audit &amp; kiểm soát</w:t>
            </w:r>
          </w:p>
        </w:tc>
        <w:tc>
          <w:tcPr>
            <w:tcW w:w="0" w:type="auto"/>
            <w:shd w:val="clear" w:color="auto" w:fill="auto"/>
            <w:tcMar>
              <w:top w:w="100" w:type="dxa"/>
              <w:left w:w="160" w:type="dxa"/>
              <w:bottom w:w="100" w:type="dxa"/>
              <w:right w:w="0" w:type="dxa"/>
            </w:tcMar>
            <w:vAlign w:val="center"/>
          </w:tcPr>
          <w:p>
            <w:pPr>
              <w:keepNext w:val="0"/>
              <w:keepLines w:val="0"/>
              <w:widowControl/>
              <w:suppressLineNumbers w:val="0"/>
              <w:spacing w:line="25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lang w:val="en-US" w:eastAsia="zh-CN" w:bidi="ar"/>
              </w:rPr>
              <w:t>Ghi log hoạt động người dùng, kiểm duyệt đánh giá/review cuộc thi, phát hiện hành vi bất thường</w:t>
            </w:r>
          </w:p>
        </w:tc>
      </w:tr>
    </w:tbl>
    <w:p>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8B6EF2"/>
    <w:rsid w:val="0D7552F3"/>
    <w:rsid w:val="5E8B6EF2"/>
    <w:rsid w:val="72506A1D"/>
    <w:rsid w:val="7BB82E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rPr>
      <w:sz w:val="24"/>
      <w:szCs w:val="24"/>
    </w:rPr>
  </w:style>
  <w:style w:type="character" w:styleId="7">
    <w:name w:val="Hyperlink"/>
    <w:basedOn w:val="6"/>
    <w:qFormat/>
    <w:uiPriority w:val="0"/>
    <w:rPr>
      <w:color w:val="0000FF"/>
      <w:u w:val="single"/>
    </w:rPr>
  </w:style>
  <w:style w:type="character" w:styleId="8">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81</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2026-03-20T19:43:00Z</dcterms:created>
  <dc:creator>ASUS</dc:creator>
  <cp:lastModifiedBy>ASUS</cp:lastModifiedBy>
  <dcterms:modified xsi:type="dcterms:W3CDTF">2026-04-03T05:21:35Z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