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6AF99B60" w:rsidR="00476417" w:rsidRPr="001E1360" w:rsidRDefault="00476417" w:rsidP="001E1360">
      <w:r>
        <w:rPr>
          <w:b/>
          <w:bCs/>
        </w:rPr>
        <w:t>Name of the Challenge</w:t>
      </w:r>
      <w:r w:rsidR="00CB42F4" w:rsidRPr="00CB42F4">
        <w:rPr>
          <w:b/>
          <w:bCs/>
        </w:rPr>
        <w:t>:</w:t>
      </w:r>
      <w:r w:rsidR="001E1360">
        <w:rPr>
          <w:b/>
          <w:bCs/>
        </w:rPr>
        <w:t xml:space="preserve"> </w:t>
      </w:r>
      <w:r w:rsidR="0053191C">
        <w:t>Configure an Azure Lock</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49973EDF" w14:textId="77777777" w:rsidR="006D70E9" w:rsidRDefault="006D70E9" w:rsidP="006D70E9">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6D70E9">
        <w:rPr>
          <w:rFonts w:ascii="Segoe UI" w:eastAsia="Times New Roman" w:hAnsi="Segoe UI" w:cs="Segoe UI"/>
          <w:color w:val="000000"/>
          <w:sz w:val="21"/>
          <w:szCs w:val="21"/>
        </w:rPr>
        <w:t>Applied a read-only and a delete lock to an Azure resource.</w:t>
      </w:r>
    </w:p>
    <w:p w14:paraId="3481F1C6" w14:textId="0C2D722E" w:rsidR="006D70E9" w:rsidRPr="006D70E9" w:rsidRDefault="006D70E9" w:rsidP="006D70E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6D70E9">
        <w:rPr>
          <w:rFonts w:ascii="Segoe UI" w:eastAsia="Times New Roman" w:hAnsi="Segoe UI" w:cs="Segoe UI"/>
          <w:color w:val="000000"/>
          <w:sz w:val="21"/>
          <w:szCs w:val="21"/>
        </w:rPr>
        <w:t>Apply a read-only lock.</w:t>
      </w:r>
    </w:p>
    <w:p w14:paraId="4000FCA0" w14:textId="77777777" w:rsidR="006D70E9" w:rsidRPr="006D70E9" w:rsidRDefault="006D70E9" w:rsidP="006D70E9">
      <w:pPr>
        <w:numPr>
          <w:ilvl w:val="2"/>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6D70E9">
        <w:rPr>
          <w:rFonts w:ascii="Segoe UI" w:eastAsia="Times New Roman" w:hAnsi="Segoe UI" w:cs="Segoe UI"/>
          <w:b/>
          <w:bCs/>
          <w:color w:val="000000"/>
          <w:sz w:val="21"/>
          <w:szCs w:val="21"/>
        </w:rPr>
        <w:t>CanNotDelete</w:t>
      </w:r>
      <w:proofErr w:type="spellEnd"/>
      <w:r w:rsidRPr="006D70E9">
        <w:rPr>
          <w:rFonts w:ascii="Segoe UI" w:eastAsia="Times New Roman" w:hAnsi="Segoe UI" w:cs="Segoe UI"/>
          <w:color w:val="000000"/>
          <w:sz w:val="21"/>
          <w:szCs w:val="21"/>
        </w:rPr>
        <w:t> - You cannot delete the resource, but you can read and modify the resource if you are authorized to do so. In the Azure portal, this type of lock is called Delete.</w:t>
      </w:r>
    </w:p>
    <w:p w14:paraId="00E86BA8" w14:textId="77777777" w:rsidR="006D70E9" w:rsidRPr="006D70E9" w:rsidRDefault="006D70E9" w:rsidP="006D70E9">
      <w:pPr>
        <w:numPr>
          <w:ilvl w:val="2"/>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6D70E9">
        <w:rPr>
          <w:rFonts w:ascii="Segoe UI" w:eastAsia="Times New Roman" w:hAnsi="Segoe UI" w:cs="Segoe UI"/>
          <w:b/>
          <w:bCs/>
          <w:color w:val="000000"/>
          <w:sz w:val="21"/>
          <w:szCs w:val="21"/>
        </w:rPr>
        <w:t>ReadOnly</w:t>
      </w:r>
      <w:proofErr w:type="spellEnd"/>
      <w:r w:rsidRPr="006D70E9">
        <w:rPr>
          <w:rFonts w:ascii="Segoe UI" w:eastAsia="Times New Roman" w:hAnsi="Segoe UI" w:cs="Segoe UI"/>
          <w:color w:val="000000"/>
          <w:sz w:val="21"/>
          <w:szCs w:val="21"/>
        </w:rPr>
        <w:t> - You can read the resource, but you cannot delete or update it. In the Azure portal, this type of lock is called Read-only.</w:t>
      </w:r>
    </w:p>
    <w:p w14:paraId="3210BD62" w14:textId="539CD1F3" w:rsidR="006D70E9" w:rsidRPr="006D70E9" w:rsidRDefault="006D70E9" w:rsidP="006D70E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Remove the read-only lock</w:t>
      </w:r>
    </w:p>
    <w:p w14:paraId="02300AA9" w14:textId="28AF5A36" w:rsidR="006D70E9" w:rsidRPr="006D70E9" w:rsidRDefault="006D70E9" w:rsidP="006D70E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Apply a </w:t>
      </w:r>
      <w:r>
        <w:rPr>
          <w:rStyle w:val="Strong"/>
          <w:rFonts w:ascii="Segoe UI" w:hAnsi="Segoe UI" w:cs="Segoe UI"/>
          <w:color w:val="000000"/>
          <w:sz w:val="21"/>
          <w:szCs w:val="21"/>
          <w:shd w:val="clear" w:color="auto" w:fill="FFFFFF"/>
        </w:rPr>
        <w:t>Delete</w:t>
      </w:r>
      <w:r>
        <w:rPr>
          <w:rFonts w:ascii="Segoe UI" w:hAnsi="Segoe UI" w:cs="Segoe UI"/>
          <w:color w:val="000000"/>
          <w:sz w:val="21"/>
          <w:szCs w:val="21"/>
          <w:shd w:val="clear" w:color="auto" w:fill="FFFFFF"/>
        </w:rPr>
        <w:t> lock</w:t>
      </w:r>
    </w:p>
    <w:p w14:paraId="4CB9E761" w14:textId="041F0682" w:rsidR="006D70E9" w:rsidRPr="006D70E9" w:rsidRDefault="006D70E9" w:rsidP="006D70E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Delete the </w:t>
      </w:r>
      <w:r>
        <w:rPr>
          <w:rStyle w:val="Strong"/>
          <w:rFonts w:ascii="Segoe UI" w:hAnsi="Segoe UI" w:cs="Segoe UI"/>
          <w:color w:val="000000"/>
          <w:sz w:val="21"/>
          <w:szCs w:val="21"/>
          <w:shd w:val="clear" w:color="auto" w:fill="FFFFFF"/>
        </w:rPr>
        <w:t>sa141228981</w:t>
      </w:r>
      <w:r>
        <w:rPr>
          <w:rFonts w:ascii="Segoe UI" w:hAnsi="Segoe UI" w:cs="Segoe UI"/>
          <w:color w:val="000000"/>
          <w:sz w:val="21"/>
          <w:szCs w:val="21"/>
          <w:shd w:val="clear" w:color="auto" w:fill="FFFFFF"/>
        </w:rPr>
        <w:t> storage account</w:t>
      </w:r>
    </w:p>
    <w:p w14:paraId="4A53DDF5" w14:textId="77777777" w:rsidR="006D70E9" w:rsidRDefault="006D70E9" w:rsidP="006D70E9">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6D70E9">
        <w:rPr>
          <w:rFonts w:ascii="Segoe UI" w:eastAsia="Times New Roman" w:hAnsi="Segoe UI" w:cs="Segoe UI"/>
          <w:color w:val="000000"/>
          <w:sz w:val="21"/>
          <w:szCs w:val="21"/>
        </w:rPr>
        <w:t>Tested inheritance of an Azure resource lock.</w:t>
      </w:r>
    </w:p>
    <w:p w14:paraId="13ADAE76" w14:textId="4A8AEAC3" w:rsidR="006D70E9" w:rsidRPr="006D70E9" w:rsidRDefault="006D70E9" w:rsidP="006D70E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Apply a </w:t>
      </w:r>
      <w:r>
        <w:rPr>
          <w:rStyle w:val="Strong"/>
          <w:rFonts w:ascii="Segoe UI" w:hAnsi="Segoe UI" w:cs="Segoe UI"/>
          <w:color w:val="000000"/>
          <w:sz w:val="21"/>
          <w:szCs w:val="21"/>
          <w:shd w:val="clear" w:color="auto" w:fill="FFFFFF"/>
        </w:rPr>
        <w:t>Delete</w:t>
      </w:r>
      <w:r>
        <w:rPr>
          <w:rFonts w:ascii="Segoe UI" w:hAnsi="Segoe UI" w:cs="Segoe UI"/>
          <w:color w:val="000000"/>
          <w:sz w:val="21"/>
          <w:szCs w:val="21"/>
          <w:shd w:val="clear" w:color="auto" w:fill="FFFFFF"/>
        </w:rPr>
        <w:t> lock</w:t>
      </w:r>
    </w:p>
    <w:p w14:paraId="1637A5DB" w14:textId="1B502DA8" w:rsidR="006D70E9" w:rsidRPr="006D70E9" w:rsidRDefault="006D70E9" w:rsidP="006D70E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Remove the delete lock</w:t>
      </w: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10AEFB44" w14:textId="77777777" w:rsidR="00F02266" w:rsidRDefault="00F02266">
      <w:r>
        <w:br w:type="page"/>
      </w:r>
    </w:p>
    <w:p w14:paraId="622F76AA" w14:textId="352CBF2D" w:rsidR="00841505" w:rsidRDefault="00515850" w:rsidP="0049741E">
      <w:pPr>
        <w:pStyle w:val="ListParagraph"/>
        <w:numPr>
          <w:ilvl w:val="0"/>
          <w:numId w:val="2"/>
        </w:numPr>
      </w:pPr>
      <w:r>
        <w:lastRenderedPageBreak/>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12014DCB" w14:textId="77777777" w:rsidR="00F02266" w:rsidRDefault="00F02266" w:rsidP="00872258">
      <w:pPr>
        <w:pStyle w:val="ListParagraph"/>
        <w:rPr>
          <w:i/>
          <w:iCs/>
        </w:rPr>
      </w:pPr>
    </w:p>
    <w:p w14:paraId="18AF0D9B" w14:textId="77777777" w:rsidR="00F02266" w:rsidRDefault="00F02266" w:rsidP="00F02266">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apply</w:t>
      </w:r>
      <w:r w:rsidRPr="006D70E9">
        <w:rPr>
          <w:rFonts w:ascii="Segoe UI" w:eastAsia="Times New Roman" w:hAnsi="Segoe UI" w:cs="Segoe UI"/>
          <w:color w:val="000000"/>
          <w:sz w:val="21"/>
          <w:szCs w:val="21"/>
        </w:rPr>
        <w:t xml:space="preserve"> a read-only and a delete lock to an Azure resource.</w:t>
      </w:r>
    </w:p>
    <w:p w14:paraId="14BD659E" w14:textId="77777777" w:rsidR="00F02266" w:rsidRDefault="00F02266" w:rsidP="00F02266">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F02266">
        <w:rPr>
          <w:rFonts w:ascii="Segoe UI" w:eastAsia="Times New Roman" w:hAnsi="Segoe UI" w:cs="Segoe UI"/>
          <w:color w:val="000000"/>
          <w:sz w:val="21"/>
          <w:szCs w:val="21"/>
        </w:rPr>
        <w:t xml:space="preserve">I have learnt what is </w:t>
      </w:r>
      <w:proofErr w:type="spellStart"/>
      <w:r w:rsidRPr="00F02266">
        <w:rPr>
          <w:rFonts w:ascii="Segoe UI" w:eastAsia="Times New Roman" w:hAnsi="Segoe UI" w:cs="Segoe UI"/>
          <w:color w:val="000000"/>
          <w:sz w:val="21"/>
          <w:szCs w:val="21"/>
        </w:rPr>
        <w:t>CanNotDelete</w:t>
      </w:r>
      <w:proofErr w:type="spellEnd"/>
      <w:r w:rsidRPr="00F02266">
        <w:rPr>
          <w:rFonts w:ascii="Segoe UI" w:eastAsia="Times New Roman" w:hAnsi="Segoe UI" w:cs="Segoe UI"/>
          <w:color w:val="000000"/>
          <w:sz w:val="21"/>
          <w:szCs w:val="21"/>
        </w:rPr>
        <w:t xml:space="preserve"> and </w:t>
      </w:r>
      <w:proofErr w:type="spellStart"/>
      <w:r w:rsidRPr="00F02266">
        <w:rPr>
          <w:rFonts w:ascii="Segoe UI" w:eastAsia="Times New Roman" w:hAnsi="Segoe UI" w:cs="Segoe UI"/>
          <w:color w:val="000000"/>
          <w:sz w:val="21"/>
          <w:szCs w:val="21"/>
        </w:rPr>
        <w:t>ReadOnly</w:t>
      </w:r>
      <w:proofErr w:type="spellEnd"/>
      <w:r w:rsidRPr="00F02266">
        <w:rPr>
          <w:rFonts w:ascii="Segoe UI" w:eastAsia="Times New Roman" w:hAnsi="Segoe UI" w:cs="Segoe UI"/>
          <w:color w:val="000000"/>
          <w:sz w:val="21"/>
          <w:szCs w:val="21"/>
        </w:rPr>
        <w:t xml:space="preserve"> lock </w:t>
      </w:r>
    </w:p>
    <w:p w14:paraId="39E39EF4" w14:textId="3D0D6BEB" w:rsidR="00F02266" w:rsidRPr="00F02266" w:rsidRDefault="00F02266" w:rsidP="00F02266">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r</w:t>
      </w:r>
      <w:r w:rsidRPr="00F02266">
        <w:rPr>
          <w:rFonts w:ascii="Segoe UI" w:hAnsi="Segoe UI" w:cs="Segoe UI"/>
          <w:color w:val="000000"/>
          <w:sz w:val="21"/>
          <w:szCs w:val="21"/>
          <w:shd w:val="clear" w:color="auto" w:fill="FFFFFF"/>
        </w:rPr>
        <w:t>emove the read-only lock</w:t>
      </w:r>
    </w:p>
    <w:p w14:paraId="17316587" w14:textId="0A9794A7" w:rsidR="00F02266" w:rsidRPr="00F02266" w:rsidRDefault="00F02266" w:rsidP="00F02266">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 t</w:t>
      </w:r>
      <w:r w:rsidRPr="006D70E9">
        <w:rPr>
          <w:rFonts w:ascii="Segoe UI" w:eastAsia="Times New Roman" w:hAnsi="Segoe UI" w:cs="Segoe UI"/>
          <w:color w:val="000000"/>
          <w:sz w:val="21"/>
          <w:szCs w:val="21"/>
        </w:rPr>
        <w:t>ested inheritance of an Azure resource lock</w:t>
      </w:r>
      <w:r>
        <w:rPr>
          <w:rFonts w:ascii="Segoe UI" w:eastAsia="Times New Roman" w:hAnsi="Segoe UI" w:cs="Segoe UI"/>
          <w:color w:val="000000"/>
          <w:sz w:val="21"/>
          <w:szCs w:val="21"/>
        </w:rPr>
        <w:t xml:space="preserve"> by a</w:t>
      </w:r>
      <w:r w:rsidRPr="00F02266">
        <w:rPr>
          <w:rFonts w:ascii="Segoe UI" w:hAnsi="Segoe UI" w:cs="Segoe UI"/>
          <w:color w:val="000000"/>
          <w:sz w:val="21"/>
          <w:szCs w:val="21"/>
          <w:shd w:val="clear" w:color="auto" w:fill="FFFFFF"/>
        </w:rPr>
        <w:t>pply</w:t>
      </w:r>
      <w:r>
        <w:rPr>
          <w:rFonts w:ascii="Segoe UI" w:hAnsi="Segoe UI" w:cs="Segoe UI"/>
          <w:color w:val="000000"/>
          <w:sz w:val="21"/>
          <w:szCs w:val="21"/>
          <w:shd w:val="clear" w:color="auto" w:fill="FFFFFF"/>
        </w:rPr>
        <w:t>ing</w:t>
      </w:r>
      <w:r w:rsidRPr="00F02266">
        <w:rPr>
          <w:rFonts w:ascii="Segoe UI" w:hAnsi="Segoe UI" w:cs="Segoe UI"/>
          <w:color w:val="000000"/>
          <w:sz w:val="21"/>
          <w:szCs w:val="21"/>
          <w:shd w:val="clear" w:color="auto" w:fill="FFFFFF"/>
        </w:rPr>
        <w:t xml:space="preserve"> a </w:t>
      </w:r>
      <w:r w:rsidRPr="00F02266">
        <w:rPr>
          <w:rStyle w:val="Strong"/>
          <w:rFonts w:ascii="Segoe UI" w:hAnsi="Segoe UI" w:cs="Segoe UI"/>
          <w:color w:val="000000"/>
          <w:sz w:val="21"/>
          <w:szCs w:val="21"/>
          <w:shd w:val="clear" w:color="auto" w:fill="FFFFFF"/>
        </w:rPr>
        <w:t>Delete</w:t>
      </w:r>
      <w:r w:rsidRPr="00F02266">
        <w:rPr>
          <w:rFonts w:ascii="Segoe UI" w:hAnsi="Segoe UI" w:cs="Segoe UI"/>
          <w:color w:val="000000"/>
          <w:sz w:val="21"/>
          <w:szCs w:val="21"/>
          <w:shd w:val="clear" w:color="auto" w:fill="FFFFFF"/>
        </w:rPr>
        <w:t> lock</w:t>
      </w:r>
      <w:r>
        <w:rPr>
          <w:rFonts w:ascii="Segoe UI" w:eastAsia="Times New Roman" w:hAnsi="Segoe UI" w:cs="Segoe UI"/>
          <w:color w:val="000000"/>
          <w:sz w:val="21"/>
          <w:szCs w:val="21"/>
        </w:rPr>
        <w:t xml:space="preserve"> and r</w:t>
      </w:r>
      <w:r w:rsidRPr="00F02266">
        <w:rPr>
          <w:rFonts w:ascii="Segoe UI" w:hAnsi="Segoe UI" w:cs="Segoe UI"/>
          <w:color w:val="000000"/>
          <w:sz w:val="21"/>
          <w:szCs w:val="21"/>
          <w:shd w:val="clear" w:color="auto" w:fill="FFFFFF"/>
        </w:rPr>
        <w:t>emove the delete lock</w:t>
      </w:r>
    </w:p>
    <w:p w14:paraId="6A8EA784" w14:textId="77777777" w:rsidR="00F02266" w:rsidRDefault="00F02266" w:rsidP="00872258">
      <w:pPr>
        <w:pStyle w:val="ListParagraph"/>
        <w:rPr>
          <w:i/>
          <w:iCs/>
        </w:rPr>
      </w:pPr>
    </w:p>
    <w:p w14:paraId="6EAFFF7B" w14:textId="77777777" w:rsidR="00DC0509" w:rsidRPr="00E4655E" w:rsidRDefault="00DC0509"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058B9B0B" w:rsidR="0039310E" w:rsidRDefault="00833152" w:rsidP="00872258">
      <w:pPr>
        <w:pStyle w:val="ListParagraph"/>
        <w:rPr>
          <w:b/>
          <w:bCs/>
        </w:rPr>
      </w:pPr>
      <w:hyperlink r:id="rId5" w:history="1">
        <w:r w:rsidRPr="00CF30AA">
          <w:rPr>
            <w:rStyle w:val="Hyperlink"/>
            <w:b/>
            <w:bCs/>
          </w:rPr>
          <w:t>https://www.loom.com/share/a1c8fa8ced244c8389bd9bfef32eaf03?sid=b4b3f194-ca03-4734-950e-bbe2453d4d9a</w:t>
        </w:r>
      </w:hyperlink>
    </w:p>
    <w:p w14:paraId="764FE9FA" w14:textId="77777777" w:rsidR="00833152" w:rsidRDefault="00833152"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F43FD6"/>
    <w:multiLevelType w:val="multilevel"/>
    <w:tmpl w:val="5982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C2508"/>
    <w:multiLevelType w:val="multilevel"/>
    <w:tmpl w:val="ACC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7301E"/>
    <w:multiLevelType w:val="multilevel"/>
    <w:tmpl w:val="5BC65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19"/>
  </w:num>
  <w:num w:numId="2" w16cid:durableId="2040277319">
    <w:abstractNumId w:val="11"/>
  </w:num>
  <w:num w:numId="3" w16cid:durableId="1805541371">
    <w:abstractNumId w:val="16"/>
  </w:num>
  <w:num w:numId="4" w16cid:durableId="1257053851">
    <w:abstractNumId w:val="12"/>
  </w:num>
  <w:num w:numId="5" w16cid:durableId="2060395854">
    <w:abstractNumId w:val="2"/>
  </w:num>
  <w:num w:numId="6" w16cid:durableId="228687830">
    <w:abstractNumId w:val="15"/>
  </w:num>
  <w:num w:numId="7" w16cid:durableId="1086805804">
    <w:abstractNumId w:val="0"/>
  </w:num>
  <w:num w:numId="8" w16cid:durableId="1908148530">
    <w:abstractNumId w:val="17"/>
  </w:num>
  <w:num w:numId="9" w16cid:durableId="1352728809">
    <w:abstractNumId w:val="6"/>
  </w:num>
  <w:num w:numId="10" w16cid:durableId="453329184">
    <w:abstractNumId w:val="13"/>
  </w:num>
  <w:num w:numId="11" w16cid:durableId="271207609">
    <w:abstractNumId w:val="4"/>
  </w:num>
  <w:num w:numId="12" w16cid:durableId="65540435">
    <w:abstractNumId w:val="5"/>
  </w:num>
  <w:num w:numId="13" w16cid:durableId="1376583902">
    <w:abstractNumId w:val="18"/>
  </w:num>
  <w:num w:numId="14" w16cid:durableId="1629583446">
    <w:abstractNumId w:val="10"/>
  </w:num>
  <w:num w:numId="15" w16cid:durableId="131993710">
    <w:abstractNumId w:val="14"/>
  </w:num>
  <w:num w:numId="16" w16cid:durableId="922450477">
    <w:abstractNumId w:val="3"/>
  </w:num>
  <w:num w:numId="17" w16cid:durableId="383337862">
    <w:abstractNumId w:val="20"/>
  </w:num>
  <w:num w:numId="18" w16cid:durableId="1350254639">
    <w:abstractNumId w:val="1"/>
  </w:num>
  <w:num w:numId="19" w16cid:durableId="572204036">
    <w:abstractNumId w:val="9"/>
  </w:num>
  <w:num w:numId="20" w16cid:durableId="1731729093">
    <w:abstractNumId w:val="7"/>
  </w:num>
  <w:num w:numId="21" w16cid:durableId="18613840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A10F3"/>
    <w:rsid w:val="000B4DFD"/>
    <w:rsid w:val="000B63A2"/>
    <w:rsid w:val="000C6297"/>
    <w:rsid w:val="001068EA"/>
    <w:rsid w:val="00131673"/>
    <w:rsid w:val="001356A2"/>
    <w:rsid w:val="00146860"/>
    <w:rsid w:val="00152767"/>
    <w:rsid w:val="00154E89"/>
    <w:rsid w:val="00175DA3"/>
    <w:rsid w:val="001966D8"/>
    <w:rsid w:val="001E1360"/>
    <w:rsid w:val="001E37A9"/>
    <w:rsid w:val="00200E44"/>
    <w:rsid w:val="00223876"/>
    <w:rsid w:val="00261FBD"/>
    <w:rsid w:val="002743F9"/>
    <w:rsid w:val="002A7694"/>
    <w:rsid w:val="002B3640"/>
    <w:rsid w:val="002D0AD3"/>
    <w:rsid w:val="002E7767"/>
    <w:rsid w:val="00310F19"/>
    <w:rsid w:val="00383EFB"/>
    <w:rsid w:val="0039310E"/>
    <w:rsid w:val="00395A60"/>
    <w:rsid w:val="003D2083"/>
    <w:rsid w:val="00447262"/>
    <w:rsid w:val="004652B9"/>
    <w:rsid w:val="00476417"/>
    <w:rsid w:val="00491755"/>
    <w:rsid w:val="0049741E"/>
    <w:rsid w:val="004A214D"/>
    <w:rsid w:val="004D35E5"/>
    <w:rsid w:val="005144B2"/>
    <w:rsid w:val="00515850"/>
    <w:rsid w:val="0053191C"/>
    <w:rsid w:val="00531E17"/>
    <w:rsid w:val="00534B5A"/>
    <w:rsid w:val="00557BC5"/>
    <w:rsid w:val="005626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B337D"/>
    <w:rsid w:val="006D70E9"/>
    <w:rsid w:val="007001E4"/>
    <w:rsid w:val="00727546"/>
    <w:rsid w:val="007449D1"/>
    <w:rsid w:val="00787426"/>
    <w:rsid w:val="007C6499"/>
    <w:rsid w:val="007D1381"/>
    <w:rsid w:val="007D470C"/>
    <w:rsid w:val="008071EF"/>
    <w:rsid w:val="00833152"/>
    <w:rsid w:val="00841505"/>
    <w:rsid w:val="00864B23"/>
    <w:rsid w:val="00870E6D"/>
    <w:rsid w:val="00872258"/>
    <w:rsid w:val="00877768"/>
    <w:rsid w:val="00895694"/>
    <w:rsid w:val="008A5AA2"/>
    <w:rsid w:val="008B1EA6"/>
    <w:rsid w:val="00907C86"/>
    <w:rsid w:val="00933133"/>
    <w:rsid w:val="009432E4"/>
    <w:rsid w:val="00944B51"/>
    <w:rsid w:val="00947733"/>
    <w:rsid w:val="00960D36"/>
    <w:rsid w:val="009C331C"/>
    <w:rsid w:val="009C3F05"/>
    <w:rsid w:val="00A056DE"/>
    <w:rsid w:val="00A349A5"/>
    <w:rsid w:val="00A80F42"/>
    <w:rsid w:val="00A93536"/>
    <w:rsid w:val="00AC2C1E"/>
    <w:rsid w:val="00AC33C2"/>
    <w:rsid w:val="00AF6886"/>
    <w:rsid w:val="00B0111B"/>
    <w:rsid w:val="00B12328"/>
    <w:rsid w:val="00B12E3F"/>
    <w:rsid w:val="00B75D92"/>
    <w:rsid w:val="00B82B62"/>
    <w:rsid w:val="00BC11F9"/>
    <w:rsid w:val="00BD540F"/>
    <w:rsid w:val="00BF0B83"/>
    <w:rsid w:val="00BF377A"/>
    <w:rsid w:val="00BF6217"/>
    <w:rsid w:val="00C01507"/>
    <w:rsid w:val="00C222C1"/>
    <w:rsid w:val="00C37823"/>
    <w:rsid w:val="00C51C9E"/>
    <w:rsid w:val="00C75B5A"/>
    <w:rsid w:val="00C77FEE"/>
    <w:rsid w:val="00C95629"/>
    <w:rsid w:val="00CB0A23"/>
    <w:rsid w:val="00CB42F4"/>
    <w:rsid w:val="00CD083A"/>
    <w:rsid w:val="00CE6908"/>
    <w:rsid w:val="00CE789D"/>
    <w:rsid w:val="00D03FFC"/>
    <w:rsid w:val="00D0539F"/>
    <w:rsid w:val="00D47D9F"/>
    <w:rsid w:val="00D52D3E"/>
    <w:rsid w:val="00D649BA"/>
    <w:rsid w:val="00D714E1"/>
    <w:rsid w:val="00D910C0"/>
    <w:rsid w:val="00D95B04"/>
    <w:rsid w:val="00DB6960"/>
    <w:rsid w:val="00DC0509"/>
    <w:rsid w:val="00DC75E8"/>
    <w:rsid w:val="00E33ED2"/>
    <w:rsid w:val="00E4095D"/>
    <w:rsid w:val="00E41B5C"/>
    <w:rsid w:val="00E4655E"/>
    <w:rsid w:val="00E5487A"/>
    <w:rsid w:val="00EA64A4"/>
    <w:rsid w:val="00EB7A11"/>
    <w:rsid w:val="00ED05F0"/>
    <w:rsid w:val="00ED7245"/>
    <w:rsid w:val="00EE75F3"/>
    <w:rsid w:val="00EF1784"/>
    <w:rsid w:val="00F02266"/>
    <w:rsid w:val="00F706CC"/>
    <w:rsid w:val="00F8587E"/>
    <w:rsid w:val="00F93382"/>
    <w:rsid w:val="00F96246"/>
    <w:rsid w:val="00FB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66"/>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semiHidden/>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29180893">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3138342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2919380">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a1c8fa8ced244c8389bd9bfef32eaf03?sid=b4b3f194-ca03-4734-950e-bbe2453d4d9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84</cp:revision>
  <dcterms:created xsi:type="dcterms:W3CDTF">2024-04-24T16:22:00Z</dcterms:created>
  <dcterms:modified xsi:type="dcterms:W3CDTF">2024-06-03T14:04:00Z</dcterms:modified>
</cp:coreProperties>
</file>