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71CC7B4C" w:rsidR="00476417" w:rsidRPr="001E1360" w:rsidRDefault="00476417" w:rsidP="001E1360">
      <w:r>
        <w:rPr>
          <w:b/>
          <w:bCs/>
        </w:rPr>
        <w:t>Name of the Challenge</w:t>
      </w:r>
      <w:r w:rsidR="00CB42F4" w:rsidRPr="00CB42F4">
        <w:rPr>
          <w:b/>
          <w:bCs/>
        </w:rPr>
        <w:t>:</w:t>
      </w:r>
      <w:r w:rsidR="001E1360">
        <w:rPr>
          <w:b/>
          <w:bCs/>
        </w:rPr>
        <w:t xml:space="preserve"> </w:t>
      </w:r>
      <w:r w:rsidR="00985037" w:rsidRPr="00985037">
        <w:t>Enable Azure Defender for SQL in an Azure SQL Database [Guided]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75D42D6A" w14:textId="77777777" w:rsidR="001B355A" w:rsidRDefault="001B355A" w:rsidP="001B355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1B355A">
        <w:rPr>
          <w:rFonts w:ascii="Segoe UI" w:eastAsia="Times New Roman" w:hAnsi="Segoe UI" w:cs="Segoe UI"/>
          <w:color w:val="000000"/>
          <w:sz w:val="21"/>
          <w:szCs w:val="21"/>
        </w:rPr>
        <w:t>Created an Azure SQL database.</w:t>
      </w:r>
    </w:p>
    <w:p w14:paraId="6AC9F57F" w14:textId="46DB2F8B" w:rsidR="006C1715" w:rsidRPr="0057548C" w:rsidRDefault="006C1715" w:rsidP="006C1715">
      <w:pPr>
        <w:numPr>
          <w:ilvl w:val="1"/>
          <w:numId w:val="19"/>
        </w:numPr>
        <w:shd w:val="clear" w:color="auto" w:fill="FFFFFF"/>
        <w:spacing w:before="75" w:after="75" w:line="240" w:lineRule="auto"/>
        <w:rPr>
          <w:rStyle w:val="copyable"/>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SQL database</w:t>
      </w:r>
    </w:p>
    <w:p w14:paraId="3B51A0CE" w14:textId="7E606193" w:rsidR="0057548C" w:rsidRPr="0057548C" w:rsidRDefault="0057548C" w:rsidP="006C1715">
      <w:pPr>
        <w:numPr>
          <w:ilvl w:val="1"/>
          <w:numId w:val="19"/>
        </w:numPr>
        <w:shd w:val="clear" w:color="auto" w:fill="FFFFFF"/>
        <w:spacing w:before="75" w:after="75" w:line="240" w:lineRule="auto"/>
        <w:rPr>
          <w:rFonts w:ascii="Segoe UI" w:eastAsia="Times New Roman" w:hAnsi="Segoe UI" w:cs="Segoe UI"/>
          <w:color w:val="000000"/>
          <w:sz w:val="21"/>
          <w:szCs w:val="21"/>
        </w:rPr>
      </w:pPr>
      <w:r>
        <w:rPr>
          <w:rStyle w:val="copyable"/>
          <w:rFonts w:ascii="Segoe UI" w:hAnsi="Segoe UI" w:cs="Segoe UI"/>
          <w:color w:val="007F00"/>
          <w:sz w:val="21"/>
          <w:szCs w:val="21"/>
          <w:shd w:val="clear" w:color="auto" w:fill="FFFFFF"/>
        </w:rPr>
        <w:t xml:space="preserve">In database, </w:t>
      </w:r>
      <w:r>
        <w:rPr>
          <w:rFonts w:ascii="Segoe UI" w:hAnsi="Segoe UI" w:cs="Segoe UI"/>
          <w:color w:val="000000"/>
          <w:sz w:val="21"/>
          <w:szCs w:val="21"/>
          <w:shd w:val="clear" w:color="auto" w:fill="FFFFFF"/>
        </w:rPr>
        <w:t>create a query to retrieve all of the rows in the </w:t>
      </w:r>
      <w:proofErr w:type="spellStart"/>
      <w:r>
        <w:rPr>
          <w:rStyle w:val="copyable"/>
          <w:rFonts w:ascii="Segoe UI" w:hAnsi="Segoe UI" w:cs="Segoe UI"/>
          <w:color w:val="007F00"/>
          <w:sz w:val="21"/>
          <w:szCs w:val="21"/>
          <w:shd w:val="clear" w:color="auto" w:fill="FFFFFF"/>
        </w:rPr>
        <w:t>SalesLT.Customer</w:t>
      </w:r>
      <w:proofErr w:type="spellEnd"/>
      <w:r>
        <w:rPr>
          <w:rFonts w:ascii="Segoe UI" w:hAnsi="Segoe UI" w:cs="Segoe UI"/>
          <w:color w:val="000000"/>
          <w:sz w:val="21"/>
          <w:szCs w:val="21"/>
          <w:shd w:val="clear" w:color="auto" w:fill="FFFFFF"/>
        </w:rPr>
        <w:t> table.</w:t>
      </w:r>
    </w:p>
    <w:p w14:paraId="7C1E4FDC" w14:textId="1D832A5A" w:rsidR="0057548C" w:rsidRPr="006C1715" w:rsidRDefault="00EE77B5" w:rsidP="0057548C">
      <w:pPr>
        <w:numPr>
          <w:ilvl w:val="2"/>
          <w:numId w:val="19"/>
        </w:numPr>
        <w:shd w:val="clear" w:color="auto" w:fill="FFFFFF"/>
        <w:spacing w:before="75" w:after="75" w:line="240" w:lineRule="auto"/>
        <w:rPr>
          <w:rStyle w:val="copyable"/>
          <w:rFonts w:ascii="Segoe UI" w:eastAsia="Times New Roman" w:hAnsi="Segoe UI" w:cs="Segoe UI"/>
          <w:color w:val="000000"/>
          <w:sz w:val="21"/>
          <w:szCs w:val="21"/>
        </w:rPr>
      </w:pPr>
      <w:r w:rsidRPr="00EE77B5">
        <w:rPr>
          <w:rStyle w:val="copyable"/>
          <w:rFonts w:ascii="Segoe UI" w:eastAsia="Times New Roman" w:hAnsi="Segoe UI" w:cs="Segoe UI"/>
          <w:color w:val="000000"/>
          <w:sz w:val="21"/>
          <w:szCs w:val="21"/>
        </w:rPr>
        <w:t xml:space="preserve">SELECT * FROM </w:t>
      </w:r>
      <w:proofErr w:type="spellStart"/>
      <w:r w:rsidRPr="00EE77B5">
        <w:rPr>
          <w:rStyle w:val="copyable"/>
          <w:rFonts w:ascii="Segoe UI" w:eastAsia="Times New Roman" w:hAnsi="Segoe UI" w:cs="Segoe UI"/>
          <w:color w:val="000000"/>
          <w:sz w:val="21"/>
          <w:szCs w:val="21"/>
        </w:rPr>
        <w:t>SalesLT.Customer</w:t>
      </w:r>
      <w:proofErr w:type="spellEnd"/>
    </w:p>
    <w:p w14:paraId="4F9DA684" w14:textId="11C8F0B5" w:rsidR="009E3C20" w:rsidRDefault="009E3C20" w:rsidP="009E3C2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SQL database with name prefixed by db.</w:t>
      </w:r>
    </w:p>
    <w:p w14:paraId="6E09F123" w14:textId="4201BE09" w:rsidR="009E3C20" w:rsidRDefault="009E3C20" w:rsidP="009E3C2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a new logical SQL server with name prefixed by </w:t>
      </w:r>
      <w:proofErr w:type="spellStart"/>
      <w:r>
        <w:rPr>
          <w:rFonts w:ascii="Segoe UI" w:hAnsi="Segoe UI" w:cs="Segoe UI"/>
          <w:color w:val="000000"/>
          <w:sz w:val="21"/>
          <w:szCs w:val="21"/>
        </w:rPr>
        <w:t>sql</w:t>
      </w:r>
      <w:proofErr w:type="spellEnd"/>
      <w:r>
        <w:rPr>
          <w:rFonts w:ascii="Segoe UI" w:hAnsi="Segoe UI" w:cs="Segoe UI"/>
          <w:color w:val="000000"/>
          <w:sz w:val="21"/>
          <w:szCs w:val="21"/>
        </w:rPr>
        <w:t>.</w:t>
      </w:r>
    </w:p>
    <w:p w14:paraId="0E74CE18" w14:textId="6AFC66FF" w:rsidR="009E3C20" w:rsidRDefault="009E3C20" w:rsidP="009E3C2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Server admin login named </w:t>
      </w:r>
      <w:proofErr w:type="spellStart"/>
      <w:r>
        <w:rPr>
          <w:rFonts w:ascii="Segoe UI" w:hAnsi="Segoe UI" w:cs="Segoe UI"/>
          <w:color w:val="000000"/>
          <w:sz w:val="21"/>
          <w:szCs w:val="21"/>
        </w:rPr>
        <w:t>AzureAdmin</w:t>
      </w:r>
      <w:proofErr w:type="spellEnd"/>
      <w:r>
        <w:rPr>
          <w:rFonts w:ascii="Segoe UI" w:hAnsi="Segoe UI" w:cs="Segoe UI"/>
          <w:color w:val="000000"/>
          <w:sz w:val="21"/>
          <w:szCs w:val="21"/>
        </w:rPr>
        <w:t xml:space="preserve"> for the logical SQL server.</w:t>
      </w:r>
    </w:p>
    <w:p w14:paraId="3213244B" w14:textId="03777535" w:rsidR="009E3C20" w:rsidRDefault="009E3C20" w:rsidP="009E3C2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allowed Azure services and resources to access the logical SQL server.</w:t>
      </w:r>
    </w:p>
    <w:p w14:paraId="7ACFB294" w14:textId="7DA360BD" w:rsidR="006C1715" w:rsidRPr="009E3C20" w:rsidRDefault="009E3C20" w:rsidP="009E3C20">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copied the correct number of Affected rows from the query.</w:t>
      </w:r>
    </w:p>
    <w:p w14:paraId="67DF2587" w14:textId="77777777" w:rsidR="001B355A" w:rsidRDefault="001B355A" w:rsidP="001B355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1B355A">
        <w:rPr>
          <w:rFonts w:ascii="Segoe UI" w:eastAsia="Times New Roman" w:hAnsi="Segoe UI" w:cs="Segoe UI"/>
          <w:color w:val="000000"/>
          <w:sz w:val="21"/>
          <w:szCs w:val="21"/>
        </w:rPr>
        <w:t>Enabled Microsoft Defender for SQL.</w:t>
      </w:r>
    </w:p>
    <w:p w14:paraId="4B49BD9A" w14:textId="4FF9AF3B" w:rsidR="008E3C87" w:rsidRPr="00EB487A" w:rsidRDefault="00EB487A" w:rsidP="008E3C8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Enable Microsoft Defender for SQL</w:t>
      </w:r>
    </w:p>
    <w:p w14:paraId="08DF0F94" w14:textId="77777777" w:rsidR="001A22F7" w:rsidRPr="001A22F7" w:rsidRDefault="001A22F7" w:rsidP="001A22F7">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1A22F7">
        <w:rPr>
          <w:rFonts w:ascii="Segoe UI" w:eastAsia="Times New Roman" w:hAnsi="Segoe UI" w:cs="Segoe UI"/>
          <w:color w:val="000000"/>
          <w:sz w:val="21"/>
          <w:szCs w:val="21"/>
        </w:rPr>
        <w:t>Perform a vulnerability assessment for the </w:t>
      </w:r>
      <w:r w:rsidRPr="001A22F7">
        <w:rPr>
          <w:rFonts w:ascii="Segoe UI" w:eastAsia="Times New Roman" w:hAnsi="Segoe UI" w:cs="Segoe UI"/>
          <w:b/>
          <w:bCs/>
          <w:color w:val="000000"/>
          <w:sz w:val="21"/>
          <w:szCs w:val="21"/>
        </w:rPr>
        <w:t>db41230612</w:t>
      </w:r>
      <w:r w:rsidRPr="001A22F7">
        <w:rPr>
          <w:rFonts w:ascii="Segoe UI" w:eastAsia="Times New Roman" w:hAnsi="Segoe UI" w:cs="Segoe UI"/>
          <w:color w:val="000000"/>
          <w:sz w:val="21"/>
          <w:szCs w:val="21"/>
        </w:rPr>
        <w:t> database.</w:t>
      </w:r>
    </w:p>
    <w:p w14:paraId="5B5D7859" w14:textId="7C2AF9AA" w:rsidR="0064177F" w:rsidRDefault="0064177F" w:rsidP="0064177F">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enabled Microsoft Defender for SQL.</w:t>
      </w:r>
    </w:p>
    <w:p w14:paraId="2BDED00B" w14:textId="2CC84449" w:rsidR="0064177F" w:rsidRDefault="0064177F" w:rsidP="0064177F">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performed a vulnerability assessment.</w:t>
      </w:r>
    </w:p>
    <w:p w14:paraId="01C859AA" w14:textId="77777777" w:rsidR="00EB487A" w:rsidRPr="001B355A" w:rsidRDefault="00EB487A" w:rsidP="008E3C87">
      <w:pPr>
        <w:numPr>
          <w:ilvl w:val="1"/>
          <w:numId w:val="19"/>
        </w:numPr>
        <w:shd w:val="clear" w:color="auto" w:fill="FFFFFF"/>
        <w:spacing w:before="75" w:after="75" w:line="240" w:lineRule="auto"/>
        <w:rPr>
          <w:rFonts w:ascii="Segoe UI" w:eastAsia="Times New Roman" w:hAnsi="Segoe UI" w:cs="Segoe UI"/>
          <w:color w:val="000000"/>
          <w:sz w:val="21"/>
          <w:szCs w:val="21"/>
        </w:rPr>
      </w:pPr>
    </w:p>
    <w:p w14:paraId="76AFAD24" w14:textId="77777777" w:rsidR="001B355A" w:rsidRDefault="001B355A" w:rsidP="001B355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1B355A">
        <w:rPr>
          <w:rFonts w:ascii="Segoe UI" w:eastAsia="Times New Roman" w:hAnsi="Segoe UI" w:cs="Segoe UI"/>
          <w:color w:val="000000"/>
          <w:sz w:val="21"/>
          <w:szCs w:val="21"/>
        </w:rPr>
        <w:t>Managed security recommendations in Microsoft Defender for SQL.</w:t>
      </w:r>
    </w:p>
    <w:p w14:paraId="23361F6C" w14:textId="06D2BBA9" w:rsidR="00E00955" w:rsidRDefault="00E00955" w:rsidP="00E00955">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approved the current scan result as the Baseline value for rule VA1143.</w:t>
      </w:r>
    </w:p>
    <w:p w14:paraId="6E604028" w14:textId="12B68E8E" w:rsidR="00E00955" w:rsidRDefault="00E00955" w:rsidP="00E00955">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accepted the Data Discovery &amp; Classification recommendations.</w:t>
      </w:r>
    </w:p>
    <w:p w14:paraId="386807F8" w14:textId="77777777" w:rsidR="007B4290" w:rsidRPr="001B355A" w:rsidRDefault="007B4290" w:rsidP="007B4290">
      <w:pPr>
        <w:numPr>
          <w:ilvl w:val="1"/>
          <w:numId w:val="19"/>
        </w:numPr>
        <w:shd w:val="clear" w:color="auto" w:fill="FFFFFF"/>
        <w:spacing w:before="75" w:after="75" w:line="240" w:lineRule="auto"/>
        <w:rPr>
          <w:rFonts w:ascii="Segoe UI" w:eastAsia="Times New Roman" w:hAnsi="Segoe UI" w:cs="Segoe UI"/>
          <w:color w:val="000000"/>
          <w:sz w:val="21"/>
          <w:szCs w:val="21"/>
        </w:rPr>
      </w:pPr>
    </w:p>
    <w:p w14:paraId="0B9FBC79" w14:textId="77777777" w:rsidR="00DD4A1E" w:rsidRDefault="00DD4A1E"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7FF71FA3" w14:textId="77777777" w:rsidR="00AF2A35" w:rsidRPr="00AF2A35" w:rsidRDefault="00AF2A35" w:rsidP="00AF2A35">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Create an Azure </w:t>
      </w:r>
      <w:r w:rsidRPr="00AF2A35">
        <w:rPr>
          <w:rFonts w:ascii="Segoe UI" w:eastAsia="Times New Roman" w:hAnsi="Segoe UI" w:cs="Segoe UI"/>
          <w:color w:val="007F00"/>
          <w:sz w:val="21"/>
          <w:szCs w:val="21"/>
        </w:rPr>
        <w:t>SQL database</w:t>
      </w:r>
      <w:r w:rsidRPr="00AF2A35">
        <w:rPr>
          <w:rFonts w:ascii="Segoe UI" w:eastAsia="Times New Roman" w:hAnsi="Segoe UI" w:cs="Segoe UI"/>
          <w:color w:val="000000"/>
          <w:sz w:val="21"/>
          <w:szCs w:val="21"/>
        </w:rPr>
        <w:t> on a new logical SQL server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7"/>
        <w:gridCol w:w="2844"/>
      </w:tblGrid>
      <w:tr w:rsidR="00AF2A35" w:rsidRPr="00AF2A35" w14:paraId="09B8E8D8" w14:textId="77777777" w:rsidTr="00AF2A35">
        <w:trPr>
          <w:tblHeader/>
        </w:trPr>
        <w:tc>
          <w:tcPr>
            <w:tcW w:w="0" w:type="auto"/>
            <w:shd w:val="clear" w:color="auto" w:fill="FFFFFF"/>
            <w:tcMar>
              <w:top w:w="120" w:type="dxa"/>
              <w:left w:w="180" w:type="dxa"/>
              <w:bottom w:w="120" w:type="dxa"/>
              <w:right w:w="180" w:type="dxa"/>
            </w:tcMar>
            <w:vAlign w:val="center"/>
            <w:hideMark/>
          </w:tcPr>
          <w:p w14:paraId="46859C7C" w14:textId="77777777" w:rsidR="00AF2A35" w:rsidRPr="00AF2A35" w:rsidRDefault="00AF2A35" w:rsidP="00AF2A35">
            <w:pPr>
              <w:spacing w:after="0" w:line="240" w:lineRule="auto"/>
              <w:rPr>
                <w:rFonts w:ascii="Segoe UI" w:eastAsia="Times New Roman" w:hAnsi="Segoe UI" w:cs="Segoe UI"/>
                <w:b/>
                <w:bCs/>
                <w:color w:val="000000"/>
                <w:sz w:val="20"/>
                <w:szCs w:val="20"/>
              </w:rPr>
            </w:pPr>
            <w:r w:rsidRPr="00AF2A35">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0ED12D06" w14:textId="77777777" w:rsidR="00AF2A35" w:rsidRPr="00AF2A35" w:rsidRDefault="00AF2A35" w:rsidP="00AF2A35">
            <w:pPr>
              <w:spacing w:after="0" w:line="240" w:lineRule="auto"/>
              <w:rPr>
                <w:rFonts w:ascii="Segoe UI" w:eastAsia="Times New Roman" w:hAnsi="Segoe UI" w:cs="Segoe UI"/>
                <w:b/>
                <w:bCs/>
                <w:color w:val="000000"/>
                <w:sz w:val="20"/>
                <w:szCs w:val="20"/>
              </w:rPr>
            </w:pPr>
            <w:r w:rsidRPr="00AF2A35">
              <w:rPr>
                <w:rFonts w:ascii="Segoe UI" w:eastAsia="Times New Roman" w:hAnsi="Segoe UI" w:cs="Segoe UI"/>
                <w:b/>
                <w:bCs/>
                <w:color w:val="000000"/>
                <w:sz w:val="20"/>
                <w:szCs w:val="20"/>
              </w:rPr>
              <w:t>Value</w:t>
            </w:r>
          </w:p>
        </w:tc>
      </w:tr>
      <w:tr w:rsidR="00AF2A35" w:rsidRPr="00AF2A35" w14:paraId="34C82E52" w14:textId="77777777" w:rsidTr="00AF2A35">
        <w:tc>
          <w:tcPr>
            <w:tcW w:w="0" w:type="auto"/>
            <w:shd w:val="clear" w:color="auto" w:fill="FFFFFF"/>
            <w:tcMar>
              <w:top w:w="96" w:type="dxa"/>
              <w:left w:w="96" w:type="dxa"/>
              <w:bottom w:w="96" w:type="dxa"/>
              <w:right w:w="96" w:type="dxa"/>
            </w:tcMar>
            <w:vAlign w:val="center"/>
            <w:hideMark/>
          </w:tcPr>
          <w:p w14:paraId="15C959A6"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6880EB1A"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corp-datalod41230612</w:t>
            </w:r>
          </w:p>
        </w:tc>
      </w:tr>
      <w:tr w:rsidR="00AF2A35" w:rsidRPr="00AF2A35" w14:paraId="59B4E67E" w14:textId="77777777" w:rsidTr="00AF2A35">
        <w:tc>
          <w:tcPr>
            <w:tcW w:w="0" w:type="auto"/>
            <w:shd w:val="clear" w:color="auto" w:fill="FFFFFF"/>
            <w:tcMar>
              <w:top w:w="96" w:type="dxa"/>
              <w:left w:w="96" w:type="dxa"/>
              <w:bottom w:w="96" w:type="dxa"/>
              <w:right w:w="96" w:type="dxa"/>
            </w:tcMar>
            <w:vAlign w:val="center"/>
            <w:hideMark/>
          </w:tcPr>
          <w:p w14:paraId="7EA5CC83"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Database name</w:t>
            </w:r>
          </w:p>
        </w:tc>
        <w:tc>
          <w:tcPr>
            <w:tcW w:w="0" w:type="auto"/>
            <w:shd w:val="clear" w:color="auto" w:fill="FFFFFF"/>
            <w:tcMar>
              <w:top w:w="96" w:type="dxa"/>
              <w:left w:w="96" w:type="dxa"/>
              <w:bottom w:w="96" w:type="dxa"/>
              <w:right w:w="96" w:type="dxa"/>
            </w:tcMar>
            <w:vAlign w:val="center"/>
            <w:hideMark/>
          </w:tcPr>
          <w:p w14:paraId="39A3BDCB"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7F00"/>
                <w:sz w:val="21"/>
                <w:szCs w:val="21"/>
              </w:rPr>
              <w:t>db41230612</w:t>
            </w:r>
          </w:p>
        </w:tc>
      </w:tr>
      <w:tr w:rsidR="00AF2A35" w:rsidRPr="00AF2A35" w14:paraId="3A8B3EA2" w14:textId="77777777" w:rsidTr="00AF2A35">
        <w:tc>
          <w:tcPr>
            <w:tcW w:w="0" w:type="auto"/>
            <w:shd w:val="clear" w:color="auto" w:fill="FFFFFF"/>
            <w:tcMar>
              <w:top w:w="96" w:type="dxa"/>
              <w:left w:w="96" w:type="dxa"/>
              <w:bottom w:w="96" w:type="dxa"/>
              <w:right w:w="96" w:type="dxa"/>
            </w:tcMar>
            <w:vAlign w:val="center"/>
            <w:hideMark/>
          </w:tcPr>
          <w:p w14:paraId="0BFB5022"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Server name (new)</w:t>
            </w:r>
          </w:p>
        </w:tc>
        <w:tc>
          <w:tcPr>
            <w:tcW w:w="0" w:type="auto"/>
            <w:shd w:val="clear" w:color="auto" w:fill="FFFFFF"/>
            <w:tcMar>
              <w:top w:w="96" w:type="dxa"/>
              <w:left w:w="96" w:type="dxa"/>
              <w:bottom w:w="96" w:type="dxa"/>
              <w:right w:w="96" w:type="dxa"/>
            </w:tcMar>
            <w:vAlign w:val="center"/>
            <w:hideMark/>
          </w:tcPr>
          <w:p w14:paraId="433DF275"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7F00"/>
                <w:sz w:val="21"/>
                <w:szCs w:val="21"/>
              </w:rPr>
              <w:t>sql41230612</w:t>
            </w:r>
          </w:p>
        </w:tc>
      </w:tr>
      <w:tr w:rsidR="00AF2A35" w:rsidRPr="00AF2A35" w14:paraId="7F852436" w14:textId="77777777" w:rsidTr="00AF2A35">
        <w:tc>
          <w:tcPr>
            <w:tcW w:w="0" w:type="auto"/>
            <w:shd w:val="clear" w:color="auto" w:fill="FFFFFF"/>
            <w:tcMar>
              <w:top w:w="96" w:type="dxa"/>
              <w:left w:w="96" w:type="dxa"/>
              <w:bottom w:w="96" w:type="dxa"/>
              <w:right w:w="96" w:type="dxa"/>
            </w:tcMar>
            <w:vAlign w:val="center"/>
            <w:hideMark/>
          </w:tcPr>
          <w:p w14:paraId="0AEE9550"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Authentication method</w:t>
            </w:r>
          </w:p>
        </w:tc>
        <w:tc>
          <w:tcPr>
            <w:tcW w:w="0" w:type="auto"/>
            <w:shd w:val="clear" w:color="auto" w:fill="FFFFFF"/>
            <w:tcMar>
              <w:top w:w="96" w:type="dxa"/>
              <w:left w:w="96" w:type="dxa"/>
              <w:bottom w:w="96" w:type="dxa"/>
              <w:right w:w="96" w:type="dxa"/>
            </w:tcMar>
            <w:vAlign w:val="center"/>
            <w:hideMark/>
          </w:tcPr>
          <w:p w14:paraId="7DE2C3F9"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Use SQL authentication</w:t>
            </w:r>
          </w:p>
        </w:tc>
      </w:tr>
      <w:tr w:rsidR="00AF2A35" w:rsidRPr="00AF2A35" w14:paraId="4DA0EA56" w14:textId="77777777" w:rsidTr="00AF2A35">
        <w:tc>
          <w:tcPr>
            <w:tcW w:w="0" w:type="auto"/>
            <w:shd w:val="clear" w:color="auto" w:fill="FFFFFF"/>
            <w:tcMar>
              <w:top w:w="96" w:type="dxa"/>
              <w:left w:w="96" w:type="dxa"/>
              <w:bottom w:w="96" w:type="dxa"/>
              <w:right w:w="96" w:type="dxa"/>
            </w:tcMar>
            <w:vAlign w:val="center"/>
            <w:hideMark/>
          </w:tcPr>
          <w:p w14:paraId="31CB1617"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Server admin login</w:t>
            </w:r>
          </w:p>
        </w:tc>
        <w:tc>
          <w:tcPr>
            <w:tcW w:w="0" w:type="auto"/>
            <w:shd w:val="clear" w:color="auto" w:fill="FFFFFF"/>
            <w:tcMar>
              <w:top w:w="96" w:type="dxa"/>
              <w:left w:w="96" w:type="dxa"/>
              <w:bottom w:w="96" w:type="dxa"/>
              <w:right w:w="96" w:type="dxa"/>
            </w:tcMar>
            <w:vAlign w:val="center"/>
            <w:hideMark/>
          </w:tcPr>
          <w:p w14:paraId="571B4E8A" w14:textId="77777777" w:rsidR="00AF2A35" w:rsidRPr="00AF2A35" w:rsidRDefault="00AF2A35" w:rsidP="00AF2A35">
            <w:pPr>
              <w:spacing w:after="0" w:line="240" w:lineRule="auto"/>
              <w:rPr>
                <w:rFonts w:ascii="Segoe UI" w:eastAsia="Times New Roman" w:hAnsi="Segoe UI" w:cs="Segoe UI"/>
                <w:color w:val="000000"/>
                <w:sz w:val="21"/>
                <w:szCs w:val="21"/>
              </w:rPr>
            </w:pPr>
            <w:proofErr w:type="spellStart"/>
            <w:r w:rsidRPr="00AF2A35">
              <w:rPr>
                <w:rFonts w:ascii="Segoe UI" w:eastAsia="Times New Roman" w:hAnsi="Segoe UI" w:cs="Segoe UI"/>
                <w:color w:val="007F00"/>
                <w:sz w:val="21"/>
                <w:szCs w:val="21"/>
              </w:rPr>
              <w:t>AzureAdmin</w:t>
            </w:r>
            <w:proofErr w:type="spellEnd"/>
          </w:p>
        </w:tc>
      </w:tr>
      <w:tr w:rsidR="00AF2A35" w:rsidRPr="00AF2A35" w14:paraId="4826CAEB" w14:textId="77777777" w:rsidTr="00AF2A35">
        <w:tc>
          <w:tcPr>
            <w:tcW w:w="0" w:type="auto"/>
            <w:shd w:val="clear" w:color="auto" w:fill="FFFFFF"/>
            <w:tcMar>
              <w:top w:w="96" w:type="dxa"/>
              <w:left w:w="96" w:type="dxa"/>
              <w:bottom w:w="96" w:type="dxa"/>
              <w:right w:w="96" w:type="dxa"/>
            </w:tcMar>
            <w:vAlign w:val="center"/>
            <w:hideMark/>
          </w:tcPr>
          <w:p w14:paraId="314AB5CB"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1A2CEA57"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7F00"/>
                <w:sz w:val="21"/>
                <w:szCs w:val="21"/>
              </w:rPr>
              <w:t>AzPwd41230612!</w:t>
            </w:r>
          </w:p>
        </w:tc>
      </w:tr>
      <w:tr w:rsidR="00AF2A35" w:rsidRPr="00AF2A35" w14:paraId="079FDF0D" w14:textId="77777777" w:rsidTr="00AF2A35">
        <w:tc>
          <w:tcPr>
            <w:tcW w:w="0" w:type="auto"/>
            <w:shd w:val="clear" w:color="auto" w:fill="FFFFFF"/>
            <w:tcMar>
              <w:top w:w="96" w:type="dxa"/>
              <w:left w:w="96" w:type="dxa"/>
              <w:bottom w:w="96" w:type="dxa"/>
              <w:right w:w="96" w:type="dxa"/>
            </w:tcMar>
            <w:vAlign w:val="center"/>
            <w:hideMark/>
          </w:tcPr>
          <w:p w14:paraId="134385DF"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lastRenderedPageBreak/>
              <w:t>Workload environment</w:t>
            </w:r>
          </w:p>
        </w:tc>
        <w:tc>
          <w:tcPr>
            <w:tcW w:w="0" w:type="auto"/>
            <w:shd w:val="clear" w:color="auto" w:fill="FFFFFF"/>
            <w:tcMar>
              <w:top w:w="96" w:type="dxa"/>
              <w:left w:w="96" w:type="dxa"/>
              <w:bottom w:w="96" w:type="dxa"/>
              <w:right w:w="96" w:type="dxa"/>
            </w:tcMar>
            <w:vAlign w:val="center"/>
            <w:hideMark/>
          </w:tcPr>
          <w:p w14:paraId="20737017"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Development</w:t>
            </w:r>
          </w:p>
        </w:tc>
      </w:tr>
      <w:tr w:rsidR="00AF2A35" w:rsidRPr="00AF2A35" w14:paraId="2B9459B4" w14:textId="77777777" w:rsidTr="00AF2A35">
        <w:tc>
          <w:tcPr>
            <w:tcW w:w="0" w:type="auto"/>
            <w:shd w:val="clear" w:color="auto" w:fill="FFFFFF"/>
            <w:tcMar>
              <w:top w:w="96" w:type="dxa"/>
              <w:left w:w="96" w:type="dxa"/>
              <w:bottom w:w="96" w:type="dxa"/>
              <w:right w:w="96" w:type="dxa"/>
            </w:tcMar>
            <w:vAlign w:val="center"/>
            <w:hideMark/>
          </w:tcPr>
          <w:p w14:paraId="1B3CAE25"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Service Tier</w:t>
            </w:r>
          </w:p>
        </w:tc>
        <w:tc>
          <w:tcPr>
            <w:tcW w:w="0" w:type="auto"/>
            <w:shd w:val="clear" w:color="auto" w:fill="FFFFFF"/>
            <w:tcMar>
              <w:top w:w="96" w:type="dxa"/>
              <w:left w:w="96" w:type="dxa"/>
              <w:bottom w:w="96" w:type="dxa"/>
              <w:right w:w="96" w:type="dxa"/>
            </w:tcMar>
            <w:vAlign w:val="center"/>
            <w:hideMark/>
          </w:tcPr>
          <w:p w14:paraId="01F192AB"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Standard (Budget friendly)</w:t>
            </w:r>
          </w:p>
        </w:tc>
      </w:tr>
      <w:tr w:rsidR="00AF2A35" w:rsidRPr="00AF2A35" w14:paraId="423FC557" w14:textId="77777777" w:rsidTr="00AF2A35">
        <w:tc>
          <w:tcPr>
            <w:tcW w:w="0" w:type="auto"/>
            <w:shd w:val="clear" w:color="auto" w:fill="FFFFFF"/>
            <w:tcMar>
              <w:top w:w="96" w:type="dxa"/>
              <w:left w:w="96" w:type="dxa"/>
              <w:bottom w:w="96" w:type="dxa"/>
              <w:right w:w="96" w:type="dxa"/>
            </w:tcMar>
            <w:vAlign w:val="center"/>
            <w:hideMark/>
          </w:tcPr>
          <w:p w14:paraId="75420EFA"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DTUs</w:t>
            </w:r>
          </w:p>
        </w:tc>
        <w:tc>
          <w:tcPr>
            <w:tcW w:w="0" w:type="auto"/>
            <w:shd w:val="clear" w:color="auto" w:fill="FFFFFF"/>
            <w:tcMar>
              <w:top w:w="96" w:type="dxa"/>
              <w:left w:w="96" w:type="dxa"/>
              <w:bottom w:w="96" w:type="dxa"/>
              <w:right w:w="96" w:type="dxa"/>
            </w:tcMar>
            <w:vAlign w:val="center"/>
            <w:hideMark/>
          </w:tcPr>
          <w:p w14:paraId="024593B2"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10</w:t>
            </w:r>
          </w:p>
        </w:tc>
      </w:tr>
      <w:tr w:rsidR="00AF2A35" w:rsidRPr="00AF2A35" w14:paraId="7BF732BB" w14:textId="77777777" w:rsidTr="00AF2A35">
        <w:tc>
          <w:tcPr>
            <w:tcW w:w="0" w:type="auto"/>
            <w:shd w:val="clear" w:color="auto" w:fill="FFFFFF"/>
            <w:tcMar>
              <w:top w:w="96" w:type="dxa"/>
              <w:left w:w="96" w:type="dxa"/>
              <w:bottom w:w="96" w:type="dxa"/>
              <w:right w:w="96" w:type="dxa"/>
            </w:tcMar>
            <w:vAlign w:val="center"/>
            <w:hideMark/>
          </w:tcPr>
          <w:p w14:paraId="238284DC"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Data max size (GB)</w:t>
            </w:r>
          </w:p>
        </w:tc>
        <w:tc>
          <w:tcPr>
            <w:tcW w:w="0" w:type="auto"/>
            <w:shd w:val="clear" w:color="auto" w:fill="FFFFFF"/>
            <w:tcMar>
              <w:top w:w="96" w:type="dxa"/>
              <w:left w:w="96" w:type="dxa"/>
              <w:bottom w:w="96" w:type="dxa"/>
              <w:right w:w="96" w:type="dxa"/>
            </w:tcMar>
            <w:vAlign w:val="center"/>
            <w:hideMark/>
          </w:tcPr>
          <w:p w14:paraId="612FA5C4"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250</w:t>
            </w:r>
          </w:p>
        </w:tc>
      </w:tr>
      <w:tr w:rsidR="00AF2A35" w:rsidRPr="00AF2A35" w14:paraId="0484BD15" w14:textId="77777777" w:rsidTr="00AF2A35">
        <w:tc>
          <w:tcPr>
            <w:tcW w:w="0" w:type="auto"/>
            <w:shd w:val="clear" w:color="auto" w:fill="FFFFFF"/>
            <w:tcMar>
              <w:top w:w="96" w:type="dxa"/>
              <w:left w:w="96" w:type="dxa"/>
              <w:bottom w:w="96" w:type="dxa"/>
              <w:right w:w="96" w:type="dxa"/>
            </w:tcMar>
            <w:vAlign w:val="center"/>
            <w:hideMark/>
          </w:tcPr>
          <w:p w14:paraId="55622AAA"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Connectivity method</w:t>
            </w:r>
          </w:p>
        </w:tc>
        <w:tc>
          <w:tcPr>
            <w:tcW w:w="0" w:type="auto"/>
            <w:shd w:val="clear" w:color="auto" w:fill="FFFFFF"/>
            <w:tcMar>
              <w:top w:w="96" w:type="dxa"/>
              <w:left w:w="96" w:type="dxa"/>
              <w:bottom w:w="96" w:type="dxa"/>
              <w:right w:w="96" w:type="dxa"/>
            </w:tcMar>
            <w:vAlign w:val="center"/>
            <w:hideMark/>
          </w:tcPr>
          <w:p w14:paraId="320BA9FA"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Public endpoint</w:t>
            </w:r>
          </w:p>
        </w:tc>
      </w:tr>
      <w:tr w:rsidR="00AF2A35" w:rsidRPr="00AF2A35" w14:paraId="077ED3FB" w14:textId="77777777" w:rsidTr="00AF2A35">
        <w:tc>
          <w:tcPr>
            <w:tcW w:w="0" w:type="auto"/>
            <w:shd w:val="clear" w:color="auto" w:fill="FFFFFF"/>
            <w:tcMar>
              <w:top w:w="96" w:type="dxa"/>
              <w:left w:w="96" w:type="dxa"/>
              <w:bottom w:w="96" w:type="dxa"/>
              <w:right w:w="96" w:type="dxa"/>
            </w:tcMar>
            <w:vAlign w:val="center"/>
            <w:hideMark/>
          </w:tcPr>
          <w:p w14:paraId="73567943"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Allow Azure services and resources to access this server</w:t>
            </w:r>
          </w:p>
        </w:tc>
        <w:tc>
          <w:tcPr>
            <w:tcW w:w="0" w:type="auto"/>
            <w:shd w:val="clear" w:color="auto" w:fill="FFFFFF"/>
            <w:tcMar>
              <w:top w:w="96" w:type="dxa"/>
              <w:left w:w="96" w:type="dxa"/>
              <w:bottom w:w="96" w:type="dxa"/>
              <w:right w:w="96" w:type="dxa"/>
            </w:tcMar>
            <w:vAlign w:val="center"/>
            <w:hideMark/>
          </w:tcPr>
          <w:p w14:paraId="5776E6BD"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Yes</w:t>
            </w:r>
          </w:p>
        </w:tc>
      </w:tr>
      <w:tr w:rsidR="00AF2A35" w:rsidRPr="00AF2A35" w14:paraId="1635650B" w14:textId="77777777" w:rsidTr="00AF2A35">
        <w:tc>
          <w:tcPr>
            <w:tcW w:w="0" w:type="auto"/>
            <w:shd w:val="clear" w:color="auto" w:fill="FFFFFF"/>
            <w:tcMar>
              <w:top w:w="96" w:type="dxa"/>
              <w:left w:w="96" w:type="dxa"/>
              <w:bottom w:w="96" w:type="dxa"/>
              <w:right w:w="96" w:type="dxa"/>
            </w:tcMar>
            <w:vAlign w:val="center"/>
            <w:hideMark/>
          </w:tcPr>
          <w:p w14:paraId="2796E634"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Add current client IP address</w:t>
            </w:r>
          </w:p>
        </w:tc>
        <w:tc>
          <w:tcPr>
            <w:tcW w:w="0" w:type="auto"/>
            <w:shd w:val="clear" w:color="auto" w:fill="FFFFFF"/>
            <w:tcMar>
              <w:top w:w="96" w:type="dxa"/>
              <w:left w:w="96" w:type="dxa"/>
              <w:bottom w:w="96" w:type="dxa"/>
              <w:right w:w="96" w:type="dxa"/>
            </w:tcMar>
            <w:vAlign w:val="center"/>
            <w:hideMark/>
          </w:tcPr>
          <w:p w14:paraId="630A1E33"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Yes</w:t>
            </w:r>
          </w:p>
        </w:tc>
      </w:tr>
      <w:tr w:rsidR="00AF2A35" w:rsidRPr="00AF2A35" w14:paraId="3ACA7343" w14:textId="77777777" w:rsidTr="00AF2A35">
        <w:tc>
          <w:tcPr>
            <w:tcW w:w="0" w:type="auto"/>
            <w:shd w:val="clear" w:color="auto" w:fill="FFFFFF"/>
            <w:tcMar>
              <w:top w:w="96" w:type="dxa"/>
              <w:left w:w="96" w:type="dxa"/>
              <w:bottom w:w="96" w:type="dxa"/>
              <w:right w:w="96" w:type="dxa"/>
            </w:tcMar>
            <w:vAlign w:val="center"/>
            <w:hideMark/>
          </w:tcPr>
          <w:p w14:paraId="19721AA9"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Enable Microsoft Defender for SQL</w:t>
            </w:r>
          </w:p>
        </w:tc>
        <w:tc>
          <w:tcPr>
            <w:tcW w:w="0" w:type="auto"/>
            <w:shd w:val="clear" w:color="auto" w:fill="FFFFFF"/>
            <w:tcMar>
              <w:top w:w="96" w:type="dxa"/>
              <w:left w:w="96" w:type="dxa"/>
              <w:bottom w:w="96" w:type="dxa"/>
              <w:right w:w="96" w:type="dxa"/>
            </w:tcMar>
            <w:vAlign w:val="center"/>
            <w:hideMark/>
          </w:tcPr>
          <w:p w14:paraId="497579B2"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Not now</w:t>
            </w:r>
          </w:p>
        </w:tc>
      </w:tr>
      <w:tr w:rsidR="00AF2A35" w:rsidRPr="00AF2A35" w14:paraId="1926F6D1" w14:textId="77777777" w:rsidTr="00AF2A35">
        <w:tc>
          <w:tcPr>
            <w:tcW w:w="0" w:type="auto"/>
            <w:shd w:val="clear" w:color="auto" w:fill="FFFFFF"/>
            <w:tcMar>
              <w:top w:w="96" w:type="dxa"/>
              <w:left w:w="96" w:type="dxa"/>
              <w:bottom w:w="96" w:type="dxa"/>
              <w:right w:w="96" w:type="dxa"/>
            </w:tcMar>
            <w:vAlign w:val="center"/>
            <w:hideMark/>
          </w:tcPr>
          <w:p w14:paraId="03B4A3C4"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color w:val="000000"/>
                <w:sz w:val="21"/>
                <w:szCs w:val="21"/>
              </w:rPr>
              <w:t>Use existing data</w:t>
            </w:r>
          </w:p>
        </w:tc>
        <w:tc>
          <w:tcPr>
            <w:tcW w:w="0" w:type="auto"/>
            <w:shd w:val="clear" w:color="auto" w:fill="FFFFFF"/>
            <w:tcMar>
              <w:top w:w="96" w:type="dxa"/>
              <w:left w:w="96" w:type="dxa"/>
              <w:bottom w:w="96" w:type="dxa"/>
              <w:right w:w="96" w:type="dxa"/>
            </w:tcMar>
            <w:vAlign w:val="center"/>
            <w:hideMark/>
          </w:tcPr>
          <w:p w14:paraId="43FB4230" w14:textId="77777777" w:rsidR="00AF2A35" w:rsidRPr="00AF2A35" w:rsidRDefault="00AF2A35" w:rsidP="00AF2A35">
            <w:pPr>
              <w:spacing w:after="0" w:line="240" w:lineRule="auto"/>
              <w:rPr>
                <w:rFonts w:ascii="Segoe UI" w:eastAsia="Times New Roman" w:hAnsi="Segoe UI" w:cs="Segoe UI"/>
                <w:color w:val="000000"/>
                <w:sz w:val="21"/>
                <w:szCs w:val="21"/>
              </w:rPr>
            </w:pPr>
            <w:r w:rsidRPr="00AF2A35">
              <w:rPr>
                <w:rFonts w:ascii="Segoe UI" w:eastAsia="Times New Roman" w:hAnsi="Segoe UI" w:cs="Segoe UI"/>
                <w:b/>
                <w:bCs/>
                <w:color w:val="000000"/>
                <w:sz w:val="21"/>
                <w:szCs w:val="21"/>
              </w:rPr>
              <w:t>Sample</w:t>
            </w:r>
          </w:p>
        </w:tc>
      </w:tr>
    </w:tbl>
    <w:p w14:paraId="242D0CB3" w14:textId="77777777" w:rsidR="00AF2A35" w:rsidRDefault="00AF2A35"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65AB4DC5" w14:textId="4BDC8801" w:rsidR="00D41B7A" w:rsidRPr="00D41B7A" w:rsidRDefault="00D41B7A" w:rsidP="00D41B7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 how to </w:t>
      </w:r>
      <w:proofErr w:type="spellStart"/>
      <w:r>
        <w:rPr>
          <w:rFonts w:ascii="Segoe UI" w:eastAsia="Times New Roman" w:hAnsi="Segoe UI" w:cs="Segoe UI"/>
          <w:color w:val="000000"/>
          <w:sz w:val="21"/>
          <w:szCs w:val="21"/>
        </w:rPr>
        <w:t>c</w:t>
      </w:r>
      <w:r w:rsidRPr="00D41B7A">
        <w:rPr>
          <w:rFonts w:ascii="Segoe UI" w:eastAsia="Times New Roman" w:hAnsi="Segoe UI" w:cs="Segoe UI"/>
          <w:color w:val="000000"/>
          <w:sz w:val="21"/>
          <w:szCs w:val="21"/>
        </w:rPr>
        <w:t>reated</w:t>
      </w:r>
      <w:proofErr w:type="spellEnd"/>
      <w:r w:rsidRPr="00D41B7A">
        <w:rPr>
          <w:rFonts w:ascii="Segoe UI" w:eastAsia="Times New Roman" w:hAnsi="Segoe UI" w:cs="Segoe UI"/>
          <w:color w:val="000000"/>
          <w:sz w:val="21"/>
          <w:szCs w:val="21"/>
        </w:rPr>
        <w:t xml:space="preserve"> an Azure SQL database.</w:t>
      </w:r>
    </w:p>
    <w:p w14:paraId="0468E322" w14:textId="3426EC85" w:rsidR="00D41B7A" w:rsidRPr="0057548C" w:rsidRDefault="00D41B7A" w:rsidP="00D41B7A">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w:t>
      </w:r>
      <w:r>
        <w:rPr>
          <w:rStyle w:val="copyable"/>
          <w:rFonts w:ascii="Segoe UI" w:hAnsi="Segoe UI" w:cs="Segoe UI"/>
          <w:color w:val="007F00"/>
          <w:sz w:val="21"/>
          <w:szCs w:val="21"/>
          <w:shd w:val="clear" w:color="auto" w:fill="FFFFFF"/>
        </w:rPr>
        <w:t xml:space="preserve"> </w:t>
      </w:r>
      <w:r>
        <w:rPr>
          <w:rFonts w:ascii="Segoe UI" w:hAnsi="Segoe UI" w:cs="Segoe UI"/>
          <w:color w:val="000000"/>
          <w:sz w:val="21"/>
          <w:szCs w:val="21"/>
          <w:shd w:val="clear" w:color="auto" w:fill="FFFFFF"/>
        </w:rPr>
        <w:t>create a query to retrieve all of the rows in the </w:t>
      </w:r>
      <w:proofErr w:type="spellStart"/>
      <w:r>
        <w:rPr>
          <w:rStyle w:val="copyable"/>
          <w:rFonts w:ascii="Segoe UI" w:hAnsi="Segoe UI" w:cs="Segoe UI"/>
          <w:color w:val="007F00"/>
          <w:sz w:val="21"/>
          <w:szCs w:val="21"/>
          <w:shd w:val="clear" w:color="auto" w:fill="FFFFFF"/>
        </w:rPr>
        <w:t>SalesLT.Customer</w:t>
      </w:r>
      <w:proofErr w:type="spellEnd"/>
      <w:r>
        <w:rPr>
          <w:rFonts w:ascii="Segoe UI" w:hAnsi="Segoe UI" w:cs="Segoe UI"/>
          <w:color w:val="000000"/>
          <w:sz w:val="21"/>
          <w:szCs w:val="21"/>
          <w:shd w:val="clear" w:color="auto" w:fill="FFFFFF"/>
        </w:rPr>
        <w:t> table.</w:t>
      </w:r>
    </w:p>
    <w:p w14:paraId="46DE54A9" w14:textId="77777777" w:rsidR="00D41B7A" w:rsidRPr="006C1715" w:rsidRDefault="00D41B7A" w:rsidP="00D41B7A">
      <w:pPr>
        <w:numPr>
          <w:ilvl w:val="2"/>
          <w:numId w:val="19"/>
        </w:numPr>
        <w:shd w:val="clear" w:color="auto" w:fill="FFFFFF"/>
        <w:spacing w:before="75" w:after="75" w:line="240" w:lineRule="auto"/>
        <w:rPr>
          <w:rStyle w:val="copyable"/>
          <w:rFonts w:ascii="Segoe UI" w:eastAsia="Times New Roman" w:hAnsi="Segoe UI" w:cs="Segoe UI"/>
          <w:color w:val="000000"/>
          <w:sz w:val="21"/>
          <w:szCs w:val="21"/>
        </w:rPr>
      </w:pPr>
      <w:r w:rsidRPr="00EE77B5">
        <w:rPr>
          <w:rStyle w:val="copyable"/>
          <w:rFonts w:ascii="Segoe UI" w:eastAsia="Times New Roman" w:hAnsi="Segoe UI" w:cs="Segoe UI"/>
          <w:color w:val="000000"/>
          <w:sz w:val="21"/>
          <w:szCs w:val="21"/>
        </w:rPr>
        <w:t xml:space="preserve">SELECT * FROM </w:t>
      </w:r>
      <w:proofErr w:type="spellStart"/>
      <w:r w:rsidRPr="00EE77B5">
        <w:rPr>
          <w:rStyle w:val="copyable"/>
          <w:rFonts w:ascii="Segoe UI" w:eastAsia="Times New Roman" w:hAnsi="Segoe UI" w:cs="Segoe UI"/>
          <w:color w:val="000000"/>
          <w:sz w:val="21"/>
          <w:szCs w:val="21"/>
        </w:rPr>
        <w:t>SalesLT.Customer</w:t>
      </w:r>
      <w:proofErr w:type="spellEnd"/>
    </w:p>
    <w:p w14:paraId="5A62B1E8"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an Azure SQL database with name prefixed by db.</w:t>
      </w:r>
    </w:p>
    <w:p w14:paraId="174FFB4F"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lastRenderedPageBreak/>
        <w:t xml:space="preserve">I have created a new logical SQL server with name prefixed by </w:t>
      </w:r>
      <w:proofErr w:type="spellStart"/>
      <w:r>
        <w:rPr>
          <w:rFonts w:ascii="Segoe UI" w:hAnsi="Segoe UI" w:cs="Segoe UI"/>
          <w:color w:val="000000"/>
          <w:sz w:val="21"/>
          <w:szCs w:val="21"/>
        </w:rPr>
        <w:t>sql</w:t>
      </w:r>
      <w:proofErr w:type="spellEnd"/>
      <w:r>
        <w:rPr>
          <w:rFonts w:ascii="Segoe UI" w:hAnsi="Segoe UI" w:cs="Segoe UI"/>
          <w:color w:val="000000"/>
          <w:sz w:val="21"/>
          <w:szCs w:val="21"/>
        </w:rPr>
        <w:t>.</w:t>
      </w:r>
    </w:p>
    <w:p w14:paraId="7268B9FF"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created a Server admin login named </w:t>
      </w:r>
      <w:proofErr w:type="spellStart"/>
      <w:r>
        <w:rPr>
          <w:rFonts w:ascii="Segoe UI" w:hAnsi="Segoe UI" w:cs="Segoe UI"/>
          <w:color w:val="000000"/>
          <w:sz w:val="21"/>
          <w:szCs w:val="21"/>
        </w:rPr>
        <w:t>AzureAdmin</w:t>
      </w:r>
      <w:proofErr w:type="spellEnd"/>
      <w:r>
        <w:rPr>
          <w:rFonts w:ascii="Segoe UI" w:hAnsi="Segoe UI" w:cs="Segoe UI"/>
          <w:color w:val="000000"/>
          <w:sz w:val="21"/>
          <w:szCs w:val="21"/>
        </w:rPr>
        <w:t xml:space="preserve"> for the logical SQL server.</w:t>
      </w:r>
    </w:p>
    <w:p w14:paraId="36B46399"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allowed Azure services and resources to access the logical SQL server.</w:t>
      </w:r>
    </w:p>
    <w:p w14:paraId="415DB714" w14:textId="77777777" w:rsidR="00D41B7A" w:rsidRPr="009E3C20"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copied the correct number of Affected rows from the query.</w:t>
      </w:r>
    </w:p>
    <w:p w14:paraId="19939FD7" w14:textId="3A2296E5" w:rsidR="00D41B7A" w:rsidRPr="00D41B7A" w:rsidRDefault="00D41B7A" w:rsidP="00D41B7A">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e</w:t>
      </w:r>
      <w:r w:rsidRPr="001B355A">
        <w:rPr>
          <w:rFonts w:ascii="Segoe UI" w:eastAsia="Times New Roman" w:hAnsi="Segoe UI" w:cs="Segoe UI"/>
          <w:color w:val="000000"/>
          <w:sz w:val="21"/>
          <w:szCs w:val="21"/>
        </w:rPr>
        <w:t>nabled Microsoft Defender for SQL</w:t>
      </w:r>
      <w:r>
        <w:rPr>
          <w:rFonts w:ascii="Segoe UI" w:eastAsia="Times New Roman" w:hAnsi="Segoe UI" w:cs="Segoe UI"/>
          <w:color w:val="000000"/>
          <w:sz w:val="21"/>
          <w:szCs w:val="21"/>
        </w:rPr>
        <w:t>, and p</w:t>
      </w:r>
      <w:r w:rsidRPr="00D41B7A">
        <w:rPr>
          <w:rFonts w:ascii="Segoe UI" w:eastAsia="Times New Roman" w:hAnsi="Segoe UI" w:cs="Segoe UI"/>
          <w:color w:val="000000"/>
          <w:sz w:val="21"/>
          <w:szCs w:val="21"/>
        </w:rPr>
        <w:t>erform a vulnerability assessment for the </w:t>
      </w:r>
      <w:r w:rsidRPr="00D41B7A">
        <w:rPr>
          <w:rFonts w:ascii="Segoe UI" w:eastAsia="Times New Roman" w:hAnsi="Segoe UI" w:cs="Segoe UI"/>
          <w:b/>
          <w:bCs/>
          <w:color w:val="000000"/>
          <w:sz w:val="21"/>
          <w:szCs w:val="21"/>
        </w:rPr>
        <w:t>db41230612</w:t>
      </w:r>
      <w:r w:rsidRPr="00D41B7A">
        <w:rPr>
          <w:rFonts w:ascii="Segoe UI" w:eastAsia="Times New Roman" w:hAnsi="Segoe UI" w:cs="Segoe UI"/>
          <w:color w:val="000000"/>
          <w:sz w:val="21"/>
          <w:szCs w:val="21"/>
        </w:rPr>
        <w:t> database.</w:t>
      </w:r>
    </w:p>
    <w:p w14:paraId="4F67C6B5"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enabled Microsoft Defender for SQL.</w:t>
      </w:r>
    </w:p>
    <w:p w14:paraId="18DCD1A9" w14:textId="204DDF8C" w:rsidR="00D41B7A" w:rsidRP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performed a vulnerability assessment.</w:t>
      </w:r>
    </w:p>
    <w:p w14:paraId="6A63EDCC" w14:textId="52CAB549" w:rsidR="00D41B7A" w:rsidRPr="000F4255" w:rsidRDefault="000F4255" w:rsidP="000F4255">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m</w:t>
      </w:r>
      <w:r w:rsidR="00D41B7A" w:rsidRPr="000F4255">
        <w:rPr>
          <w:rFonts w:ascii="Segoe UI" w:eastAsia="Times New Roman" w:hAnsi="Segoe UI" w:cs="Segoe UI"/>
          <w:color w:val="000000"/>
          <w:sz w:val="21"/>
          <w:szCs w:val="21"/>
        </w:rPr>
        <w:t>anaged security recommendations in Microsoft Defender for SQL.</w:t>
      </w:r>
    </w:p>
    <w:p w14:paraId="16A6AE29"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approved the current scan result as the Baseline value for rule VA1143.</w:t>
      </w:r>
    </w:p>
    <w:p w14:paraId="137428D3" w14:textId="77777777" w:rsidR="00D41B7A" w:rsidRDefault="00D41B7A" w:rsidP="00D41B7A">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accepted the Data Discovery &amp; Classification recommendations.</w:t>
      </w:r>
    </w:p>
    <w:p w14:paraId="4FA41AF7" w14:textId="77777777" w:rsidR="00D41B7A" w:rsidRPr="00E4655E" w:rsidRDefault="00D41B7A"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7777777" w:rsidR="0039310E" w:rsidRDefault="0039310E" w:rsidP="00872258">
      <w:pPr>
        <w:pStyle w:val="ListParagraph"/>
        <w:rPr>
          <w:b/>
          <w:bCs/>
        </w:rPr>
      </w:pPr>
    </w:p>
    <w:p w14:paraId="44A4DF80" w14:textId="2C01A7B2" w:rsidR="00DB6960" w:rsidRDefault="00910FC0" w:rsidP="00872258">
      <w:pPr>
        <w:pStyle w:val="ListParagraph"/>
        <w:rPr>
          <w:b/>
          <w:bCs/>
        </w:rPr>
      </w:pPr>
      <w:hyperlink r:id="rId5" w:history="1">
        <w:r w:rsidRPr="00B001A4">
          <w:rPr>
            <w:rStyle w:val="Hyperlink"/>
            <w:b/>
            <w:bCs/>
          </w:rPr>
          <w:t>https://www.loom.com/share/cc602508f7874d449000861a8bfb24ef?sid=3caf1608-3b79-4998-837c-7ed16c6a01e1</w:t>
        </w:r>
      </w:hyperlink>
    </w:p>
    <w:p w14:paraId="690F86BC" w14:textId="77777777" w:rsidR="00910FC0" w:rsidRDefault="00910FC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C6551"/>
    <w:multiLevelType w:val="multilevel"/>
    <w:tmpl w:val="407E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31B7C"/>
    <w:multiLevelType w:val="multilevel"/>
    <w:tmpl w:val="14D4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8"/>
  </w:num>
  <w:num w:numId="2" w16cid:durableId="2040277319">
    <w:abstractNumId w:val="8"/>
  </w:num>
  <w:num w:numId="3" w16cid:durableId="1805541371">
    <w:abstractNumId w:val="15"/>
  </w:num>
  <w:num w:numId="4" w16cid:durableId="1257053851">
    <w:abstractNumId w:val="9"/>
  </w:num>
  <w:num w:numId="5" w16cid:durableId="2060395854">
    <w:abstractNumId w:val="2"/>
  </w:num>
  <w:num w:numId="6" w16cid:durableId="228687830">
    <w:abstractNumId w:val="14"/>
  </w:num>
  <w:num w:numId="7" w16cid:durableId="1086805804">
    <w:abstractNumId w:val="0"/>
  </w:num>
  <w:num w:numId="8" w16cid:durableId="1908148530">
    <w:abstractNumId w:val="16"/>
  </w:num>
  <w:num w:numId="9" w16cid:durableId="1352728809">
    <w:abstractNumId w:val="6"/>
  </w:num>
  <w:num w:numId="10" w16cid:durableId="453329184">
    <w:abstractNumId w:val="10"/>
  </w:num>
  <w:num w:numId="11" w16cid:durableId="271207609">
    <w:abstractNumId w:val="4"/>
  </w:num>
  <w:num w:numId="12" w16cid:durableId="65540435">
    <w:abstractNumId w:val="5"/>
  </w:num>
  <w:num w:numId="13" w16cid:durableId="1376583902">
    <w:abstractNumId w:val="17"/>
  </w:num>
  <w:num w:numId="14" w16cid:durableId="1629583446">
    <w:abstractNumId w:val="7"/>
  </w:num>
  <w:num w:numId="15" w16cid:durableId="131993710">
    <w:abstractNumId w:val="13"/>
  </w:num>
  <w:num w:numId="16" w16cid:durableId="922450477">
    <w:abstractNumId w:val="3"/>
  </w:num>
  <w:num w:numId="17" w16cid:durableId="383337862">
    <w:abstractNumId w:val="19"/>
  </w:num>
  <w:num w:numId="18" w16cid:durableId="1350254639">
    <w:abstractNumId w:val="1"/>
  </w:num>
  <w:num w:numId="19" w16cid:durableId="1495338105">
    <w:abstractNumId w:val="12"/>
  </w:num>
  <w:num w:numId="20" w16cid:durableId="920020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0F4255"/>
    <w:rsid w:val="001068EA"/>
    <w:rsid w:val="00131673"/>
    <w:rsid w:val="001356A2"/>
    <w:rsid w:val="00146860"/>
    <w:rsid w:val="00152767"/>
    <w:rsid w:val="00154E89"/>
    <w:rsid w:val="00175DA3"/>
    <w:rsid w:val="001966D8"/>
    <w:rsid w:val="001A22F7"/>
    <w:rsid w:val="001B355A"/>
    <w:rsid w:val="001E1360"/>
    <w:rsid w:val="001E37A9"/>
    <w:rsid w:val="00200E44"/>
    <w:rsid w:val="00223876"/>
    <w:rsid w:val="00261FBD"/>
    <w:rsid w:val="002743F9"/>
    <w:rsid w:val="002A7694"/>
    <w:rsid w:val="002B3640"/>
    <w:rsid w:val="002D0AD3"/>
    <w:rsid w:val="002E7767"/>
    <w:rsid w:val="00310F19"/>
    <w:rsid w:val="0037223D"/>
    <w:rsid w:val="00383EFB"/>
    <w:rsid w:val="0039310E"/>
    <w:rsid w:val="00395A60"/>
    <w:rsid w:val="003D2083"/>
    <w:rsid w:val="00447262"/>
    <w:rsid w:val="004652B9"/>
    <w:rsid w:val="00476417"/>
    <w:rsid w:val="00491755"/>
    <w:rsid w:val="0049741E"/>
    <w:rsid w:val="004A214D"/>
    <w:rsid w:val="004D35E5"/>
    <w:rsid w:val="005144B2"/>
    <w:rsid w:val="00515850"/>
    <w:rsid w:val="00531E17"/>
    <w:rsid w:val="00534B5A"/>
    <w:rsid w:val="00557BC5"/>
    <w:rsid w:val="005626C5"/>
    <w:rsid w:val="0056591D"/>
    <w:rsid w:val="0057548C"/>
    <w:rsid w:val="005A2E6D"/>
    <w:rsid w:val="005B2701"/>
    <w:rsid w:val="005B6072"/>
    <w:rsid w:val="005B726C"/>
    <w:rsid w:val="005C02BC"/>
    <w:rsid w:val="005C48E4"/>
    <w:rsid w:val="005D6E3F"/>
    <w:rsid w:val="00610B51"/>
    <w:rsid w:val="0061553B"/>
    <w:rsid w:val="00621919"/>
    <w:rsid w:val="00622C38"/>
    <w:rsid w:val="00625DE3"/>
    <w:rsid w:val="0064177F"/>
    <w:rsid w:val="00654E61"/>
    <w:rsid w:val="00660A84"/>
    <w:rsid w:val="006B337D"/>
    <w:rsid w:val="006C1715"/>
    <w:rsid w:val="007001E4"/>
    <w:rsid w:val="00727546"/>
    <w:rsid w:val="007449D1"/>
    <w:rsid w:val="00787426"/>
    <w:rsid w:val="007B4290"/>
    <w:rsid w:val="007C6499"/>
    <w:rsid w:val="007D470C"/>
    <w:rsid w:val="008071EF"/>
    <w:rsid w:val="00841505"/>
    <w:rsid w:val="00864B23"/>
    <w:rsid w:val="00870E6D"/>
    <w:rsid w:val="00872258"/>
    <w:rsid w:val="00877768"/>
    <w:rsid w:val="00895694"/>
    <w:rsid w:val="008A5AA2"/>
    <w:rsid w:val="008B1EA6"/>
    <w:rsid w:val="008E3C87"/>
    <w:rsid w:val="00907C86"/>
    <w:rsid w:val="00910FC0"/>
    <w:rsid w:val="00933133"/>
    <w:rsid w:val="009432E4"/>
    <w:rsid w:val="00944B51"/>
    <w:rsid w:val="00944CD4"/>
    <w:rsid w:val="00947733"/>
    <w:rsid w:val="00960D36"/>
    <w:rsid w:val="00985037"/>
    <w:rsid w:val="009C331C"/>
    <w:rsid w:val="009C3F05"/>
    <w:rsid w:val="009E0B45"/>
    <w:rsid w:val="009E3C20"/>
    <w:rsid w:val="00A056DE"/>
    <w:rsid w:val="00A349A5"/>
    <w:rsid w:val="00A80F42"/>
    <w:rsid w:val="00A93536"/>
    <w:rsid w:val="00AC2C1E"/>
    <w:rsid w:val="00AC33C2"/>
    <w:rsid w:val="00AF2A35"/>
    <w:rsid w:val="00AF6886"/>
    <w:rsid w:val="00B0111B"/>
    <w:rsid w:val="00B12328"/>
    <w:rsid w:val="00B12E3F"/>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1B7A"/>
    <w:rsid w:val="00D47D9F"/>
    <w:rsid w:val="00D52D3E"/>
    <w:rsid w:val="00D649BA"/>
    <w:rsid w:val="00D714E1"/>
    <w:rsid w:val="00D910C0"/>
    <w:rsid w:val="00D95B04"/>
    <w:rsid w:val="00DB6960"/>
    <w:rsid w:val="00DC0509"/>
    <w:rsid w:val="00DC75E8"/>
    <w:rsid w:val="00DD4A1E"/>
    <w:rsid w:val="00E00955"/>
    <w:rsid w:val="00E33ED2"/>
    <w:rsid w:val="00E4095D"/>
    <w:rsid w:val="00E41B5C"/>
    <w:rsid w:val="00E4655E"/>
    <w:rsid w:val="00E5487A"/>
    <w:rsid w:val="00EA64A4"/>
    <w:rsid w:val="00EB487A"/>
    <w:rsid w:val="00EB7A11"/>
    <w:rsid w:val="00ED05F0"/>
    <w:rsid w:val="00ED7245"/>
    <w:rsid w:val="00EE75F3"/>
    <w:rsid w:val="00EE77B5"/>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B7A"/>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28765020">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28508665">
      <w:bodyDiv w:val="1"/>
      <w:marLeft w:val="0"/>
      <w:marRight w:val="0"/>
      <w:marTop w:val="0"/>
      <w:marBottom w:val="0"/>
      <w:divBdr>
        <w:top w:val="none" w:sz="0" w:space="0" w:color="auto"/>
        <w:left w:val="none" w:sz="0" w:space="0" w:color="auto"/>
        <w:bottom w:val="none" w:sz="0" w:space="0" w:color="auto"/>
        <w:right w:val="none" w:sz="0" w:space="0" w:color="auto"/>
      </w:divBdr>
      <w:divsChild>
        <w:div w:id="2057199045">
          <w:marLeft w:val="375"/>
          <w:marRight w:val="0"/>
          <w:marTop w:val="0"/>
          <w:marBottom w:val="0"/>
          <w:divBdr>
            <w:top w:val="none" w:sz="0" w:space="0" w:color="auto"/>
            <w:left w:val="none" w:sz="0" w:space="0" w:color="auto"/>
            <w:bottom w:val="none" w:sz="0" w:space="0" w:color="auto"/>
            <w:right w:val="none" w:sz="0" w:space="0" w:color="auto"/>
          </w:divBdr>
          <w:divsChild>
            <w:div w:id="795292725">
              <w:marLeft w:val="0"/>
              <w:marRight w:val="0"/>
              <w:marTop w:val="0"/>
              <w:marBottom w:val="0"/>
              <w:divBdr>
                <w:top w:val="none" w:sz="0" w:space="0" w:color="auto"/>
                <w:left w:val="none" w:sz="0" w:space="0" w:color="auto"/>
                <w:bottom w:val="none" w:sz="0" w:space="0" w:color="auto"/>
                <w:right w:val="none" w:sz="0" w:space="0" w:color="auto"/>
              </w:divBdr>
            </w:div>
          </w:divsChild>
        </w:div>
        <w:div w:id="1545405436">
          <w:marLeft w:val="375"/>
          <w:marRight w:val="0"/>
          <w:marTop w:val="150"/>
          <w:marBottom w:val="0"/>
          <w:divBdr>
            <w:top w:val="none" w:sz="0" w:space="0" w:color="auto"/>
            <w:left w:val="none" w:sz="0" w:space="0" w:color="auto"/>
            <w:bottom w:val="none" w:sz="0" w:space="0" w:color="auto"/>
            <w:right w:val="none" w:sz="0" w:space="0" w:color="auto"/>
          </w:divBdr>
          <w:divsChild>
            <w:div w:id="79067700">
              <w:marLeft w:val="0"/>
              <w:marRight w:val="0"/>
              <w:marTop w:val="0"/>
              <w:marBottom w:val="0"/>
              <w:divBdr>
                <w:top w:val="none" w:sz="0" w:space="0" w:color="auto"/>
                <w:left w:val="none" w:sz="0" w:space="0" w:color="auto"/>
                <w:bottom w:val="none" w:sz="0" w:space="0" w:color="auto"/>
                <w:right w:val="none" w:sz="0" w:space="0" w:color="auto"/>
              </w:divBdr>
            </w:div>
          </w:divsChild>
        </w:div>
        <w:div w:id="1450246249">
          <w:marLeft w:val="375"/>
          <w:marRight w:val="0"/>
          <w:marTop w:val="150"/>
          <w:marBottom w:val="0"/>
          <w:divBdr>
            <w:top w:val="none" w:sz="0" w:space="0" w:color="auto"/>
            <w:left w:val="none" w:sz="0" w:space="0" w:color="auto"/>
            <w:bottom w:val="none" w:sz="0" w:space="0" w:color="auto"/>
            <w:right w:val="none" w:sz="0" w:space="0" w:color="auto"/>
          </w:divBdr>
          <w:divsChild>
            <w:div w:id="1656913074">
              <w:marLeft w:val="0"/>
              <w:marRight w:val="0"/>
              <w:marTop w:val="0"/>
              <w:marBottom w:val="0"/>
              <w:divBdr>
                <w:top w:val="none" w:sz="0" w:space="0" w:color="auto"/>
                <w:left w:val="none" w:sz="0" w:space="0" w:color="auto"/>
                <w:bottom w:val="none" w:sz="0" w:space="0" w:color="auto"/>
                <w:right w:val="none" w:sz="0" w:space="0" w:color="auto"/>
              </w:divBdr>
            </w:div>
          </w:divsChild>
        </w:div>
        <w:div w:id="818881023">
          <w:marLeft w:val="375"/>
          <w:marRight w:val="0"/>
          <w:marTop w:val="150"/>
          <w:marBottom w:val="0"/>
          <w:divBdr>
            <w:top w:val="none" w:sz="0" w:space="0" w:color="auto"/>
            <w:left w:val="none" w:sz="0" w:space="0" w:color="auto"/>
            <w:bottom w:val="none" w:sz="0" w:space="0" w:color="auto"/>
            <w:right w:val="none" w:sz="0" w:space="0" w:color="auto"/>
          </w:divBdr>
          <w:divsChild>
            <w:div w:id="1115564423">
              <w:marLeft w:val="0"/>
              <w:marRight w:val="0"/>
              <w:marTop w:val="0"/>
              <w:marBottom w:val="0"/>
              <w:divBdr>
                <w:top w:val="none" w:sz="0" w:space="0" w:color="auto"/>
                <w:left w:val="none" w:sz="0" w:space="0" w:color="auto"/>
                <w:bottom w:val="none" w:sz="0" w:space="0" w:color="auto"/>
                <w:right w:val="none" w:sz="0" w:space="0" w:color="auto"/>
              </w:divBdr>
            </w:div>
          </w:divsChild>
        </w:div>
        <w:div w:id="517231846">
          <w:marLeft w:val="375"/>
          <w:marRight w:val="0"/>
          <w:marTop w:val="150"/>
          <w:marBottom w:val="0"/>
          <w:divBdr>
            <w:top w:val="none" w:sz="0" w:space="0" w:color="auto"/>
            <w:left w:val="none" w:sz="0" w:space="0" w:color="auto"/>
            <w:bottom w:val="none" w:sz="0" w:space="0" w:color="auto"/>
            <w:right w:val="none" w:sz="0" w:space="0" w:color="auto"/>
          </w:divBdr>
          <w:divsChild>
            <w:div w:id="1149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8921015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176768330">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06634531">
      <w:bodyDiv w:val="1"/>
      <w:marLeft w:val="0"/>
      <w:marRight w:val="0"/>
      <w:marTop w:val="0"/>
      <w:marBottom w:val="0"/>
      <w:divBdr>
        <w:top w:val="none" w:sz="0" w:space="0" w:color="auto"/>
        <w:left w:val="none" w:sz="0" w:space="0" w:color="auto"/>
        <w:bottom w:val="none" w:sz="0" w:space="0" w:color="auto"/>
        <w:right w:val="none" w:sz="0" w:space="0" w:color="auto"/>
      </w:divBdr>
      <w:divsChild>
        <w:div w:id="1092970466">
          <w:marLeft w:val="375"/>
          <w:marRight w:val="0"/>
          <w:marTop w:val="0"/>
          <w:marBottom w:val="0"/>
          <w:divBdr>
            <w:top w:val="none" w:sz="0" w:space="0" w:color="auto"/>
            <w:left w:val="none" w:sz="0" w:space="0" w:color="auto"/>
            <w:bottom w:val="none" w:sz="0" w:space="0" w:color="auto"/>
            <w:right w:val="none" w:sz="0" w:space="0" w:color="auto"/>
          </w:divBdr>
          <w:divsChild>
            <w:div w:id="339742049">
              <w:marLeft w:val="0"/>
              <w:marRight w:val="0"/>
              <w:marTop w:val="0"/>
              <w:marBottom w:val="0"/>
              <w:divBdr>
                <w:top w:val="none" w:sz="0" w:space="0" w:color="auto"/>
                <w:left w:val="none" w:sz="0" w:space="0" w:color="auto"/>
                <w:bottom w:val="none" w:sz="0" w:space="0" w:color="auto"/>
                <w:right w:val="none" w:sz="0" w:space="0" w:color="auto"/>
              </w:divBdr>
            </w:div>
          </w:divsChild>
        </w:div>
        <w:div w:id="365371877">
          <w:marLeft w:val="375"/>
          <w:marRight w:val="0"/>
          <w:marTop w:val="150"/>
          <w:marBottom w:val="0"/>
          <w:divBdr>
            <w:top w:val="none" w:sz="0" w:space="0" w:color="auto"/>
            <w:left w:val="none" w:sz="0" w:space="0" w:color="auto"/>
            <w:bottom w:val="none" w:sz="0" w:space="0" w:color="auto"/>
            <w:right w:val="none" w:sz="0" w:space="0" w:color="auto"/>
          </w:divBdr>
          <w:divsChild>
            <w:div w:id="2096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32027693">
      <w:bodyDiv w:val="1"/>
      <w:marLeft w:val="0"/>
      <w:marRight w:val="0"/>
      <w:marTop w:val="0"/>
      <w:marBottom w:val="0"/>
      <w:divBdr>
        <w:top w:val="none" w:sz="0" w:space="0" w:color="auto"/>
        <w:left w:val="none" w:sz="0" w:space="0" w:color="auto"/>
        <w:bottom w:val="none" w:sz="0" w:space="0" w:color="auto"/>
        <w:right w:val="none" w:sz="0" w:space="0" w:color="auto"/>
      </w:divBdr>
      <w:divsChild>
        <w:div w:id="888029036">
          <w:marLeft w:val="375"/>
          <w:marRight w:val="0"/>
          <w:marTop w:val="0"/>
          <w:marBottom w:val="0"/>
          <w:divBdr>
            <w:top w:val="none" w:sz="0" w:space="0" w:color="auto"/>
            <w:left w:val="none" w:sz="0" w:space="0" w:color="auto"/>
            <w:bottom w:val="none" w:sz="0" w:space="0" w:color="auto"/>
            <w:right w:val="none" w:sz="0" w:space="0" w:color="auto"/>
          </w:divBdr>
          <w:divsChild>
            <w:div w:id="1579710871">
              <w:marLeft w:val="0"/>
              <w:marRight w:val="0"/>
              <w:marTop w:val="0"/>
              <w:marBottom w:val="0"/>
              <w:divBdr>
                <w:top w:val="none" w:sz="0" w:space="0" w:color="auto"/>
                <w:left w:val="none" w:sz="0" w:space="0" w:color="auto"/>
                <w:bottom w:val="none" w:sz="0" w:space="0" w:color="auto"/>
                <w:right w:val="none" w:sz="0" w:space="0" w:color="auto"/>
              </w:divBdr>
            </w:div>
          </w:divsChild>
        </w:div>
        <w:div w:id="2019889340">
          <w:marLeft w:val="375"/>
          <w:marRight w:val="0"/>
          <w:marTop w:val="150"/>
          <w:marBottom w:val="0"/>
          <w:divBdr>
            <w:top w:val="none" w:sz="0" w:space="0" w:color="auto"/>
            <w:left w:val="none" w:sz="0" w:space="0" w:color="auto"/>
            <w:bottom w:val="none" w:sz="0" w:space="0" w:color="auto"/>
            <w:right w:val="none" w:sz="0" w:space="0" w:color="auto"/>
          </w:divBdr>
          <w:divsChild>
            <w:div w:id="7452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53964689">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cc602508f7874d449000861a8bfb24ef?sid=3caf1608-3b79-4998-837c-7ed16c6a01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94</cp:revision>
  <dcterms:created xsi:type="dcterms:W3CDTF">2024-04-24T16:22:00Z</dcterms:created>
  <dcterms:modified xsi:type="dcterms:W3CDTF">2024-06-03T13:48:00Z</dcterms:modified>
</cp:coreProperties>
</file>