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76F" w:rsidRPr="00CC776F" w:rsidRDefault="00CC776F" w:rsidP="00CC776F">
      <w:pPr>
        <w:rPr>
          <w:i/>
          <w:color w:val="FF0000"/>
          <w:sz w:val="28"/>
          <w:u w:val="single"/>
        </w:rPr>
      </w:pPr>
      <w:r w:rsidRPr="00CC776F">
        <w:rPr>
          <w:b/>
          <w:bCs/>
          <w:i/>
          <w:color w:val="FF0000"/>
          <w:sz w:val="28"/>
          <w:u w:val="single"/>
        </w:rPr>
        <w:t>Service Endpoint</w:t>
      </w:r>
      <w:r>
        <w:rPr>
          <w:b/>
          <w:bCs/>
          <w:i/>
          <w:color w:val="FF0000"/>
          <w:sz w:val="28"/>
          <w:u w:val="single"/>
        </w:rPr>
        <w:t>:-</w:t>
      </w:r>
    </w:p>
    <w:p w:rsidR="00CC776F" w:rsidRPr="00CC776F" w:rsidRDefault="00CC776F" w:rsidP="00CC776F">
      <w:r w:rsidRPr="00CC776F">
        <w:t xml:space="preserve">In Azure, a </w:t>
      </w:r>
      <w:r w:rsidRPr="00CC776F">
        <w:rPr>
          <w:b/>
          <w:bCs/>
        </w:rPr>
        <w:t>Service Endpoint</w:t>
      </w:r>
      <w:r w:rsidRPr="00CC776F">
        <w:t xml:space="preserve"> provides secure, </w:t>
      </w:r>
      <w:r w:rsidRPr="00CC776F">
        <w:rPr>
          <w:highlight w:val="yellow"/>
        </w:rPr>
        <w:t>direct connectivity between Azure virtual networks and Azure services over the Azure backbone network, bypassing the internet</w:t>
      </w:r>
      <w:r w:rsidRPr="00CC776F">
        <w:t>. By enabling service endpoints, you can improve security by restricting access to Azure services to specific virtual networks, reducing potential exposure to external threats.</w:t>
      </w:r>
    </w:p>
    <w:p w:rsidR="00CC776F" w:rsidRPr="00CC776F" w:rsidRDefault="00CC776F" w:rsidP="00CC776F">
      <w:pPr>
        <w:rPr>
          <w:b/>
          <w:bCs/>
        </w:rPr>
      </w:pPr>
      <w:r w:rsidRPr="00CC776F">
        <w:rPr>
          <w:b/>
          <w:bCs/>
        </w:rPr>
        <w:t>Key Benefits of Service Endpoints</w:t>
      </w:r>
    </w:p>
    <w:p w:rsidR="00CC776F" w:rsidRPr="00CC776F" w:rsidRDefault="00CC776F" w:rsidP="00CC776F">
      <w:pPr>
        <w:numPr>
          <w:ilvl w:val="0"/>
          <w:numId w:val="1"/>
        </w:numPr>
      </w:pPr>
      <w:r w:rsidRPr="00CC776F">
        <w:rPr>
          <w:b/>
          <w:bCs/>
        </w:rPr>
        <w:t>Enhanced Security:</w:t>
      </w:r>
      <w:r w:rsidRPr="00CC776F">
        <w:t xml:space="preserve"> Service endpoints allow traffic to Azure services like Azure Storage, SQL Database, and Cosmos DB to stay within the Azure network, minimizing internet exposure.</w:t>
      </w:r>
    </w:p>
    <w:p w:rsidR="00CC776F" w:rsidRPr="00CC776F" w:rsidRDefault="00CC776F" w:rsidP="00CC776F">
      <w:pPr>
        <w:numPr>
          <w:ilvl w:val="0"/>
          <w:numId w:val="1"/>
        </w:numPr>
      </w:pPr>
      <w:r w:rsidRPr="00CC776F">
        <w:rPr>
          <w:b/>
          <w:bCs/>
        </w:rPr>
        <w:t>Improved Performance:</w:t>
      </w:r>
      <w:r w:rsidRPr="00CC776F">
        <w:t xml:space="preserve"> Traffic is routed over the Azure backbone, which is optimized for lower latency and higher reliability.</w:t>
      </w:r>
    </w:p>
    <w:p w:rsidR="00CC776F" w:rsidRPr="00CC776F" w:rsidRDefault="00CC776F" w:rsidP="00CC776F">
      <w:pPr>
        <w:numPr>
          <w:ilvl w:val="0"/>
          <w:numId w:val="1"/>
        </w:numPr>
      </w:pPr>
      <w:r w:rsidRPr="00CC776F">
        <w:rPr>
          <w:b/>
          <w:bCs/>
        </w:rPr>
        <w:t>Simplified Network Configuration:</w:t>
      </w:r>
      <w:r w:rsidRPr="00CC776F">
        <w:t xml:space="preserve"> Service endpoints make it easier to control access policies by allowing specific virtual networks to access Azure services directly.</w:t>
      </w:r>
    </w:p>
    <w:p w:rsidR="00CC776F" w:rsidRPr="00CC776F" w:rsidRDefault="00CC776F" w:rsidP="00CC776F">
      <w:pPr>
        <w:rPr>
          <w:b/>
          <w:bCs/>
        </w:rPr>
      </w:pPr>
      <w:r w:rsidRPr="00CC776F">
        <w:rPr>
          <w:b/>
          <w:bCs/>
        </w:rPr>
        <w:t>How Service Endpoints Work</w:t>
      </w:r>
    </w:p>
    <w:p w:rsidR="00CC776F" w:rsidRPr="00CC776F" w:rsidRDefault="00CC776F" w:rsidP="00CC776F">
      <w:r w:rsidRPr="00CC776F">
        <w:t xml:space="preserve">When you enable a service endpoint, </w:t>
      </w:r>
      <w:r w:rsidRPr="00CC776F">
        <w:rPr>
          <w:highlight w:val="yellow"/>
        </w:rPr>
        <w:t>the virtual network (</w:t>
      </w:r>
      <w:proofErr w:type="spellStart"/>
      <w:r w:rsidRPr="00CC776F">
        <w:rPr>
          <w:highlight w:val="yellow"/>
        </w:rPr>
        <w:t>VNet</w:t>
      </w:r>
      <w:proofErr w:type="spellEnd"/>
      <w:r w:rsidRPr="00CC776F">
        <w:rPr>
          <w:highlight w:val="yellow"/>
        </w:rPr>
        <w:t>) associated with it can communicate with the Azure service in the same region or across regions</w:t>
      </w:r>
      <w:r w:rsidRPr="00CC776F">
        <w:t xml:space="preserve">. Once configured, you can use network security rules to restrict access to only traffic coming from the </w:t>
      </w:r>
      <w:proofErr w:type="spellStart"/>
      <w:r w:rsidRPr="00CC776F">
        <w:t>VNet</w:t>
      </w:r>
      <w:proofErr w:type="spellEnd"/>
      <w:r w:rsidRPr="00CC776F">
        <w:t xml:space="preserve"> through the endpoint.</w:t>
      </w:r>
    </w:p>
    <w:p w:rsidR="00CC776F" w:rsidRPr="00CC776F" w:rsidRDefault="00CC776F" w:rsidP="00CC776F">
      <w:pPr>
        <w:rPr>
          <w:b/>
          <w:bCs/>
        </w:rPr>
      </w:pPr>
      <w:r w:rsidRPr="00CC776F">
        <w:rPr>
          <w:b/>
          <w:bCs/>
        </w:rPr>
        <w:t>Example of Service Endpoint in Azure</w:t>
      </w:r>
    </w:p>
    <w:p w:rsidR="00CC776F" w:rsidRPr="00CC776F" w:rsidRDefault="00CC776F" w:rsidP="00CC776F">
      <w:r w:rsidRPr="00CC776F">
        <w:t>Let's say you have:</w:t>
      </w:r>
    </w:p>
    <w:p w:rsidR="00CC776F" w:rsidRPr="00CC776F" w:rsidRDefault="00CC776F" w:rsidP="00CC776F">
      <w:pPr>
        <w:numPr>
          <w:ilvl w:val="0"/>
          <w:numId w:val="2"/>
        </w:numPr>
      </w:pPr>
      <w:r w:rsidRPr="00CC776F">
        <w:t xml:space="preserve">An Azure </w:t>
      </w:r>
      <w:r w:rsidRPr="00CC776F">
        <w:rPr>
          <w:b/>
          <w:bCs/>
        </w:rPr>
        <w:t>Virtual Network (</w:t>
      </w:r>
      <w:proofErr w:type="spellStart"/>
      <w:r w:rsidRPr="00CC776F">
        <w:rPr>
          <w:b/>
          <w:bCs/>
        </w:rPr>
        <w:t>VNet</w:t>
      </w:r>
      <w:proofErr w:type="spellEnd"/>
      <w:r w:rsidRPr="00CC776F">
        <w:rPr>
          <w:b/>
          <w:bCs/>
        </w:rPr>
        <w:t>)</w:t>
      </w:r>
      <w:r w:rsidRPr="00CC776F">
        <w:t xml:space="preserve"> hosting a virtual machine (VM) that needs to connect securely to an </w:t>
      </w:r>
      <w:r w:rsidRPr="00CC776F">
        <w:rPr>
          <w:b/>
          <w:bCs/>
        </w:rPr>
        <w:t>Azure Storage Account</w:t>
      </w:r>
      <w:r w:rsidRPr="00CC776F">
        <w:t>.</w:t>
      </w:r>
    </w:p>
    <w:p w:rsidR="00CC776F" w:rsidRDefault="00CC776F" w:rsidP="00CC776F">
      <w:pPr>
        <w:numPr>
          <w:ilvl w:val="0"/>
          <w:numId w:val="2"/>
        </w:numPr>
      </w:pPr>
      <w:r w:rsidRPr="00CC776F">
        <w:t xml:space="preserve">A </w:t>
      </w:r>
      <w:r w:rsidR="00D1765D">
        <w:rPr>
          <w:b/>
          <w:bCs/>
        </w:rPr>
        <w:t xml:space="preserve">storage </w:t>
      </w:r>
      <w:r w:rsidRPr="00CC776F">
        <w:t xml:space="preserve">that should be accessible only to resources within the </w:t>
      </w:r>
      <w:proofErr w:type="spellStart"/>
      <w:r w:rsidRPr="00CC776F">
        <w:t>VNet</w:t>
      </w:r>
      <w:proofErr w:type="spellEnd"/>
      <w:r w:rsidRPr="00CC776F">
        <w:t xml:space="preserve"> and not over the public internet.</w:t>
      </w:r>
    </w:p>
    <w:p w:rsidR="00E07D3B" w:rsidRDefault="00E07D3B" w:rsidP="00E07D3B">
      <w:pPr>
        <w:ind w:left="360"/>
      </w:pPr>
    </w:p>
    <w:p w:rsidR="00E07D3B" w:rsidRPr="00E07D3B" w:rsidRDefault="00E07D3B" w:rsidP="00E07D3B">
      <w:pPr>
        <w:ind w:left="360"/>
        <w:rPr>
          <w:b/>
          <w:bCs/>
          <w:i/>
          <w:color w:val="FF0000"/>
          <w:sz w:val="28"/>
          <w:u w:val="single"/>
        </w:rPr>
      </w:pPr>
      <w:r w:rsidRPr="00E07D3B">
        <w:rPr>
          <w:b/>
          <w:bCs/>
          <w:i/>
          <w:color w:val="FF0000"/>
          <w:sz w:val="28"/>
          <w:u w:val="single"/>
        </w:rPr>
        <w:t>Steps to Deploy a Service Endpoint for Azure Storage</w:t>
      </w:r>
    </w:p>
    <w:p w:rsidR="00E07D3B" w:rsidRPr="00E07D3B" w:rsidRDefault="00E07D3B" w:rsidP="00E07D3B">
      <w:pPr>
        <w:ind w:left="360"/>
        <w:rPr>
          <w:b/>
          <w:bCs/>
        </w:rPr>
      </w:pPr>
      <w:r w:rsidRPr="00E07D3B">
        <w:rPr>
          <w:b/>
          <w:bCs/>
        </w:rPr>
        <w:t>1. Create a Resource Group</w:t>
      </w:r>
    </w:p>
    <w:p w:rsidR="00E07D3B" w:rsidRPr="00E07D3B" w:rsidRDefault="00E07D3B" w:rsidP="00E07D3B">
      <w:pPr>
        <w:numPr>
          <w:ilvl w:val="0"/>
          <w:numId w:val="7"/>
        </w:numPr>
      </w:pPr>
      <w:r w:rsidRPr="00E07D3B">
        <w:t xml:space="preserve">In the Azure Portal, search for </w:t>
      </w:r>
      <w:r w:rsidRPr="00E07D3B">
        <w:rPr>
          <w:b/>
          <w:bCs/>
        </w:rPr>
        <w:t>Resource groups</w:t>
      </w:r>
      <w:r w:rsidRPr="00E07D3B">
        <w:t xml:space="preserve"> in the search bar.</w:t>
      </w:r>
    </w:p>
    <w:p w:rsidR="00E07D3B" w:rsidRPr="00E07D3B" w:rsidRDefault="00E07D3B" w:rsidP="00E07D3B">
      <w:pPr>
        <w:numPr>
          <w:ilvl w:val="0"/>
          <w:numId w:val="7"/>
        </w:numPr>
      </w:pPr>
      <w:r w:rsidRPr="00E07D3B">
        <w:t xml:space="preserve">Click </w:t>
      </w:r>
      <w:r w:rsidRPr="00E07D3B">
        <w:rPr>
          <w:b/>
          <w:bCs/>
        </w:rPr>
        <w:t>Create</w:t>
      </w:r>
      <w:r w:rsidRPr="00E07D3B">
        <w:t>.</w:t>
      </w:r>
    </w:p>
    <w:p w:rsidR="00E07D3B" w:rsidRPr="00E07D3B" w:rsidRDefault="00E07D3B" w:rsidP="00E07D3B">
      <w:pPr>
        <w:numPr>
          <w:ilvl w:val="0"/>
          <w:numId w:val="7"/>
        </w:numPr>
      </w:pPr>
      <w:r w:rsidRPr="00E07D3B">
        <w:t>Enter the following details:</w:t>
      </w:r>
    </w:p>
    <w:p w:rsidR="00E07D3B" w:rsidRPr="00E07D3B" w:rsidRDefault="00E07D3B" w:rsidP="00E07D3B">
      <w:pPr>
        <w:numPr>
          <w:ilvl w:val="1"/>
          <w:numId w:val="7"/>
        </w:numPr>
      </w:pPr>
      <w:r w:rsidRPr="00E07D3B">
        <w:rPr>
          <w:b/>
          <w:bCs/>
        </w:rPr>
        <w:t>Subscription</w:t>
      </w:r>
      <w:r w:rsidRPr="00E07D3B">
        <w:t>: Select your subscription.</w:t>
      </w:r>
    </w:p>
    <w:p w:rsidR="00E07D3B" w:rsidRPr="00E07D3B" w:rsidRDefault="00E07D3B" w:rsidP="00E07D3B">
      <w:pPr>
        <w:numPr>
          <w:ilvl w:val="1"/>
          <w:numId w:val="7"/>
        </w:numPr>
      </w:pPr>
      <w:r w:rsidRPr="00E07D3B">
        <w:rPr>
          <w:b/>
          <w:bCs/>
        </w:rPr>
        <w:t>Resource group name</w:t>
      </w:r>
      <w:r w:rsidRPr="00E07D3B">
        <w:t xml:space="preserve">: Provide a name for the resource group (e.g., </w:t>
      </w:r>
      <w:proofErr w:type="spellStart"/>
      <w:r w:rsidRPr="00E07D3B">
        <w:t>MyStorageRG</w:t>
      </w:r>
      <w:proofErr w:type="spellEnd"/>
      <w:r w:rsidRPr="00E07D3B">
        <w:t>).</w:t>
      </w:r>
    </w:p>
    <w:p w:rsidR="00E07D3B" w:rsidRPr="00E07D3B" w:rsidRDefault="00E07D3B" w:rsidP="00E07D3B">
      <w:pPr>
        <w:numPr>
          <w:ilvl w:val="1"/>
          <w:numId w:val="7"/>
        </w:numPr>
      </w:pPr>
      <w:r w:rsidRPr="00E07D3B">
        <w:rPr>
          <w:b/>
          <w:bCs/>
        </w:rPr>
        <w:t>Region</w:t>
      </w:r>
      <w:r w:rsidRPr="00E07D3B">
        <w:t>: Choose a region close to you (e.g., East US).</w:t>
      </w:r>
    </w:p>
    <w:p w:rsidR="00E07D3B" w:rsidRPr="00E07D3B" w:rsidRDefault="00E07D3B" w:rsidP="00E07D3B">
      <w:pPr>
        <w:numPr>
          <w:ilvl w:val="0"/>
          <w:numId w:val="7"/>
        </w:numPr>
      </w:pPr>
      <w:r w:rsidRPr="00E07D3B">
        <w:t xml:space="preserve">Click </w:t>
      </w:r>
      <w:r w:rsidRPr="00E07D3B">
        <w:rPr>
          <w:b/>
          <w:bCs/>
        </w:rPr>
        <w:t>Review + create</w:t>
      </w:r>
      <w:r w:rsidRPr="00E07D3B">
        <w:t xml:space="preserve"> and then </w:t>
      </w:r>
      <w:r w:rsidRPr="00E07D3B">
        <w:rPr>
          <w:b/>
          <w:bCs/>
        </w:rPr>
        <w:t>Create</w:t>
      </w:r>
      <w:r w:rsidRPr="00E07D3B">
        <w:t>.</w:t>
      </w:r>
    </w:p>
    <w:p w:rsidR="00E07D3B" w:rsidRPr="00E07D3B" w:rsidRDefault="00E07D3B" w:rsidP="00E07D3B">
      <w:pPr>
        <w:ind w:left="360"/>
        <w:rPr>
          <w:b/>
          <w:bCs/>
        </w:rPr>
      </w:pPr>
      <w:r w:rsidRPr="00E07D3B">
        <w:rPr>
          <w:b/>
          <w:bCs/>
        </w:rPr>
        <w:t>2. Create a Virtual Network and Subnet</w:t>
      </w:r>
    </w:p>
    <w:p w:rsidR="00E07D3B" w:rsidRPr="00E07D3B" w:rsidRDefault="00E07D3B" w:rsidP="00E07D3B">
      <w:pPr>
        <w:numPr>
          <w:ilvl w:val="0"/>
          <w:numId w:val="8"/>
        </w:numPr>
      </w:pPr>
      <w:r w:rsidRPr="00E07D3B">
        <w:t xml:space="preserve">In the Azure Portal, search for </w:t>
      </w:r>
      <w:r w:rsidRPr="00E07D3B">
        <w:rPr>
          <w:b/>
          <w:bCs/>
        </w:rPr>
        <w:t>Virtual networks</w:t>
      </w:r>
      <w:r w:rsidRPr="00E07D3B">
        <w:t xml:space="preserve"> and click </w:t>
      </w:r>
      <w:r w:rsidRPr="00E07D3B">
        <w:rPr>
          <w:b/>
          <w:bCs/>
        </w:rPr>
        <w:t>Create</w:t>
      </w:r>
      <w:r w:rsidRPr="00E07D3B">
        <w:t>.</w:t>
      </w:r>
    </w:p>
    <w:p w:rsidR="00E07D3B" w:rsidRPr="00E07D3B" w:rsidRDefault="00E07D3B" w:rsidP="00E07D3B">
      <w:pPr>
        <w:numPr>
          <w:ilvl w:val="0"/>
          <w:numId w:val="8"/>
        </w:numPr>
      </w:pPr>
      <w:r w:rsidRPr="00E07D3B">
        <w:lastRenderedPageBreak/>
        <w:t>Select the resource group you just created (</w:t>
      </w:r>
      <w:proofErr w:type="spellStart"/>
      <w:r w:rsidRPr="00E07D3B">
        <w:t>MyStorageRG</w:t>
      </w:r>
      <w:proofErr w:type="spellEnd"/>
      <w:r w:rsidRPr="00E07D3B">
        <w:t>).</w:t>
      </w:r>
    </w:p>
    <w:p w:rsidR="00E07D3B" w:rsidRPr="00E07D3B" w:rsidRDefault="00E07D3B" w:rsidP="00E07D3B">
      <w:pPr>
        <w:numPr>
          <w:ilvl w:val="0"/>
          <w:numId w:val="8"/>
        </w:numPr>
      </w:pPr>
      <w:r w:rsidRPr="00E07D3B">
        <w:t xml:space="preserve">Enter a </w:t>
      </w:r>
      <w:r w:rsidRPr="00E07D3B">
        <w:rPr>
          <w:b/>
          <w:bCs/>
        </w:rPr>
        <w:t>Name</w:t>
      </w:r>
      <w:r w:rsidRPr="00E07D3B">
        <w:t xml:space="preserve"> for the virtual network (e.g., </w:t>
      </w:r>
      <w:proofErr w:type="spellStart"/>
      <w:r w:rsidRPr="00E07D3B">
        <w:t>MyVNet</w:t>
      </w:r>
      <w:proofErr w:type="spellEnd"/>
      <w:r w:rsidRPr="00E07D3B">
        <w:t>).</w:t>
      </w:r>
    </w:p>
    <w:p w:rsidR="00E07D3B" w:rsidRPr="00E07D3B" w:rsidRDefault="00E07D3B" w:rsidP="00E07D3B">
      <w:pPr>
        <w:numPr>
          <w:ilvl w:val="0"/>
          <w:numId w:val="8"/>
        </w:numPr>
      </w:pPr>
      <w:r w:rsidRPr="00E07D3B">
        <w:t xml:space="preserve">Choose the same </w:t>
      </w:r>
      <w:r w:rsidRPr="00E07D3B">
        <w:rPr>
          <w:b/>
          <w:bCs/>
        </w:rPr>
        <w:t>Region</w:t>
      </w:r>
      <w:r w:rsidRPr="00E07D3B">
        <w:t xml:space="preserve"> as the resource group.</w:t>
      </w:r>
    </w:p>
    <w:p w:rsidR="00E07D3B" w:rsidRPr="00E07D3B" w:rsidRDefault="00E07D3B" w:rsidP="00E07D3B">
      <w:pPr>
        <w:numPr>
          <w:ilvl w:val="0"/>
          <w:numId w:val="8"/>
        </w:numPr>
      </w:pPr>
      <w:r w:rsidRPr="00E07D3B">
        <w:t xml:space="preserve">In the </w:t>
      </w:r>
      <w:r w:rsidRPr="00E07D3B">
        <w:rPr>
          <w:b/>
          <w:bCs/>
        </w:rPr>
        <w:t>IP Addresses</w:t>
      </w:r>
      <w:r w:rsidRPr="00E07D3B">
        <w:t xml:space="preserve"> section, specify the IP range for the virtual network (e.g., </w:t>
      </w:r>
      <w:r>
        <w:t>1</w:t>
      </w:r>
      <w:r w:rsidRPr="00E07D3B">
        <w:t>.1.0.0/16).</w:t>
      </w:r>
    </w:p>
    <w:p w:rsidR="00E07D3B" w:rsidRPr="00E07D3B" w:rsidRDefault="00E07D3B" w:rsidP="00E07D3B">
      <w:pPr>
        <w:numPr>
          <w:ilvl w:val="0"/>
          <w:numId w:val="8"/>
        </w:numPr>
      </w:pPr>
      <w:r w:rsidRPr="00E07D3B">
        <w:t xml:space="preserve">In the </w:t>
      </w:r>
      <w:r w:rsidRPr="00E07D3B">
        <w:rPr>
          <w:b/>
          <w:bCs/>
        </w:rPr>
        <w:t>Subnet</w:t>
      </w:r>
      <w:r w:rsidRPr="00E07D3B">
        <w:t xml:space="preserve"> section:</w:t>
      </w:r>
    </w:p>
    <w:p w:rsidR="00E07D3B" w:rsidRPr="00E07D3B" w:rsidRDefault="00E07D3B" w:rsidP="00E07D3B">
      <w:pPr>
        <w:numPr>
          <w:ilvl w:val="1"/>
          <w:numId w:val="8"/>
        </w:numPr>
      </w:pPr>
      <w:r w:rsidRPr="00E07D3B">
        <w:rPr>
          <w:b/>
          <w:bCs/>
        </w:rPr>
        <w:t>Name</w:t>
      </w:r>
      <w:r w:rsidRPr="00E07D3B">
        <w:t xml:space="preserve">: Provide a name for the subnet (e.g., </w:t>
      </w:r>
      <w:proofErr w:type="spellStart"/>
      <w:r w:rsidRPr="00E07D3B">
        <w:t>MySubnet</w:t>
      </w:r>
      <w:proofErr w:type="spellEnd"/>
      <w:r w:rsidRPr="00E07D3B">
        <w:t>).</w:t>
      </w:r>
    </w:p>
    <w:p w:rsidR="00E07D3B" w:rsidRPr="00E07D3B" w:rsidRDefault="00E07D3B" w:rsidP="00E07D3B">
      <w:pPr>
        <w:numPr>
          <w:ilvl w:val="1"/>
          <w:numId w:val="8"/>
        </w:numPr>
      </w:pPr>
      <w:r w:rsidRPr="00E07D3B">
        <w:rPr>
          <w:b/>
          <w:bCs/>
        </w:rPr>
        <w:t>Subnet address range</w:t>
      </w:r>
      <w:r w:rsidRPr="00E07D3B">
        <w:t xml:space="preserve">: Specify a range within the </w:t>
      </w:r>
      <w:proofErr w:type="spellStart"/>
      <w:r w:rsidRPr="00E07D3B">
        <w:t>VNet</w:t>
      </w:r>
      <w:proofErr w:type="spellEnd"/>
      <w:r w:rsidRPr="00E07D3B">
        <w:t xml:space="preserve"> (e.g., </w:t>
      </w:r>
      <w:r>
        <w:t>11.0.0.</w:t>
      </w:r>
      <w:r w:rsidRPr="00E07D3B">
        <w:t>0/24</w:t>
      </w:r>
      <w:r>
        <w:t>)</w:t>
      </w:r>
    </w:p>
    <w:p w:rsidR="00E07D3B" w:rsidRPr="00E07D3B" w:rsidRDefault="00E07D3B" w:rsidP="00E07D3B">
      <w:pPr>
        <w:numPr>
          <w:ilvl w:val="0"/>
          <w:numId w:val="8"/>
        </w:numPr>
      </w:pPr>
      <w:r w:rsidRPr="00E07D3B">
        <w:t xml:space="preserve">Click </w:t>
      </w:r>
      <w:r w:rsidRPr="00E07D3B">
        <w:rPr>
          <w:b/>
          <w:bCs/>
        </w:rPr>
        <w:t>Review + create</w:t>
      </w:r>
      <w:r w:rsidRPr="00E07D3B">
        <w:t xml:space="preserve"> and then </w:t>
      </w:r>
      <w:r w:rsidRPr="00E07D3B">
        <w:rPr>
          <w:b/>
          <w:bCs/>
        </w:rPr>
        <w:t>Create</w:t>
      </w:r>
      <w:r w:rsidRPr="00E07D3B">
        <w:t>.</w:t>
      </w:r>
    </w:p>
    <w:p w:rsidR="00E07D3B" w:rsidRPr="00E07D3B" w:rsidRDefault="00E07D3B" w:rsidP="00E07D3B">
      <w:pPr>
        <w:ind w:left="360"/>
        <w:rPr>
          <w:b/>
          <w:bCs/>
        </w:rPr>
      </w:pPr>
      <w:r w:rsidRPr="00E07D3B">
        <w:rPr>
          <w:b/>
          <w:bCs/>
        </w:rPr>
        <w:t>3. Create a Storage Account</w:t>
      </w:r>
    </w:p>
    <w:p w:rsidR="00E07D3B" w:rsidRPr="00E07D3B" w:rsidRDefault="00E07D3B" w:rsidP="00E07D3B">
      <w:pPr>
        <w:numPr>
          <w:ilvl w:val="0"/>
          <w:numId w:val="9"/>
        </w:numPr>
      </w:pPr>
      <w:r w:rsidRPr="00E07D3B">
        <w:t xml:space="preserve">In the Azure Portal, search for </w:t>
      </w:r>
      <w:r w:rsidRPr="00E07D3B">
        <w:rPr>
          <w:b/>
          <w:bCs/>
        </w:rPr>
        <w:t>Storage accounts</w:t>
      </w:r>
      <w:r w:rsidRPr="00E07D3B">
        <w:t xml:space="preserve"> and click </w:t>
      </w:r>
      <w:r w:rsidRPr="00E07D3B">
        <w:rPr>
          <w:b/>
          <w:bCs/>
        </w:rPr>
        <w:t>Create</w:t>
      </w:r>
      <w:r w:rsidRPr="00E07D3B">
        <w:t>.</w:t>
      </w:r>
    </w:p>
    <w:p w:rsidR="00E07D3B" w:rsidRPr="00E07D3B" w:rsidRDefault="00E07D3B" w:rsidP="00E07D3B">
      <w:pPr>
        <w:numPr>
          <w:ilvl w:val="0"/>
          <w:numId w:val="9"/>
        </w:numPr>
      </w:pPr>
      <w:r w:rsidRPr="00E07D3B">
        <w:t xml:space="preserve">Select the resource group </w:t>
      </w:r>
      <w:proofErr w:type="spellStart"/>
      <w:r w:rsidRPr="00E07D3B">
        <w:t>MyStorageRG</w:t>
      </w:r>
      <w:proofErr w:type="spellEnd"/>
      <w:r w:rsidRPr="00E07D3B">
        <w:t>.</w:t>
      </w:r>
    </w:p>
    <w:p w:rsidR="00E07D3B" w:rsidRPr="00E07D3B" w:rsidRDefault="00E07D3B" w:rsidP="00E07D3B">
      <w:pPr>
        <w:numPr>
          <w:ilvl w:val="0"/>
          <w:numId w:val="9"/>
        </w:numPr>
      </w:pPr>
      <w:r w:rsidRPr="00E07D3B">
        <w:t xml:space="preserve">Enter a </w:t>
      </w:r>
      <w:r w:rsidRPr="00E07D3B">
        <w:rPr>
          <w:b/>
          <w:bCs/>
        </w:rPr>
        <w:t>Storage account name</w:t>
      </w:r>
      <w:r w:rsidRPr="00E07D3B">
        <w:t xml:space="preserve"> (e.g., mystorageacct123).</w:t>
      </w:r>
    </w:p>
    <w:p w:rsidR="00E07D3B" w:rsidRPr="00E07D3B" w:rsidRDefault="00E07D3B" w:rsidP="00E07D3B">
      <w:pPr>
        <w:numPr>
          <w:ilvl w:val="0"/>
          <w:numId w:val="9"/>
        </w:numPr>
      </w:pPr>
      <w:r w:rsidRPr="00E07D3B">
        <w:t xml:space="preserve">Set the </w:t>
      </w:r>
      <w:r w:rsidRPr="00E07D3B">
        <w:rPr>
          <w:b/>
          <w:bCs/>
        </w:rPr>
        <w:t>Region</w:t>
      </w:r>
      <w:r w:rsidRPr="00E07D3B">
        <w:t xml:space="preserve"> to match the region of your </w:t>
      </w:r>
      <w:proofErr w:type="spellStart"/>
      <w:r w:rsidRPr="00E07D3B">
        <w:t>VNet</w:t>
      </w:r>
      <w:proofErr w:type="spellEnd"/>
      <w:r w:rsidRPr="00E07D3B">
        <w:t xml:space="preserve"> (e.g., East US).</w:t>
      </w:r>
    </w:p>
    <w:p w:rsidR="00E07D3B" w:rsidRPr="00E07D3B" w:rsidRDefault="00E07D3B" w:rsidP="00E07D3B">
      <w:pPr>
        <w:numPr>
          <w:ilvl w:val="0"/>
          <w:numId w:val="9"/>
        </w:numPr>
      </w:pPr>
      <w:r w:rsidRPr="00E07D3B">
        <w:t xml:space="preserve">Select the </w:t>
      </w:r>
      <w:r w:rsidRPr="00E07D3B">
        <w:rPr>
          <w:b/>
          <w:bCs/>
        </w:rPr>
        <w:t>Performance</w:t>
      </w:r>
      <w:r w:rsidRPr="00E07D3B">
        <w:t xml:space="preserve"> and </w:t>
      </w:r>
      <w:r w:rsidRPr="00E07D3B">
        <w:rPr>
          <w:b/>
          <w:bCs/>
        </w:rPr>
        <w:t>Redundancy</w:t>
      </w:r>
      <w:r w:rsidRPr="00E07D3B">
        <w:t xml:space="preserve"> options according to your needs.</w:t>
      </w:r>
    </w:p>
    <w:p w:rsidR="00E07D3B" w:rsidRPr="00E07D3B" w:rsidRDefault="00E07D3B" w:rsidP="00E07D3B">
      <w:pPr>
        <w:numPr>
          <w:ilvl w:val="0"/>
          <w:numId w:val="9"/>
        </w:numPr>
      </w:pPr>
      <w:r w:rsidRPr="00E07D3B">
        <w:t xml:space="preserve">Click </w:t>
      </w:r>
      <w:r w:rsidRPr="00E07D3B">
        <w:rPr>
          <w:b/>
          <w:bCs/>
        </w:rPr>
        <w:t>Review + create</w:t>
      </w:r>
      <w:r w:rsidRPr="00E07D3B">
        <w:t xml:space="preserve"> and then </w:t>
      </w:r>
      <w:r w:rsidRPr="00E07D3B">
        <w:rPr>
          <w:b/>
          <w:bCs/>
        </w:rPr>
        <w:t>Create</w:t>
      </w:r>
      <w:r w:rsidRPr="00E07D3B">
        <w:t>.</w:t>
      </w:r>
    </w:p>
    <w:p w:rsidR="00E07D3B" w:rsidRPr="00E07D3B" w:rsidRDefault="00E07D3B" w:rsidP="00E07D3B">
      <w:pPr>
        <w:ind w:left="360"/>
        <w:rPr>
          <w:b/>
          <w:bCs/>
        </w:rPr>
      </w:pPr>
      <w:r w:rsidRPr="00E07D3B">
        <w:rPr>
          <w:b/>
          <w:bCs/>
        </w:rPr>
        <w:t>4. Configure the Service Endpoint for Storage</w:t>
      </w:r>
    </w:p>
    <w:p w:rsidR="00E07D3B" w:rsidRPr="00E07D3B" w:rsidRDefault="00E07D3B" w:rsidP="00E07D3B">
      <w:pPr>
        <w:numPr>
          <w:ilvl w:val="0"/>
          <w:numId w:val="10"/>
        </w:numPr>
      </w:pPr>
      <w:r w:rsidRPr="00E07D3B">
        <w:t xml:space="preserve">After the storage account is created, go back to the </w:t>
      </w:r>
      <w:r w:rsidRPr="00E07D3B">
        <w:rPr>
          <w:b/>
          <w:bCs/>
        </w:rPr>
        <w:t>Virtual networks</w:t>
      </w:r>
      <w:r w:rsidRPr="00E07D3B">
        <w:t xml:space="preserve"> resource.</w:t>
      </w:r>
    </w:p>
    <w:p w:rsidR="00E07D3B" w:rsidRPr="00E07D3B" w:rsidRDefault="00E07D3B" w:rsidP="00E07D3B">
      <w:pPr>
        <w:numPr>
          <w:ilvl w:val="0"/>
          <w:numId w:val="10"/>
        </w:numPr>
      </w:pPr>
      <w:r w:rsidRPr="00E07D3B">
        <w:t>Select the virtual network you created (</w:t>
      </w:r>
      <w:proofErr w:type="spellStart"/>
      <w:r w:rsidRPr="00E07D3B">
        <w:t>MyVNet</w:t>
      </w:r>
      <w:proofErr w:type="spellEnd"/>
      <w:r w:rsidRPr="00E07D3B">
        <w:t xml:space="preserve">), then go to </w:t>
      </w:r>
      <w:r w:rsidRPr="00E07D3B">
        <w:rPr>
          <w:b/>
          <w:bCs/>
        </w:rPr>
        <w:t>Subnets</w:t>
      </w:r>
      <w:r w:rsidRPr="00E07D3B">
        <w:t xml:space="preserve"> in the left-hand menu.</w:t>
      </w:r>
    </w:p>
    <w:p w:rsidR="00E07D3B" w:rsidRPr="00E07D3B" w:rsidRDefault="00E07D3B" w:rsidP="00E07D3B">
      <w:pPr>
        <w:numPr>
          <w:ilvl w:val="0"/>
          <w:numId w:val="10"/>
        </w:numPr>
      </w:pPr>
      <w:r w:rsidRPr="00E07D3B">
        <w:t xml:space="preserve">Click on the </w:t>
      </w:r>
      <w:proofErr w:type="spellStart"/>
      <w:r w:rsidRPr="00E07D3B">
        <w:rPr>
          <w:b/>
          <w:bCs/>
        </w:rPr>
        <w:t>MySubnet</w:t>
      </w:r>
      <w:proofErr w:type="spellEnd"/>
      <w:r w:rsidRPr="00E07D3B">
        <w:t xml:space="preserve"> subnet.</w:t>
      </w:r>
    </w:p>
    <w:p w:rsidR="00E07D3B" w:rsidRPr="00E07D3B" w:rsidRDefault="00E07D3B" w:rsidP="00E07D3B">
      <w:pPr>
        <w:numPr>
          <w:ilvl w:val="0"/>
          <w:numId w:val="10"/>
        </w:numPr>
      </w:pPr>
      <w:r w:rsidRPr="00E07D3B">
        <w:t xml:space="preserve">In the </w:t>
      </w:r>
      <w:r w:rsidRPr="00E07D3B">
        <w:rPr>
          <w:b/>
          <w:bCs/>
        </w:rPr>
        <w:t>Service endpoints</w:t>
      </w:r>
      <w:r w:rsidRPr="00E07D3B">
        <w:t xml:space="preserve"> section, select </w:t>
      </w:r>
      <w:r w:rsidRPr="00E07D3B">
        <w:rPr>
          <w:b/>
          <w:bCs/>
        </w:rPr>
        <w:t>+ Add service endpoint</w:t>
      </w:r>
      <w:r w:rsidRPr="00E07D3B">
        <w:t>.</w:t>
      </w:r>
    </w:p>
    <w:p w:rsidR="00E07D3B" w:rsidRPr="00E07D3B" w:rsidRDefault="00E07D3B" w:rsidP="00E07D3B">
      <w:pPr>
        <w:numPr>
          <w:ilvl w:val="0"/>
          <w:numId w:val="10"/>
        </w:numPr>
      </w:pPr>
      <w:r w:rsidRPr="00E07D3B">
        <w:t xml:space="preserve">From the </w:t>
      </w:r>
      <w:r w:rsidRPr="00E07D3B">
        <w:rPr>
          <w:b/>
          <w:bCs/>
        </w:rPr>
        <w:t>Service</w:t>
      </w:r>
      <w:r w:rsidRPr="00E07D3B">
        <w:t xml:space="preserve"> dropdown, choose </w:t>
      </w:r>
      <w:proofErr w:type="spellStart"/>
      <w:r w:rsidRPr="00E07D3B">
        <w:rPr>
          <w:b/>
          <w:bCs/>
        </w:rPr>
        <w:t>Microsoft.Storage</w:t>
      </w:r>
      <w:proofErr w:type="spellEnd"/>
      <w:r w:rsidRPr="00E07D3B">
        <w:t>.</w:t>
      </w:r>
    </w:p>
    <w:p w:rsidR="00E07D3B" w:rsidRPr="00E07D3B" w:rsidRDefault="00E07D3B" w:rsidP="00E07D3B">
      <w:pPr>
        <w:numPr>
          <w:ilvl w:val="0"/>
          <w:numId w:val="10"/>
        </w:numPr>
      </w:pPr>
      <w:r w:rsidRPr="00E07D3B">
        <w:t xml:space="preserve">Ensure the </w:t>
      </w:r>
      <w:r w:rsidRPr="00E07D3B">
        <w:rPr>
          <w:b/>
          <w:bCs/>
        </w:rPr>
        <w:t>Regions</w:t>
      </w:r>
      <w:r w:rsidRPr="00E07D3B">
        <w:t xml:space="preserve"> dropdown includes the region of your storage account (e.g., East US).</w:t>
      </w:r>
    </w:p>
    <w:p w:rsidR="00E07D3B" w:rsidRPr="00E07D3B" w:rsidRDefault="00E07D3B" w:rsidP="00E07D3B">
      <w:pPr>
        <w:numPr>
          <w:ilvl w:val="0"/>
          <w:numId w:val="10"/>
        </w:numPr>
      </w:pPr>
      <w:r w:rsidRPr="00E07D3B">
        <w:t xml:space="preserve">Click </w:t>
      </w:r>
      <w:r w:rsidRPr="00E07D3B">
        <w:rPr>
          <w:b/>
          <w:bCs/>
        </w:rPr>
        <w:t>Add</w:t>
      </w:r>
      <w:r w:rsidRPr="00E07D3B">
        <w:t>.</w:t>
      </w:r>
    </w:p>
    <w:p w:rsidR="00E07D3B" w:rsidRPr="00E07D3B" w:rsidRDefault="00E07D3B" w:rsidP="00E07D3B">
      <w:pPr>
        <w:ind w:left="360"/>
        <w:rPr>
          <w:b/>
          <w:bCs/>
        </w:rPr>
      </w:pPr>
      <w:r w:rsidRPr="00E07D3B">
        <w:rPr>
          <w:b/>
          <w:bCs/>
        </w:rPr>
        <w:t>5. Secure Access to the Storage Account Using the Service Endpoint</w:t>
      </w:r>
    </w:p>
    <w:p w:rsidR="00E07D3B" w:rsidRPr="00E07D3B" w:rsidRDefault="00E07D3B" w:rsidP="00E07D3B">
      <w:pPr>
        <w:numPr>
          <w:ilvl w:val="0"/>
          <w:numId w:val="11"/>
        </w:numPr>
      </w:pPr>
      <w:r w:rsidRPr="00E07D3B">
        <w:t xml:space="preserve">Navigate to your </w:t>
      </w:r>
      <w:r w:rsidRPr="00E07D3B">
        <w:rPr>
          <w:b/>
          <w:bCs/>
        </w:rPr>
        <w:t>Storage account</w:t>
      </w:r>
      <w:r w:rsidRPr="00E07D3B">
        <w:t xml:space="preserve"> (mystorageacct123) in the Azure portal.</w:t>
      </w:r>
    </w:p>
    <w:p w:rsidR="00E07D3B" w:rsidRPr="00E07D3B" w:rsidRDefault="00E07D3B" w:rsidP="00E07D3B">
      <w:pPr>
        <w:numPr>
          <w:ilvl w:val="0"/>
          <w:numId w:val="11"/>
        </w:numPr>
      </w:pPr>
      <w:r w:rsidRPr="00E07D3B">
        <w:t xml:space="preserve">In the left menu, select </w:t>
      </w:r>
      <w:r w:rsidRPr="00E07D3B">
        <w:rPr>
          <w:b/>
          <w:bCs/>
        </w:rPr>
        <w:t>Networking</w:t>
      </w:r>
      <w:r w:rsidRPr="00E07D3B">
        <w:t>.</w:t>
      </w:r>
    </w:p>
    <w:p w:rsidR="00E07D3B" w:rsidRPr="00E07D3B" w:rsidRDefault="00E07D3B" w:rsidP="00E07D3B">
      <w:pPr>
        <w:numPr>
          <w:ilvl w:val="0"/>
          <w:numId w:val="11"/>
        </w:numPr>
      </w:pPr>
      <w:r w:rsidRPr="00E07D3B">
        <w:t xml:space="preserve">Under </w:t>
      </w:r>
      <w:r w:rsidRPr="00E07D3B">
        <w:rPr>
          <w:b/>
          <w:bCs/>
        </w:rPr>
        <w:t>Firewalls and virtual networks</w:t>
      </w:r>
      <w:r w:rsidRPr="00E07D3B">
        <w:t xml:space="preserve">, choose </w:t>
      </w:r>
      <w:proofErr w:type="gramStart"/>
      <w:r w:rsidRPr="00E07D3B">
        <w:rPr>
          <w:b/>
          <w:bCs/>
        </w:rPr>
        <w:t>Selected</w:t>
      </w:r>
      <w:proofErr w:type="gramEnd"/>
      <w:r w:rsidRPr="00E07D3B">
        <w:rPr>
          <w:b/>
          <w:bCs/>
        </w:rPr>
        <w:t xml:space="preserve"> networks</w:t>
      </w:r>
      <w:r w:rsidRPr="00E07D3B">
        <w:t xml:space="preserve"> to restrict access to the virtual network.</w:t>
      </w:r>
    </w:p>
    <w:p w:rsidR="00E07D3B" w:rsidRPr="00E07D3B" w:rsidRDefault="00E07D3B" w:rsidP="00E07D3B">
      <w:pPr>
        <w:numPr>
          <w:ilvl w:val="0"/>
          <w:numId w:val="11"/>
        </w:numPr>
      </w:pPr>
      <w:r w:rsidRPr="00E07D3B">
        <w:t xml:space="preserve">Click </w:t>
      </w:r>
      <w:r w:rsidRPr="00E07D3B">
        <w:rPr>
          <w:b/>
          <w:bCs/>
        </w:rPr>
        <w:t>+ Add existing virtual network</w:t>
      </w:r>
      <w:r w:rsidRPr="00E07D3B">
        <w:t>.</w:t>
      </w:r>
    </w:p>
    <w:p w:rsidR="00E07D3B" w:rsidRPr="00E07D3B" w:rsidRDefault="00E07D3B" w:rsidP="00E07D3B">
      <w:pPr>
        <w:numPr>
          <w:ilvl w:val="1"/>
          <w:numId w:val="11"/>
        </w:numPr>
      </w:pPr>
      <w:r w:rsidRPr="00E07D3B">
        <w:t xml:space="preserve">Choose the </w:t>
      </w:r>
      <w:r w:rsidRPr="00E07D3B">
        <w:rPr>
          <w:b/>
          <w:bCs/>
        </w:rPr>
        <w:t>Virtual network</w:t>
      </w:r>
      <w:r w:rsidRPr="00E07D3B">
        <w:t xml:space="preserve"> (</w:t>
      </w:r>
      <w:proofErr w:type="spellStart"/>
      <w:r w:rsidRPr="00E07D3B">
        <w:t>MyVNet</w:t>
      </w:r>
      <w:proofErr w:type="spellEnd"/>
      <w:r w:rsidRPr="00E07D3B">
        <w:t xml:space="preserve">) and the </w:t>
      </w:r>
      <w:r w:rsidRPr="00E07D3B">
        <w:rPr>
          <w:b/>
          <w:bCs/>
        </w:rPr>
        <w:t>Subnet</w:t>
      </w:r>
      <w:r w:rsidRPr="00E07D3B">
        <w:t xml:space="preserve"> (</w:t>
      </w:r>
      <w:proofErr w:type="spellStart"/>
      <w:r w:rsidRPr="00E07D3B">
        <w:t>MySubnet</w:t>
      </w:r>
      <w:proofErr w:type="spellEnd"/>
      <w:r w:rsidRPr="00E07D3B">
        <w:t>) where you enabled the service endpoint.</w:t>
      </w:r>
    </w:p>
    <w:p w:rsidR="00E07D3B" w:rsidRPr="00E07D3B" w:rsidRDefault="00E07D3B" w:rsidP="00E07D3B">
      <w:pPr>
        <w:numPr>
          <w:ilvl w:val="0"/>
          <w:numId w:val="11"/>
        </w:numPr>
      </w:pPr>
      <w:r w:rsidRPr="00E07D3B">
        <w:t xml:space="preserve">Click </w:t>
      </w:r>
      <w:r w:rsidRPr="00E07D3B">
        <w:rPr>
          <w:b/>
          <w:bCs/>
        </w:rPr>
        <w:t>Save</w:t>
      </w:r>
      <w:r w:rsidRPr="00E07D3B">
        <w:t xml:space="preserve"> to apply the settings.</w:t>
      </w:r>
    </w:p>
    <w:p w:rsidR="00E07D3B" w:rsidRPr="00E07D3B" w:rsidRDefault="00E07D3B" w:rsidP="00E07D3B">
      <w:pPr>
        <w:ind w:left="360"/>
        <w:rPr>
          <w:b/>
          <w:bCs/>
        </w:rPr>
      </w:pPr>
      <w:r w:rsidRPr="00E07D3B">
        <w:rPr>
          <w:b/>
          <w:bCs/>
        </w:rPr>
        <w:lastRenderedPageBreak/>
        <w:t xml:space="preserve">Summary of What </w:t>
      </w:r>
      <w:proofErr w:type="gramStart"/>
      <w:r w:rsidRPr="00E07D3B">
        <w:rPr>
          <w:b/>
          <w:bCs/>
        </w:rPr>
        <w:t>You’ve</w:t>
      </w:r>
      <w:proofErr w:type="gramEnd"/>
      <w:r w:rsidRPr="00E07D3B">
        <w:rPr>
          <w:b/>
          <w:bCs/>
        </w:rPr>
        <w:t xml:space="preserve"> Set Up:</w:t>
      </w:r>
    </w:p>
    <w:p w:rsidR="00E07D3B" w:rsidRPr="00E07D3B" w:rsidRDefault="00E07D3B" w:rsidP="00E07D3B">
      <w:pPr>
        <w:numPr>
          <w:ilvl w:val="0"/>
          <w:numId w:val="13"/>
        </w:numPr>
      </w:pPr>
      <w:r w:rsidRPr="00E07D3B">
        <w:t xml:space="preserve">A </w:t>
      </w:r>
      <w:r w:rsidRPr="00E07D3B">
        <w:rPr>
          <w:b/>
          <w:bCs/>
        </w:rPr>
        <w:t>service endpoint</w:t>
      </w:r>
      <w:r w:rsidRPr="00E07D3B">
        <w:t xml:space="preserve"> for </w:t>
      </w:r>
      <w:proofErr w:type="spellStart"/>
      <w:r w:rsidRPr="00E07D3B">
        <w:t>Microsoft.Storage</w:t>
      </w:r>
      <w:proofErr w:type="spellEnd"/>
      <w:r w:rsidRPr="00E07D3B">
        <w:t xml:space="preserve"> on the subnet, allowing secure, private access to the storage account from within the </w:t>
      </w:r>
      <w:proofErr w:type="spellStart"/>
      <w:r w:rsidRPr="00E07D3B">
        <w:t>VNet</w:t>
      </w:r>
      <w:proofErr w:type="spellEnd"/>
      <w:r w:rsidRPr="00E07D3B">
        <w:t xml:space="preserve"> only.</w:t>
      </w:r>
    </w:p>
    <w:p w:rsidR="00E07D3B" w:rsidRPr="00E07D3B" w:rsidRDefault="00E07D3B" w:rsidP="00E07D3B">
      <w:pPr>
        <w:ind w:left="360"/>
        <w:rPr>
          <w:i/>
          <w:color w:val="FF0000"/>
          <w:sz w:val="28"/>
          <w:u w:val="single"/>
        </w:rPr>
      </w:pPr>
    </w:p>
    <w:p w:rsidR="00E07D3B" w:rsidRPr="00E07D3B" w:rsidRDefault="00E07D3B" w:rsidP="00E07D3B">
      <w:pPr>
        <w:ind w:left="360"/>
        <w:rPr>
          <w:i/>
          <w:color w:val="FF0000"/>
          <w:sz w:val="28"/>
          <w:u w:val="single"/>
        </w:rPr>
      </w:pPr>
      <w:r w:rsidRPr="00E07D3B">
        <w:rPr>
          <w:b/>
          <w:bCs/>
          <w:i/>
          <w:color w:val="FF0000"/>
          <w:sz w:val="28"/>
          <w:u w:val="single"/>
        </w:rPr>
        <w:t>Verification of Service Endpoint Configuration for Azure Storage Access:</w:t>
      </w:r>
    </w:p>
    <w:p w:rsidR="00E07D3B" w:rsidRPr="00E07D3B" w:rsidRDefault="00E07D3B" w:rsidP="00E07D3B">
      <w:pPr>
        <w:ind w:left="360"/>
      </w:pPr>
      <w:r w:rsidRPr="00E07D3B">
        <w:t>After setting up the service endpoint to connect securely from a specific Virtual Network (</w:t>
      </w:r>
      <w:proofErr w:type="spellStart"/>
      <w:r w:rsidRPr="00E07D3B">
        <w:t>VNet</w:t>
      </w:r>
      <w:proofErr w:type="spellEnd"/>
      <w:r w:rsidRPr="00E07D3B">
        <w:t>) to the Azure Storage account, you conducted a verification test to confirm that only allowed network resources could access the storage.</w:t>
      </w:r>
    </w:p>
    <w:p w:rsidR="00E07D3B" w:rsidRPr="00E07D3B" w:rsidRDefault="00E07D3B" w:rsidP="00E07D3B">
      <w:pPr>
        <w:numPr>
          <w:ilvl w:val="0"/>
          <w:numId w:val="14"/>
        </w:numPr>
      </w:pPr>
      <w:r w:rsidRPr="00E07D3B">
        <w:rPr>
          <w:b/>
          <w:bCs/>
          <w:color w:val="0070C0"/>
        </w:rPr>
        <w:t>Step 1: Attempting Access from the Allowed Virtual Network</w:t>
      </w:r>
      <w:r w:rsidRPr="00E07D3B">
        <w:br/>
        <w:t>Using the command:</w:t>
      </w:r>
    </w:p>
    <w:p w:rsidR="00E07D3B" w:rsidRPr="00E07D3B" w:rsidRDefault="00E07D3B" w:rsidP="00E07D3B">
      <w:pPr>
        <w:ind w:left="360"/>
      </w:pPr>
      <w:proofErr w:type="gramStart"/>
      <w:r w:rsidRPr="00E07D3B">
        <w:t>bash</w:t>
      </w:r>
      <w:proofErr w:type="gramEnd"/>
    </w:p>
    <w:p w:rsidR="00E07D3B" w:rsidRPr="00E07D3B" w:rsidRDefault="00E07D3B" w:rsidP="00E07D3B">
      <w:pPr>
        <w:ind w:left="360"/>
      </w:pPr>
      <w:proofErr w:type="spellStart"/>
      <w:proofErr w:type="gramStart"/>
      <w:r w:rsidRPr="00BD03C1">
        <w:rPr>
          <w:highlight w:val="yellow"/>
        </w:rPr>
        <w:t>az</w:t>
      </w:r>
      <w:proofErr w:type="spellEnd"/>
      <w:proofErr w:type="gramEnd"/>
      <w:r w:rsidRPr="00BD03C1">
        <w:rPr>
          <w:highlight w:val="yellow"/>
        </w:rPr>
        <w:t xml:space="preserve"> storage blob upload-batch --account-name mystorageacct112 --destination </w:t>
      </w:r>
      <w:bookmarkStart w:id="0" w:name="_GoBack"/>
      <w:r w:rsidRPr="00BD03C1">
        <w:rPr>
          <w:highlight w:val="yellow"/>
        </w:rPr>
        <w:t>serviceendpoint</w:t>
      </w:r>
      <w:r w:rsidR="00B95906">
        <w:rPr>
          <w:highlight w:val="yellow"/>
        </w:rPr>
        <w:t>1</w:t>
      </w:r>
      <w:r w:rsidRPr="00BD03C1">
        <w:rPr>
          <w:highlight w:val="yellow"/>
        </w:rPr>
        <w:t xml:space="preserve"> </w:t>
      </w:r>
      <w:bookmarkEnd w:id="0"/>
      <w:r w:rsidRPr="00BD03C1">
        <w:rPr>
          <w:highlight w:val="yellow"/>
        </w:rPr>
        <w:t>--source .</w:t>
      </w:r>
    </w:p>
    <w:p w:rsidR="00E07D3B" w:rsidRPr="00E07D3B" w:rsidRDefault="00E07D3B" w:rsidP="00E07D3B">
      <w:pPr>
        <w:ind w:left="360"/>
      </w:pPr>
      <w:proofErr w:type="gramStart"/>
      <w:r w:rsidRPr="00E07D3B">
        <w:t>you</w:t>
      </w:r>
      <w:proofErr w:type="gramEnd"/>
      <w:r w:rsidRPr="00E07D3B">
        <w:t xml:space="preserve"> successfully uploaded files from the VM residing within the configured </w:t>
      </w:r>
      <w:proofErr w:type="spellStart"/>
      <w:r w:rsidRPr="00E07D3B">
        <w:t>VNet</w:t>
      </w:r>
      <w:proofErr w:type="spellEnd"/>
      <w:r w:rsidRPr="00E07D3B">
        <w:t xml:space="preserve"> to the designated storage container. This confirmed that resources within the permitted </w:t>
      </w:r>
      <w:proofErr w:type="spellStart"/>
      <w:r w:rsidRPr="00E07D3B">
        <w:t>VNet</w:t>
      </w:r>
      <w:proofErr w:type="spellEnd"/>
      <w:r w:rsidRPr="00E07D3B">
        <w:t xml:space="preserve"> could interact with the storage account as intended.</w:t>
      </w:r>
    </w:p>
    <w:p w:rsidR="00E07D3B" w:rsidRPr="00E07D3B" w:rsidRDefault="00E07D3B" w:rsidP="00E07D3B">
      <w:pPr>
        <w:numPr>
          <w:ilvl w:val="0"/>
          <w:numId w:val="14"/>
        </w:numPr>
      </w:pPr>
      <w:r w:rsidRPr="00E07D3B">
        <w:rPr>
          <w:b/>
          <w:bCs/>
          <w:color w:val="0070C0"/>
        </w:rPr>
        <w:t>Step 2: Testing Access from an External Virtual Network</w:t>
      </w:r>
      <w:r w:rsidRPr="00E07D3B">
        <w:br/>
      </w:r>
      <w:proofErr w:type="gramStart"/>
      <w:r w:rsidRPr="00E07D3B">
        <w:t>You</w:t>
      </w:r>
      <w:proofErr w:type="gramEnd"/>
      <w:r w:rsidRPr="00E07D3B">
        <w:t xml:space="preserve"> then attempted the same file upload operation from a VM located in a different, unapproved </w:t>
      </w:r>
      <w:proofErr w:type="spellStart"/>
      <w:r w:rsidRPr="00E07D3B">
        <w:t>VNet</w:t>
      </w:r>
      <w:proofErr w:type="spellEnd"/>
      <w:r w:rsidRPr="00E07D3B">
        <w:t xml:space="preserve">. This attempt was blocked with a message indicating that access was denied due to the storage account’s network rules. The error confirmed that the network restrictions configured in the storage account firewall were correctly blocking access from networks outside the approved </w:t>
      </w:r>
      <w:proofErr w:type="spellStart"/>
      <w:r w:rsidRPr="00E07D3B">
        <w:t>VNet</w:t>
      </w:r>
      <w:proofErr w:type="spellEnd"/>
      <w:r w:rsidRPr="00E07D3B">
        <w:t>.</w:t>
      </w:r>
    </w:p>
    <w:p w:rsidR="00E07D3B" w:rsidRPr="00E07D3B" w:rsidRDefault="00E07D3B" w:rsidP="00E07D3B">
      <w:pPr>
        <w:ind w:left="360"/>
      </w:pPr>
      <w:r w:rsidRPr="00E07D3B">
        <w:t>This two-part verification validates that:</w:t>
      </w:r>
    </w:p>
    <w:p w:rsidR="00E07D3B" w:rsidRPr="00E07D3B" w:rsidRDefault="00E07D3B" w:rsidP="00E07D3B">
      <w:pPr>
        <w:numPr>
          <w:ilvl w:val="0"/>
          <w:numId w:val="15"/>
        </w:numPr>
      </w:pPr>
      <w:r w:rsidRPr="00E07D3B">
        <w:t>The service endpoint is functioning as expected, allowing only approved network resources access to the storage account.</w:t>
      </w:r>
    </w:p>
    <w:p w:rsidR="00E07D3B" w:rsidRPr="00E07D3B" w:rsidRDefault="00E07D3B" w:rsidP="00E07D3B">
      <w:pPr>
        <w:numPr>
          <w:ilvl w:val="0"/>
          <w:numId w:val="15"/>
        </w:numPr>
      </w:pPr>
      <w:r w:rsidRPr="00E07D3B">
        <w:t xml:space="preserve">The storage account’s firewall and network settings are correctly configured to enforce access restrictions based on the specified </w:t>
      </w:r>
      <w:proofErr w:type="spellStart"/>
      <w:r w:rsidRPr="00E07D3B">
        <w:t>VNet</w:t>
      </w:r>
      <w:proofErr w:type="spellEnd"/>
      <w:r w:rsidRPr="00E07D3B">
        <w:t>.</w:t>
      </w:r>
    </w:p>
    <w:p w:rsidR="00E07D3B" w:rsidRPr="00E07D3B" w:rsidRDefault="00E07D3B" w:rsidP="00E07D3B">
      <w:pPr>
        <w:ind w:left="360"/>
      </w:pPr>
      <w:r w:rsidRPr="00E07D3B">
        <w:t xml:space="preserve">This process demonstrates a secure implementation, ensuring that only resources within the authorized </w:t>
      </w:r>
      <w:proofErr w:type="spellStart"/>
      <w:r w:rsidRPr="00E07D3B">
        <w:t>VNet</w:t>
      </w:r>
      <w:proofErr w:type="spellEnd"/>
      <w:r w:rsidRPr="00E07D3B">
        <w:t xml:space="preserve"> can access the Azure Storage account while blocking all other network traffic.</w:t>
      </w:r>
    </w:p>
    <w:p w:rsidR="00E07D3B" w:rsidRPr="00CC776F" w:rsidRDefault="00E07D3B" w:rsidP="00E07D3B">
      <w:pPr>
        <w:ind w:left="360"/>
      </w:pPr>
    </w:p>
    <w:p w:rsidR="001806EA" w:rsidRDefault="00B95906" w:rsidP="0079442B">
      <w:pPr>
        <w:ind w:left="720"/>
      </w:pPr>
    </w:p>
    <w:p w:rsidR="001D1EBB" w:rsidRDefault="001D1EBB">
      <w:pPr>
        <w:rPr>
          <w:noProof/>
          <w:lang w:eastAsia="en-IN"/>
        </w:rPr>
      </w:pPr>
    </w:p>
    <w:p w:rsidR="00E07D3B" w:rsidRDefault="00170D4E">
      <w:r>
        <w:rPr>
          <w:noProof/>
          <w:lang w:eastAsia="en-IN"/>
        </w:rPr>
        <w:lastRenderedPageBreak/>
        <w:drawing>
          <wp:inline distT="0" distB="0" distL="0" distR="0">
            <wp:extent cx="5785576" cy="210094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3).png"/>
                    <pic:cNvPicPr/>
                  </pic:nvPicPr>
                  <pic:blipFill rotWithShape="1">
                    <a:blip r:embed="rId5" cstate="print">
                      <a:extLst>
                        <a:ext uri="{28A0092B-C50C-407E-A947-70E740481C1C}">
                          <a14:useLocalDpi xmlns:a14="http://schemas.microsoft.com/office/drawing/2010/main" val="0"/>
                        </a:ext>
                      </a:extLst>
                    </a:blip>
                    <a:srcRect l="-949" t="13000" r="-1" b="21828"/>
                    <a:stretch/>
                  </pic:blipFill>
                  <pic:spPr bwMode="auto">
                    <a:xfrm>
                      <a:off x="0" y="0"/>
                      <a:ext cx="5785940" cy="2101075"/>
                    </a:xfrm>
                    <a:prstGeom prst="rect">
                      <a:avLst/>
                    </a:prstGeom>
                    <a:ln>
                      <a:noFill/>
                    </a:ln>
                    <a:extLst>
                      <a:ext uri="{53640926-AAD7-44D8-BBD7-CCE9431645EC}">
                        <a14:shadowObscured xmlns:a14="http://schemas.microsoft.com/office/drawing/2010/main"/>
                      </a:ext>
                    </a:extLst>
                  </pic:spPr>
                </pic:pic>
              </a:graphicData>
            </a:graphic>
          </wp:inline>
        </w:drawing>
      </w:r>
    </w:p>
    <w:p w:rsidR="001D1EBB" w:rsidRDefault="001D1EBB" w:rsidP="00E07D3B">
      <w:pPr>
        <w:rPr>
          <w:noProof/>
          <w:lang w:eastAsia="en-IN"/>
        </w:rPr>
      </w:pPr>
      <w:r>
        <w:rPr>
          <w:noProof/>
          <w:lang w:eastAsia="en-IN"/>
        </w:rPr>
        <w:drawing>
          <wp:inline distT="0" distB="0" distL="0" distR="0" wp14:anchorId="69CE76E6" wp14:editId="30B43B4F">
            <wp:extent cx="5731510" cy="2895436"/>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0" t="2532" r="-1" b="7137"/>
                    <a:stretch/>
                  </pic:blipFill>
                  <pic:spPr bwMode="auto">
                    <a:xfrm>
                      <a:off x="0" y="0"/>
                      <a:ext cx="5731510" cy="2895436"/>
                    </a:xfrm>
                    <a:prstGeom prst="rect">
                      <a:avLst/>
                    </a:prstGeom>
                    <a:ln>
                      <a:noFill/>
                    </a:ln>
                    <a:extLst>
                      <a:ext uri="{53640926-AAD7-44D8-BBD7-CCE9431645EC}">
                        <a14:shadowObscured xmlns:a14="http://schemas.microsoft.com/office/drawing/2010/main"/>
                      </a:ext>
                    </a:extLst>
                  </pic:spPr>
                </pic:pic>
              </a:graphicData>
            </a:graphic>
          </wp:inline>
        </w:drawing>
      </w:r>
    </w:p>
    <w:p w:rsidR="00E07D3B" w:rsidRDefault="00E07D3B" w:rsidP="00E07D3B"/>
    <w:p w:rsidR="00E07D3B" w:rsidRDefault="00E07D3B" w:rsidP="00E07D3B">
      <w:pPr>
        <w:rPr>
          <w:noProof/>
          <w:lang w:eastAsia="en-IN"/>
        </w:rPr>
      </w:pPr>
      <w:r>
        <w:rPr>
          <w:noProof/>
          <w:lang w:eastAsia="en-IN"/>
        </w:rPr>
        <w:drawing>
          <wp:inline distT="0" distB="0" distL="0" distR="0" wp14:anchorId="04955648" wp14:editId="701BCA51">
            <wp:extent cx="5731510" cy="218041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4" t="13171" b="19131"/>
                    <a:stretch/>
                  </pic:blipFill>
                  <pic:spPr bwMode="auto">
                    <a:xfrm>
                      <a:off x="0" y="0"/>
                      <a:ext cx="5731510" cy="2180411"/>
                    </a:xfrm>
                    <a:prstGeom prst="rect">
                      <a:avLst/>
                    </a:prstGeom>
                    <a:ln>
                      <a:noFill/>
                    </a:ln>
                    <a:extLst>
                      <a:ext uri="{53640926-AAD7-44D8-BBD7-CCE9431645EC}">
                        <a14:shadowObscured xmlns:a14="http://schemas.microsoft.com/office/drawing/2010/main"/>
                      </a:ext>
                    </a:extLst>
                  </pic:spPr>
                </pic:pic>
              </a:graphicData>
            </a:graphic>
          </wp:inline>
        </w:drawing>
      </w:r>
    </w:p>
    <w:p w:rsidR="00F72E1F" w:rsidRPr="00E07D3B" w:rsidRDefault="00F72E1F" w:rsidP="00E07D3B"/>
    <w:sectPr w:rsidR="00F72E1F" w:rsidRPr="00E07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304E6"/>
    <w:multiLevelType w:val="multilevel"/>
    <w:tmpl w:val="4DEC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2D2625"/>
    <w:multiLevelType w:val="multilevel"/>
    <w:tmpl w:val="31586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740BC3"/>
    <w:multiLevelType w:val="multilevel"/>
    <w:tmpl w:val="F238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8521ED"/>
    <w:multiLevelType w:val="multilevel"/>
    <w:tmpl w:val="61C08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9B0349"/>
    <w:multiLevelType w:val="multilevel"/>
    <w:tmpl w:val="4A98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702CE4"/>
    <w:multiLevelType w:val="multilevel"/>
    <w:tmpl w:val="B8C8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E72ABA"/>
    <w:multiLevelType w:val="multilevel"/>
    <w:tmpl w:val="C4F44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835212"/>
    <w:multiLevelType w:val="multilevel"/>
    <w:tmpl w:val="799E4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E30BA5"/>
    <w:multiLevelType w:val="multilevel"/>
    <w:tmpl w:val="BB925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F4014C"/>
    <w:multiLevelType w:val="multilevel"/>
    <w:tmpl w:val="F698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9F4539"/>
    <w:multiLevelType w:val="multilevel"/>
    <w:tmpl w:val="AA389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AF00D3"/>
    <w:multiLevelType w:val="multilevel"/>
    <w:tmpl w:val="AA8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416AEF"/>
    <w:multiLevelType w:val="multilevel"/>
    <w:tmpl w:val="42B2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2332E6"/>
    <w:multiLevelType w:val="multilevel"/>
    <w:tmpl w:val="DAA0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255A60"/>
    <w:multiLevelType w:val="multilevel"/>
    <w:tmpl w:val="AADC4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0"/>
  </w:num>
  <w:num w:numId="4">
    <w:abstractNumId w:val="6"/>
  </w:num>
  <w:num w:numId="5">
    <w:abstractNumId w:val="7"/>
  </w:num>
  <w:num w:numId="6">
    <w:abstractNumId w:val="1"/>
  </w:num>
  <w:num w:numId="7">
    <w:abstractNumId w:val="14"/>
  </w:num>
  <w:num w:numId="8">
    <w:abstractNumId w:val="8"/>
  </w:num>
  <w:num w:numId="9">
    <w:abstractNumId w:val="9"/>
  </w:num>
  <w:num w:numId="10">
    <w:abstractNumId w:val="2"/>
  </w:num>
  <w:num w:numId="11">
    <w:abstractNumId w:val="3"/>
  </w:num>
  <w:num w:numId="12">
    <w:abstractNumId w:val="11"/>
  </w:num>
  <w:num w:numId="13">
    <w:abstractNumId w:val="12"/>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15"/>
    <w:rsid w:val="00084C0D"/>
    <w:rsid w:val="00170D4E"/>
    <w:rsid w:val="001D1EBB"/>
    <w:rsid w:val="00275815"/>
    <w:rsid w:val="002A7595"/>
    <w:rsid w:val="00713A7F"/>
    <w:rsid w:val="0079442B"/>
    <w:rsid w:val="008757CA"/>
    <w:rsid w:val="0089645D"/>
    <w:rsid w:val="008A5E7B"/>
    <w:rsid w:val="008E1E99"/>
    <w:rsid w:val="00B95906"/>
    <w:rsid w:val="00BD03C1"/>
    <w:rsid w:val="00CC776F"/>
    <w:rsid w:val="00D1765D"/>
    <w:rsid w:val="00E074C9"/>
    <w:rsid w:val="00E07D3B"/>
    <w:rsid w:val="00EC36BB"/>
    <w:rsid w:val="00F72E1F"/>
    <w:rsid w:val="00FC4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2849A-DFB8-4DA5-BE04-14B0C4BD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5E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98694">
      <w:bodyDiv w:val="1"/>
      <w:marLeft w:val="0"/>
      <w:marRight w:val="0"/>
      <w:marTop w:val="0"/>
      <w:marBottom w:val="0"/>
      <w:divBdr>
        <w:top w:val="none" w:sz="0" w:space="0" w:color="auto"/>
        <w:left w:val="none" w:sz="0" w:space="0" w:color="auto"/>
        <w:bottom w:val="none" w:sz="0" w:space="0" w:color="auto"/>
        <w:right w:val="none" w:sz="0" w:space="0" w:color="auto"/>
      </w:divBdr>
      <w:divsChild>
        <w:div w:id="617222054">
          <w:marLeft w:val="0"/>
          <w:marRight w:val="0"/>
          <w:marTop w:val="0"/>
          <w:marBottom w:val="0"/>
          <w:divBdr>
            <w:top w:val="none" w:sz="0" w:space="0" w:color="auto"/>
            <w:left w:val="none" w:sz="0" w:space="0" w:color="auto"/>
            <w:bottom w:val="none" w:sz="0" w:space="0" w:color="auto"/>
            <w:right w:val="none" w:sz="0" w:space="0" w:color="auto"/>
          </w:divBdr>
          <w:divsChild>
            <w:div w:id="1193693313">
              <w:marLeft w:val="0"/>
              <w:marRight w:val="0"/>
              <w:marTop w:val="0"/>
              <w:marBottom w:val="0"/>
              <w:divBdr>
                <w:top w:val="none" w:sz="0" w:space="0" w:color="auto"/>
                <w:left w:val="none" w:sz="0" w:space="0" w:color="auto"/>
                <w:bottom w:val="none" w:sz="0" w:space="0" w:color="auto"/>
                <w:right w:val="none" w:sz="0" w:space="0" w:color="auto"/>
              </w:divBdr>
            </w:div>
            <w:div w:id="1418945942">
              <w:marLeft w:val="0"/>
              <w:marRight w:val="0"/>
              <w:marTop w:val="0"/>
              <w:marBottom w:val="0"/>
              <w:divBdr>
                <w:top w:val="none" w:sz="0" w:space="0" w:color="auto"/>
                <w:left w:val="none" w:sz="0" w:space="0" w:color="auto"/>
                <w:bottom w:val="none" w:sz="0" w:space="0" w:color="auto"/>
                <w:right w:val="none" w:sz="0" w:space="0" w:color="auto"/>
              </w:divBdr>
              <w:divsChild>
                <w:div w:id="2105225038">
                  <w:marLeft w:val="0"/>
                  <w:marRight w:val="0"/>
                  <w:marTop w:val="0"/>
                  <w:marBottom w:val="0"/>
                  <w:divBdr>
                    <w:top w:val="none" w:sz="0" w:space="0" w:color="auto"/>
                    <w:left w:val="none" w:sz="0" w:space="0" w:color="auto"/>
                    <w:bottom w:val="none" w:sz="0" w:space="0" w:color="auto"/>
                    <w:right w:val="none" w:sz="0" w:space="0" w:color="auto"/>
                  </w:divBdr>
                  <w:divsChild>
                    <w:div w:id="19742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3095">
      <w:bodyDiv w:val="1"/>
      <w:marLeft w:val="0"/>
      <w:marRight w:val="0"/>
      <w:marTop w:val="0"/>
      <w:marBottom w:val="0"/>
      <w:divBdr>
        <w:top w:val="none" w:sz="0" w:space="0" w:color="auto"/>
        <w:left w:val="none" w:sz="0" w:space="0" w:color="auto"/>
        <w:bottom w:val="none" w:sz="0" w:space="0" w:color="auto"/>
        <w:right w:val="none" w:sz="0" w:space="0" w:color="auto"/>
      </w:divBdr>
    </w:div>
    <w:div w:id="665742286">
      <w:bodyDiv w:val="1"/>
      <w:marLeft w:val="0"/>
      <w:marRight w:val="0"/>
      <w:marTop w:val="0"/>
      <w:marBottom w:val="0"/>
      <w:divBdr>
        <w:top w:val="none" w:sz="0" w:space="0" w:color="auto"/>
        <w:left w:val="none" w:sz="0" w:space="0" w:color="auto"/>
        <w:bottom w:val="none" w:sz="0" w:space="0" w:color="auto"/>
        <w:right w:val="none" w:sz="0" w:space="0" w:color="auto"/>
      </w:divBdr>
    </w:div>
    <w:div w:id="1062370072">
      <w:bodyDiv w:val="1"/>
      <w:marLeft w:val="0"/>
      <w:marRight w:val="0"/>
      <w:marTop w:val="0"/>
      <w:marBottom w:val="0"/>
      <w:divBdr>
        <w:top w:val="none" w:sz="0" w:space="0" w:color="auto"/>
        <w:left w:val="none" w:sz="0" w:space="0" w:color="auto"/>
        <w:bottom w:val="none" w:sz="0" w:space="0" w:color="auto"/>
        <w:right w:val="none" w:sz="0" w:space="0" w:color="auto"/>
      </w:divBdr>
    </w:div>
    <w:div w:id="1427386348">
      <w:bodyDiv w:val="1"/>
      <w:marLeft w:val="0"/>
      <w:marRight w:val="0"/>
      <w:marTop w:val="0"/>
      <w:marBottom w:val="0"/>
      <w:divBdr>
        <w:top w:val="none" w:sz="0" w:space="0" w:color="auto"/>
        <w:left w:val="none" w:sz="0" w:space="0" w:color="auto"/>
        <w:bottom w:val="none" w:sz="0" w:space="0" w:color="auto"/>
        <w:right w:val="none" w:sz="0" w:space="0" w:color="auto"/>
      </w:divBdr>
      <w:divsChild>
        <w:div w:id="280498331">
          <w:marLeft w:val="0"/>
          <w:marRight w:val="0"/>
          <w:marTop w:val="0"/>
          <w:marBottom w:val="0"/>
          <w:divBdr>
            <w:top w:val="none" w:sz="0" w:space="0" w:color="auto"/>
            <w:left w:val="none" w:sz="0" w:space="0" w:color="auto"/>
            <w:bottom w:val="none" w:sz="0" w:space="0" w:color="auto"/>
            <w:right w:val="none" w:sz="0" w:space="0" w:color="auto"/>
          </w:divBdr>
          <w:divsChild>
            <w:div w:id="23288757">
              <w:marLeft w:val="0"/>
              <w:marRight w:val="0"/>
              <w:marTop w:val="0"/>
              <w:marBottom w:val="0"/>
              <w:divBdr>
                <w:top w:val="none" w:sz="0" w:space="0" w:color="auto"/>
                <w:left w:val="none" w:sz="0" w:space="0" w:color="auto"/>
                <w:bottom w:val="none" w:sz="0" w:space="0" w:color="auto"/>
                <w:right w:val="none" w:sz="0" w:space="0" w:color="auto"/>
              </w:divBdr>
            </w:div>
            <w:div w:id="568687452">
              <w:marLeft w:val="0"/>
              <w:marRight w:val="0"/>
              <w:marTop w:val="0"/>
              <w:marBottom w:val="0"/>
              <w:divBdr>
                <w:top w:val="none" w:sz="0" w:space="0" w:color="auto"/>
                <w:left w:val="none" w:sz="0" w:space="0" w:color="auto"/>
                <w:bottom w:val="none" w:sz="0" w:space="0" w:color="auto"/>
                <w:right w:val="none" w:sz="0" w:space="0" w:color="auto"/>
              </w:divBdr>
              <w:divsChild>
                <w:div w:id="2039501824">
                  <w:marLeft w:val="0"/>
                  <w:marRight w:val="0"/>
                  <w:marTop w:val="0"/>
                  <w:marBottom w:val="0"/>
                  <w:divBdr>
                    <w:top w:val="none" w:sz="0" w:space="0" w:color="auto"/>
                    <w:left w:val="none" w:sz="0" w:space="0" w:color="auto"/>
                    <w:bottom w:val="none" w:sz="0" w:space="0" w:color="auto"/>
                    <w:right w:val="none" w:sz="0" w:space="0" w:color="auto"/>
                  </w:divBdr>
                  <w:divsChild>
                    <w:div w:id="12014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2926">
      <w:bodyDiv w:val="1"/>
      <w:marLeft w:val="0"/>
      <w:marRight w:val="0"/>
      <w:marTop w:val="0"/>
      <w:marBottom w:val="0"/>
      <w:divBdr>
        <w:top w:val="none" w:sz="0" w:space="0" w:color="auto"/>
        <w:left w:val="none" w:sz="0" w:space="0" w:color="auto"/>
        <w:bottom w:val="none" w:sz="0" w:space="0" w:color="auto"/>
        <w:right w:val="none" w:sz="0" w:space="0" w:color="auto"/>
      </w:divBdr>
    </w:div>
    <w:div w:id="1508789209">
      <w:bodyDiv w:val="1"/>
      <w:marLeft w:val="0"/>
      <w:marRight w:val="0"/>
      <w:marTop w:val="0"/>
      <w:marBottom w:val="0"/>
      <w:divBdr>
        <w:top w:val="none" w:sz="0" w:space="0" w:color="auto"/>
        <w:left w:val="none" w:sz="0" w:space="0" w:color="auto"/>
        <w:bottom w:val="none" w:sz="0" w:space="0" w:color="auto"/>
        <w:right w:val="none" w:sz="0" w:space="0" w:color="auto"/>
      </w:divBdr>
    </w:div>
    <w:div w:id="1529291972">
      <w:bodyDiv w:val="1"/>
      <w:marLeft w:val="0"/>
      <w:marRight w:val="0"/>
      <w:marTop w:val="0"/>
      <w:marBottom w:val="0"/>
      <w:divBdr>
        <w:top w:val="none" w:sz="0" w:space="0" w:color="auto"/>
        <w:left w:val="none" w:sz="0" w:space="0" w:color="auto"/>
        <w:bottom w:val="none" w:sz="0" w:space="0" w:color="auto"/>
        <w:right w:val="none" w:sz="0" w:space="0" w:color="auto"/>
      </w:divBdr>
    </w:div>
    <w:div w:id="1717391892">
      <w:bodyDiv w:val="1"/>
      <w:marLeft w:val="0"/>
      <w:marRight w:val="0"/>
      <w:marTop w:val="0"/>
      <w:marBottom w:val="0"/>
      <w:divBdr>
        <w:top w:val="none" w:sz="0" w:space="0" w:color="auto"/>
        <w:left w:val="none" w:sz="0" w:space="0" w:color="auto"/>
        <w:bottom w:val="none" w:sz="0" w:space="0" w:color="auto"/>
        <w:right w:val="none" w:sz="0" w:space="0" w:color="auto"/>
      </w:divBdr>
    </w:div>
    <w:div w:id="2036300050">
      <w:bodyDiv w:val="1"/>
      <w:marLeft w:val="0"/>
      <w:marRight w:val="0"/>
      <w:marTop w:val="0"/>
      <w:marBottom w:val="0"/>
      <w:divBdr>
        <w:top w:val="none" w:sz="0" w:space="0" w:color="auto"/>
        <w:left w:val="none" w:sz="0" w:space="0" w:color="auto"/>
        <w:bottom w:val="none" w:sz="0" w:space="0" w:color="auto"/>
        <w:right w:val="none" w:sz="0" w:space="0" w:color="auto"/>
      </w:divBdr>
    </w:div>
    <w:div w:id="2049262306">
      <w:bodyDiv w:val="1"/>
      <w:marLeft w:val="0"/>
      <w:marRight w:val="0"/>
      <w:marTop w:val="0"/>
      <w:marBottom w:val="0"/>
      <w:divBdr>
        <w:top w:val="none" w:sz="0" w:space="0" w:color="auto"/>
        <w:left w:val="none" w:sz="0" w:space="0" w:color="auto"/>
        <w:bottom w:val="none" w:sz="0" w:space="0" w:color="auto"/>
        <w:right w:val="none" w:sz="0" w:space="0" w:color="auto"/>
      </w:divBdr>
    </w:div>
    <w:div w:id="213641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wasnik</dc:creator>
  <cp:keywords/>
  <dc:description/>
  <cp:lastModifiedBy>himanshu wasnik</cp:lastModifiedBy>
  <cp:revision>10</cp:revision>
  <dcterms:created xsi:type="dcterms:W3CDTF">2024-11-05T01:59:00Z</dcterms:created>
  <dcterms:modified xsi:type="dcterms:W3CDTF">2024-11-06T07:04:00Z</dcterms:modified>
</cp:coreProperties>
</file>