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160" w:rsidRPr="00F60B44" w:rsidRDefault="00F60B44">
      <w:pPr>
        <w:rPr>
          <w:i/>
          <w:color w:val="FF0000"/>
          <w:sz w:val="24"/>
          <w:u w:val="single"/>
        </w:rPr>
      </w:pPr>
      <w:r w:rsidRPr="00F60B44">
        <w:rPr>
          <w:noProof/>
          <w:color w:val="FF0000"/>
          <w:sz w:val="24"/>
          <w:lang w:eastAsia="en-IN"/>
        </w:rPr>
        <w:drawing>
          <wp:inline distT="0" distB="0" distL="0" distR="0" wp14:anchorId="58FC2AB1" wp14:editId="5CFE9DDE">
            <wp:extent cx="5036820" cy="2368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7945" cy="2369386"/>
                    </a:xfrm>
                    <a:prstGeom prst="rect">
                      <a:avLst/>
                    </a:prstGeom>
                  </pic:spPr>
                </pic:pic>
              </a:graphicData>
            </a:graphic>
          </wp:inline>
        </w:drawing>
      </w:r>
    </w:p>
    <w:p w:rsidR="00F60B44" w:rsidRPr="00F60B44" w:rsidRDefault="00F60B44" w:rsidP="00F60B44">
      <w:pPr>
        <w:rPr>
          <w:b/>
          <w:bCs/>
          <w:i/>
          <w:color w:val="FF0000"/>
          <w:sz w:val="24"/>
          <w:u w:val="single"/>
        </w:rPr>
      </w:pPr>
      <w:r w:rsidRPr="00F60B44">
        <w:rPr>
          <w:b/>
          <w:bCs/>
          <w:i/>
          <w:color w:val="FF0000"/>
          <w:sz w:val="24"/>
          <w:u w:val="single"/>
        </w:rPr>
        <w:t>AWS Health Dashboard – Explained with Example</w:t>
      </w:r>
    </w:p>
    <w:p w:rsidR="00F60B44" w:rsidRPr="00F60B44" w:rsidRDefault="00F60B44" w:rsidP="00F60B44">
      <w:r w:rsidRPr="00F60B44">
        <w:rPr>
          <w:highlight w:val="yellow"/>
        </w:rPr>
        <w:t xml:space="preserve">The </w:t>
      </w:r>
      <w:r w:rsidRPr="00F60B44">
        <w:rPr>
          <w:b/>
          <w:bCs/>
          <w:highlight w:val="yellow"/>
        </w:rPr>
        <w:t>AWS Health Dashboard</w:t>
      </w:r>
      <w:r w:rsidRPr="00F60B44">
        <w:rPr>
          <w:highlight w:val="yellow"/>
        </w:rPr>
        <w:t xml:space="preserve"> gives </w:t>
      </w:r>
      <w:r w:rsidRPr="008444B7">
        <w:rPr>
          <w:b/>
          <w:bCs/>
          <w:highlight w:val="green"/>
        </w:rPr>
        <w:t xml:space="preserve">personalized alerts </w:t>
      </w:r>
      <w:r w:rsidRPr="00F60B44">
        <w:rPr>
          <w:b/>
          <w:bCs/>
          <w:highlight w:val="yellow"/>
        </w:rPr>
        <w:t>and detailed visibility</w:t>
      </w:r>
      <w:r w:rsidRPr="00F60B44">
        <w:rPr>
          <w:highlight w:val="yellow"/>
        </w:rPr>
        <w:t xml:space="preserve"> into the health of your AWS resources, services, and accounts. It helps </w:t>
      </w:r>
      <w:r w:rsidRPr="00F60B44">
        <w:rPr>
          <w:b/>
          <w:bCs/>
          <w:highlight w:val="yellow"/>
        </w:rPr>
        <w:t>track issues</w:t>
      </w:r>
      <w:r w:rsidRPr="00F60B44">
        <w:rPr>
          <w:highlight w:val="yellow"/>
        </w:rPr>
        <w:t xml:space="preserve"> that may directly affect your </w:t>
      </w:r>
      <w:r w:rsidRPr="00F60B44">
        <w:rPr>
          <w:b/>
          <w:bCs/>
          <w:highlight w:val="yellow"/>
        </w:rPr>
        <w:t>AWS environment</w:t>
      </w:r>
      <w:r w:rsidRPr="00F60B44">
        <w:rPr>
          <w:highlight w:val="yellow"/>
        </w:rPr>
        <w:t>.</w:t>
      </w:r>
    </w:p>
    <w:p w:rsidR="00F60B44" w:rsidRPr="00F60B44" w:rsidRDefault="00F60B44" w:rsidP="00F60B44"/>
    <w:p w:rsidR="00F60B44" w:rsidRPr="00F60B44" w:rsidRDefault="00F60B44" w:rsidP="00F60B44">
      <w:pPr>
        <w:rPr>
          <w:b/>
          <w:bCs/>
        </w:rPr>
      </w:pPr>
      <w:r w:rsidRPr="00F60B44">
        <w:rPr>
          <w:rFonts w:ascii="Segoe UI Symbol" w:hAnsi="Segoe UI Symbol" w:cs="Segoe UI Symbol"/>
          <w:b/>
          <w:bCs/>
        </w:rPr>
        <w:t>✅</w:t>
      </w:r>
      <w:r w:rsidRPr="00F60B44">
        <w:rPr>
          <w:b/>
          <w:bCs/>
        </w:rPr>
        <w:t xml:space="preserve"> Two Views in AWS Health Dashboard</w:t>
      </w:r>
    </w:p>
    <w:p w:rsidR="00F60B44" w:rsidRPr="00F60B44" w:rsidRDefault="00F60B44" w:rsidP="00F60B44">
      <w:pPr>
        <w:numPr>
          <w:ilvl w:val="0"/>
          <w:numId w:val="1"/>
        </w:numPr>
      </w:pPr>
      <w:r w:rsidRPr="00F60B44">
        <w:rPr>
          <w:b/>
          <w:bCs/>
        </w:rPr>
        <w:t>Service Health</w:t>
      </w:r>
    </w:p>
    <w:p w:rsidR="00F60B44" w:rsidRPr="00F60B44" w:rsidRDefault="00F60B44" w:rsidP="00F60B44">
      <w:pPr>
        <w:numPr>
          <w:ilvl w:val="1"/>
          <w:numId w:val="1"/>
        </w:numPr>
      </w:pPr>
      <w:r w:rsidRPr="00F60B44">
        <w:t>General AWS service status across all regions (public view).</w:t>
      </w:r>
    </w:p>
    <w:p w:rsidR="00F60B44" w:rsidRPr="00F60B44" w:rsidRDefault="00F60B44" w:rsidP="00F60B44">
      <w:pPr>
        <w:numPr>
          <w:ilvl w:val="1"/>
          <w:numId w:val="1"/>
        </w:numPr>
      </w:pPr>
      <w:r w:rsidRPr="00F60B44">
        <w:t>Useful for knowing if AWS itself is having outages (e.g., S3 down in us-east-1).</w:t>
      </w:r>
    </w:p>
    <w:p w:rsidR="00F60B44" w:rsidRPr="00F60B44" w:rsidRDefault="00F60B44" w:rsidP="00F60B44">
      <w:pPr>
        <w:numPr>
          <w:ilvl w:val="0"/>
          <w:numId w:val="1"/>
        </w:numPr>
      </w:pPr>
      <w:r w:rsidRPr="00F60B44">
        <w:rPr>
          <w:b/>
          <w:bCs/>
        </w:rPr>
        <w:t>Your Account Health</w:t>
      </w:r>
    </w:p>
    <w:p w:rsidR="00F60B44" w:rsidRPr="00F60B44" w:rsidRDefault="00F60B44" w:rsidP="00F60B44">
      <w:pPr>
        <w:numPr>
          <w:ilvl w:val="1"/>
          <w:numId w:val="1"/>
        </w:numPr>
      </w:pPr>
      <w:r w:rsidRPr="00F60B44">
        <w:t xml:space="preserve">Shows issues </w:t>
      </w:r>
      <w:r w:rsidRPr="00F60B44">
        <w:rPr>
          <w:b/>
          <w:bCs/>
        </w:rPr>
        <w:t>specific to your account</w:t>
      </w:r>
      <w:r w:rsidRPr="00F60B44">
        <w:t>, such as:</w:t>
      </w:r>
    </w:p>
    <w:p w:rsidR="00F60B44" w:rsidRPr="00F60B44" w:rsidRDefault="00F60B44" w:rsidP="00F60B44">
      <w:pPr>
        <w:numPr>
          <w:ilvl w:val="2"/>
          <w:numId w:val="1"/>
        </w:numPr>
      </w:pPr>
      <w:r w:rsidRPr="00F60B44">
        <w:t>EC2 instance issues</w:t>
      </w:r>
    </w:p>
    <w:p w:rsidR="00F60B44" w:rsidRPr="00F60B44" w:rsidRDefault="00F60B44" w:rsidP="00F60B44">
      <w:pPr>
        <w:numPr>
          <w:ilvl w:val="2"/>
          <w:numId w:val="1"/>
        </w:numPr>
      </w:pPr>
      <w:r w:rsidRPr="00F60B44">
        <w:t>Scheduled RDS maintenance</w:t>
      </w:r>
    </w:p>
    <w:p w:rsidR="00F60B44" w:rsidRPr="00F60B44" w:rsidRDefault="00F60B44" w:rsidP="00F60B44">
      <w:pPr>
        <w:numPr>
          <w:ilvl w:val="2"/>
          <w:numId w:val="1"/>
        </w:numPr>
      </w:pPr>
      <w:r w:rsidRPr="00F60B44">
        <w:t>Auto Scaling events</w:t>
      </w:r>
    </w:p>
    <w:p w:rsidR="00F60B44" w:rsidRPr="00F60B44" w:rsidRDefault="00F60B44" w:rsidP="00F60B44">
      <w:pPr>
        <w:numPr>
          <w:ilvl w:val="2"/>
          <w:numId w:val="1"/>
        </w:numPr>
      </w:pPr>
      <w:r w:rsidRPr="00F60B44">
        <w:t>Networking disruptions</w:t>
      </w:r>
    </w:p>
    <w:p w:rsidR="00F60B44" w:rsidRPr="00F60B44" w:rsidRDefault="00F60B44" w:rsidP="00F60B44"/>
    <w:p w:rsidR="00F60B44" w:rsidRPr="00F60B44" w:rsidRDefault="00F60B44" w:rsidP="00F60B44">
      <w:pPr>
        <w:rPr>
          <w:b/>
          <w:bCs/>
          <w:color w:val="FF0000"/>
        </w:rPr>
      </w:pPr>
      <w:r w:rsidRPr="00F60B44">
        <w:rPr>
          <w:rFonts w:ascii="Segoe UI Symbol" w:hAnsi="Segoe UI Symbol" w:cs="Segoe UI Symbol"/>
          <w:b/>
          <w:bCs/>
          <w:color w:val="FF0000"/>
        </w:rPr>
        <w:t>📘</w:t>
      </w:r>
      <w:r w:rsidRPr="00F60B44">
        <w:rPr>
          <w:b/>
          <w:bCs/>
          <w:color w:val="FF0000"/>
        </w:rPr>
        <w:t xml:space="preserve"> Scenario-Based Understanding</w:t>
      </w:r>
    </w:p>
    <w:p w:rsidR="00F60B44" w:rsidRPr="00F60B44" w:rsidRDefault="00F60B44" w:rsidP="00F60B44">
      <w:r w:rsidRPr="00F60B44">
        <w:rPr>
          <w:rFonts w:ascii="Segoe UI Symbol" w:hAnsi="Segoe UI Symbol" w:cs="Segoe UI Symbol"/>
        </w:rPr>
        <w:t>🔹</w:t>
      </w:r>
      <w:r w:rsidRPr="00F60B44">
        <w:t xml:space="preserve"> </w:t>
      </w:r>
      <w:r w:rsidRPr="00F60B44">
        <w:rPr>
          <w:b/>
          <w:bCs/>
        </w:rPr>
        <w:t>Scenario</w:t>
      </w:r>
      <w:proofErr w:type="gramStart"/>
      <w:r w:rsidRPr="00F60B44">
        <w:t>:</w:t>
      </w:r>
      <w:proofErr w:type="gramEnd"/>
      <w:r w:rsidRPr="00F60B44">
        <w:br/>
      </w:r>
      <w:r w:rsidRPr="008444B7">
        <w:rPr>
          <w:highlight w:val="yellow"/>
        </w:rPr>
        <w:t xml:space="preserve">You deployed a web app on EC2 in </w:t>
      </w:r>
      <w:r w:rsidRPr="008444B7">
        <w:rPr>
          <w:b/>
          <w:bCs/>
          <w:highlight w:val="yellow"/>
        </w:rPr>
        <w:t>us-east-1</w:t>
      </w:r>
      <w:r w:rsidRPr="008444B7">
        <w:rPr>
          <w:highlight w:val="yellow"/>
        </w:rPr>
        <w:t>. One day, your website is slow or not loading</w:t>
      </w:r>
      <w:r w:rsidRPr="00F60B44">
        <w:t>.</w:t>
      </w:r>
    </w:p>
    <w:p w:rsidR="00F60B44" w:rsidRPr="00F60B44" w:rsidRDefault="00F60B44" w:rsidP="00F60B44">
      <w:r w:rsidRPr="00F60B44">
        <w:rPr>
          <w:rFonts w:ascii="Segoe UI Symbol" w:hAnsi="Segoe UI Symbol" w:cs="Segoe UI Symbol"/>
        </w:rPr>
        <w:t>🔸</w:t>
      </w:r>
      <w:r w:rsidRPr="00F60B44">
        <w:t xml:space="preserve"> </w:t>
      </w:r>
      <w:r w:rsidRPr="00F60B44">
        <w:rPr>
          <w:b/>
          <w:bCs/>
        </w:rPr>
        <w:t>Steps to Check AWS Health Dashboard</w:t>
      </w:r>
      <w:r w:rsidRPr="00F60B44">
        <w:t>:</w:t>
      </w:r>
    </w:p>
    <w:p w:rsidR="00F60B44" w:rsidRPr="00F60B44" w:rsidRDefault="00F60B44" w:rsidP="00F60B44">
      <w:pPr>
        <w:numPr>
          <w:ilvl w:val="0"/>
          <w:numId w:val="2"/>
        </w:numPr>
      </w:pPr>
      <w:r w:rsidRPr="00F60B44">
        <w:rPr>
          <w:b/>
          <w:bCs/>
        </w:rPr>
        <w:t>Go to AWS Console</w:t>
      </w:r>
    </w:p>
    <w:p w:rsidR="00F60B44" w:rsidRPr="00F60B44" w:rsidRDefault="00F60B44" w:rsidP="00F60B44">
      <w:pPr>
        <w:numPr>
          <w:ilvl w:val="0"/>
          <w:numId w:val="2"/>
        </w:numPr>
      </w:pPr>
      <w:r w:rsidRPr="00F60B44">
        <w:t xml:space="preserve">Search for </w:t>
      </w:r>
      <w:r w:rsidRPr="00F60B44">
        <w:rPr>
          <w:b/>
          <w:bCs/>
        </w:rPr>
        <w:t>"Health Dashboard"</w:t>
      </w:r>
    </w:p>
    <w:p w:rsidR="00F60B44" w:rsidRPr="00F60B44" w:rsidRDefault="00F60B44" w:rsidP="00F60B44">
      <w:pPr>
        <w:numPr>
          <w:ilvl w:val="0"/>
          <w:numId w:val="2"/>
        </w:numPr>
      </w:pPr>
      <w:r w:rsidRPr="00F60B44">
        <w:t xml:space="preserve">Click on </w:t>
      </w:r>
      <w:r w:rsidRPr="00F60B44">
        <w:rPr>
          <w:b/>
          <w:bCs/>
        </w:rPr>
        <w:t>“Your Account Health”</w:t>
      </w:r>
    </w:p>
    <w:p w:rsidR="00F60B44" w:rsidRPr="00F60B44" w:rsidRDefault="00F60B44" w:rsidP="00F60B44">
      <w:pPr>
        <w:numPr>
          <w:ilvl w:val="0"/>
          <w:numId w:val="2"/>
        </w:numPr>
      </w:pPr>
      <w:r w:rsidRPr="00F60B44">
        <w:lastRenderedPageBreak/>
        <w:t>You might see a message:</w:t>
      </w:r>
    </w:p>
    <w:p w:rsidR="00F60B44" w:rsidRPr="00F60B44" w:rsidRDefault="00F60B44" w:rsidP="00F60B44">
      <w:pPr>
        <w:numPr>
          <w:ilvl w:val="1"/>
          <w:numId w:val="2"/>
        </w:numPr>
      </w:pPr>
      <w:r w:rsidRPr="00F60B44">
        <w:rPr>
          <w:rFonts w:ascii="Segoe UI Symbol" w:hAnsi="Segoe UI Symbol" w:cs="Segoe UI Symbol"/>
        </w:rPr>
        <w:t>🔴</w:t>
      </w:r>
      <w:r w:rsidRPr="00F60B44">
        <w:t xml:space="preserve"> </w:t>
      </w:r>
      <w:r w:rsidRPr="00F60B44">
        <w:rPr>
          <w:b/>
          <w:bCs/>
        </w:rPr>
        <w:t>"Degraded performance in EC2 us-east-1"</w:t>
      </w:r>
    </w:p>
    <w:p w:rsidR="00F60B44" w:rsidRPr="00F60B44" w:rsidRDefault="00F60B44" w:rsidP="00F60B44">
      <w:pPr>
        <w:numPr>
          <w:ilvl w:val="1"/>
          <w:numId w:val="2"/>
        </w:numPr>
      </w:pPr>
      <w:r w:rsidRPr="00F60B44">
        <w:t xml:space="preserve">Or a </w:t>
      </w:r>
      <w:r w:rsidRPr="00F60B44">
        <w:rPr>
          <w:b/>
          <w:bCs/>
        </w:rPr>
        <w:t>planned maintenance</w:t>
      </w:r>
      <w:r w:rsidRPr="00F60B44">
        <w:t xml:space="preserve"> like:</w:t>
      </w:r>
    </w:p>
    <w:p w:rsidR="00F60B44" w:rsidRPr="00F60B44" w:rsidRDefault="00F60B44" w:rsidP="00F60B44">
      <w:pPr>
        <w:numPr>
          <w:ilvl w:val="2"/>
          <w:numId w:val="2"/>
        </w:numPr>
      </w:pPr>
      <w:r w:rsidRPr="00F60B44">
        <w:t>"Instance restart scheduled for i-1234abcd at 3 AM UTC"</w:t>
      </w:r>
    </w:p>
    <w:p w:rsidR="00F60B44" w:rsidRPr="00F60B44" w:rsidRDefault="00F60B44" w:rsidP="00F60B44">
      <w:r w:rsidRPr="00F60B44">
        <w:rPr>
          <w:rFonts w:ascii="Segoe UI Symbol" w:hAnsi="Segoe UI Symbol" w:cs="Segoe UI Symbol"/>
        </w:rPr>
        <w:t>✅</w:t>
      </w:r>
      <w:r w:rsidRPr="00F60B44">
        <w:t xml:space="preserve"> </w:t>
      </w:r>
      <w:r w:rsidRPr="00F60B44">
        <w:rPr>
          <w:b/>
          <w:bCs/>
        </w:rPr>
        <w:t>Benefit</w:t>
      </w:r>
      <w:r w:rsidRPr="00F60B44">
        <w:t xml:space="preserve">: You immediately know </w:t>
      </w:r>
      <w:r w:rsidRPr="00F60B44">
        <w:rPr>
          <w:b/>
          <w:bCs/>
        </w:rPr>
        <w:t>why your app is affected</w:t>
      </w:r>
      <w:r w:rsidRPr="00F60B44">
        <w:t xml:space="preserve"> and if it’s on AWS's side.</w:t>
      </w:r>
    </w:p>
    <w:p w:rsidR="00F60B44" w:rsidRPr="00F60B44" w:rsidRDefault="00F60B44" w:rsidP="00F60B44"/>
    <w:p w:rsidR="00F60B44" w:rsidRPr="00F60B44" w:rsidRDefault="00F60B44" w:rsidP="00F60B44">
      <w:pPr>
        <w:rPr>
          <w:b/>
          <w:bCs/>
        </w:rPr>
      </w:pPr>
      <w:r w:rsidRPr="00F60B44">
        <w:rPr>
          <w:rFonts w:ascii="Segoe UI Symbol" w:hAnsi="Segoe UI Symbol" w:cs="Segoe UI Symbol"/>
          <w:b/>
          <w:bCs/>
        </w:rPr>
        <w:t>📊</w:t>
      </w:r>
      <w:r w:rsidRPr="00F60B44">
        <w:rPr>
          <w:b/>
          <w:bCs/>
        </w:rPr>
        <w:t xml:space="preserve"> Types of Events Shown</w:t>
      </w:r>
    </w:p>
    <w:p w:rsidR="00F60B44" w:rsidRPr="00F60B44" w:rsidRDefault="00F60B44" w:rsidP="00F60B44">
      <w:pPr>
        <w:numPr>
          <w:ilvl w:val="0"/>
          <w:numId w:val="3"/>
        </w:numPr>
      </w:pPr>
      <w:r w:rsidRPr="00F60B44">
        <w:rPr>
          <w:b/>
          <w:bCs/>
        </w:rPr>
        <w:t>Open Issues</w:t>
      </w:r>
      <w:r w:rsidRPr="00F60B44">
        <w:t xml:space="preserve"> (ongoing)</w:t>
      </w:r>
    </w:p>
    <w:p w:rsidR="00F60B44" w:rsidRPr="00F60B44" w:rsidRDefault="00F60B44" w:rsidP="00F60B44">
      <w:pPr>
        <w:numPr>
          <w:ilvl w:val="0"/>
          <w:numId w:val="3"/>
        </w:numPr>
      </w:pPr>
      <w:r w:rsidRPr="00F60B44">
        <w:rPr>
          <w:b/>
          <w:bCs/>
        </w:rPr>
        <w:t>Scheduled Changes</w:t>
      </w:r>
      <w:r w:rsidRPr="00F60B44">
        <w:t xml:space="preserve"> (like maintenance)</w:t>
      </w:r>
    </w:p>
    <w:p w:rsidR="00F60B44" w:rsidRPr="00F60B44" w:rsidRDefault="00F60B44" w:rsidP="00F60B44">
      <w:pPr>
        <w:numPr>
          <w:ilvl w:val="0"/>
          <w:numId w:val="3"/>
        </w:numPr>
      </w:pPr>
      <w:r w:rsidRPr="00F60B44">
        <w:rPr>
          <w:b/>
          <w:bCs/>
        </w:rPr>
        <w:t>Notifications</w:t>
      </w:r>
      <w:r w:rsidRPr="00F60B44">
        <w:t xml:space="preserve"> (upcoming impacts)</w:t>
      </w:r>
    </w:p>
    <w:p w:rsidR="00F60B44" w:rsidRPr="00F60B44" w:rsidRDefault="00F60B44" w:rsidP="00F60B44">
      <w:pPr>
        <w:numPr>
          <w:ilvl w:val="0"/>
          <w:numId w:val="3"/>
        </w:numPr>
      </w:pPr>
      <w:r w:rsidRPr="00F60B44">
        <w:rPr>
          <w:b/>
          <w:bCs/>
        </w:rPr>
        <w:t>Recent Issues</w:t>
      </w:r>
      <w:r w:rsidRPr="00F60B44">
        <w:t xml:space="preserve"> (closed/past)</w:t>
      </w:r>
    </w:p>
    <w:p w:rsidR="00F60B44" w:rsidRPr="00F60B44" w:rsidRDefault="00F60B44" w:rsidP="00F60B44"/>
    <w:p w:rsidR="00F60B44" w:rsidRPr="00F60B44" w:rsidRDefault="00F60B44" w:rsidP="00F60B44">
      <w:pPr>
        <w:rPr>
          <w:b/>
          <w:bCs/>
        </w:rPr>
      </w:pPr>
      <w:r w:rsidRPr="00F60B44">
        <w:rPr>
          <w:rFonts w:ascii="Segoe UI Symbol" w:hAnsi="Segoe UI Symbol" w:cs="Segoe UI Symbol"/>
          <w:b/>
          <w:bCs/>
        </w:rPr>
        <w:t>🔔</w:t>
      </w:r>
      <w:r w:rsidRPr="00F60B44">
        <w:rPr>
          <w:b/>
          <w:bCs/>
        </w:rPr>
        <w:t xml:space="preserve"> Pro Tip: Automate Alerts</w:t>
      </w:r>
    </w:p>
    <w:p w:rsidR="00F60B44" w:rsidRPr="00F60B44" w:rsidRDefault="00F60B44" w:rsidP="00F60B44">
      <w:pPr>
        <w:numPr>
          <w:ilvl w:val="0"/>
          <w:numId w:val="4"/>
        </w:numPr>
      </w:pPr>
      <w:r w:rsidRPr="00F60B44">
        <w:t xml:space="preserve">Use </w:t>
      </w:r>
      <w:r w:rsidRPr="00F60B44">
        <w:rPr>
          <w:b/>
          <w:bCs/>
        </w:rPr>
        <w:t xml:space="preserve">Amazon </w:t>
      </w:r>
      <w:proofErr w:type="spellStart"/>
      <w:r w:rsidRPr="00F60B44">
        <w:rPr>
          <w:b/>
          <w:bCs/>
        </w:rPr>
        <w:t>EventBridge</w:t>
      </w:r>
      <w:proofErr w:type="spellEnd"/>
      <w:r w:rsidRPr="00F60B44">
        <w:t xml:space="preserve"> to trigger notifications or Lambda functions when a health event occurs.</w:t>
      </w:r>
    </w:p>
    <w:p w:rsidR="00F60B44" w:rsidRPr="00F60B44" w:rsidRDefault="00F60B44" w:rsidP="00F60B44">
      <w:pPr>
        <w:numPr>
          <w:ilvl w:val="1"/>
          <w:numId w:val="4"/>
        </w:numPr>
      </w:pPr>
      <w:r w:rsidRPr="00F60B44">
        <w:t>E.g., Send Slack/SNS alert when RDS has a scheduled maintenance.</w:t>
      </w:r>
    </w:p>
    <w:p w:rsidR="00F60B44" w:rsidRPr="00F60B44" w:rsidRDefault="00F60B44" w:rsidP="00F60B44"/>
    <w:p w:rsidR="00F60B44" w:rsidRPr="00F60B44" w:rsidRDefault="00F60B44" w:rsidP="00F60B44">
      <w:pPr>
        <w:rPr>
          <w:b/>
          <w:bCs/>
        </w:rPr>
      </w:pPr>
      <w:r w:rsidRPr="00F60B44">
        <w:rPr>
          <w:rFonts w:ascii="Segoe UI Symbol" w:hAnsi="Segoe UI Symbol" w:cs="Segoe UI Symbol"/>
          <w:b/>
          <w:bCs/>
        </w:rPr>
        <w:t>📦</w:t>
      </w:r>
      <w:r w:rsidRPr="00F60B44">
        <w:rPr>
          <w:b/>
          <w:bCs/>
        </w:rPr>
        <w:t xml:space="preserve"> Use Cases</w:t>
      </w:r>
    </w:p>
    <w:p w:rsidR="00F60B44" w:rsidRPr="00F60B44" w:rsidRDefault="00F60B44" w:rsidP="00F60B44">
      <w:pPr>
        <w:numPr>
          <w:ilvl w:val="0"/>
          <w:numId w:val="5"/>
        </w:numPr>
      </w:pPr>
      <w:r w:rsidRPr="00F60B44">
        <w:t xml:space="preserve">Monitor </w:t>
      </w:r>
      <w:r w:rsidRPr="00F60B44">
        <w:rPr>
          <w:b/>
          <w:bCs/>
        </w:rPr>
        <w:t>EC2 hardware failures</w:t>
      </w:r>
    </w:p>
    <w:p w:rsidR="00F60B44" w:rsidRPr="00F60B44" w:rsidRDefault="00F60B44" w:rsidP="00F60B44">
      <w:pPr>
        <w:numPr>
          <w:ilvl w:val="0"/>
          <w:numId w:val="5"/>
        </w:numPr>
      </w:pPr>
      <w:r w:rsidRPr="00F60B44">
        <w:t xml:space="preserve">Get alerts for </w:t>
      </w:r>
      <w:r w:rsidRPr="00F60B44">
        <w:rPr>
          <w:b/>
          <w:bCs/>
        </w:rPr>
        <w:t>Auto Scaling events</w:t>
      </w:r>
    </w:p>
    <w:p w:rsidR="00F60B44" w:rsidRPr="00F60B44" w:rsidRDefault="00F60B44" w:rsidP="00F60B44">
      <w:pPr>
        <w:numPr>
          <w:ilvl w:val="0"/>
          <w:numId w:val="5"/>
        </w:numPr>
      </w:pPr>
      <w:r w:rsidRPr="00F60B44">
        <w:t xml:space="preserve">Know when </w:t>
      </w:r>
      <w:r w:rsidRPr="00F60B44">
        <w:rPr>
          <w:b/>
          <w:bCs/>
        </w:rPr>
        <w:t>AWS outages</w:t>
      </w:r>
      <w:r w:rsidRPr="00F60B44">
        <w:t xml:space="preserve"> affect your region or services</w:t>
      </w:r>
    </w:p>
    <w:p w:rsidR="00F60B44" w:rsidRPr="00F60B44" w:rsidRDefault="00F60B44" w:rsidP="00F60B44">
      <w:pPr>
        <w:numPr>
          <w:ilvl w:val="0"/>
          <w:numId w:val="5"/>
        </w:numPr>
      </w:pPr>
      <w:r w:rsidRPr="00F60B44">
        <w:t xml:space="preserve">Stay ahead of </w:t>
      </w:r>
      <w:r w:rsidRPr="00F60B44">
        <w:rPr>
          <w:b/>
          <w:bCs/>
        </w:rPr>
        <w:t>planned service disruptions</w:t>
      </w:r>
    </w:p>
    <w:p w:rsidR="00F60B44" w:rsidRDefault="00F60B44"/>
    <w:p w:rsidR="00FA76A3" w:rsidRDefault="00FA76A3"/>
    <w:p w:rsidR="00FA76A3" w:rsidRDefault="00FA76A3"/>
    <w:p w:rsidR="00FA76A3" w:rsidRDefault="00FA76A3"/>
    <w:p w:rsidR="00FA76A3" w:rsidRDefault="00FA76A3"/>
    <w:p w:rsidR="00FA76A3" w:rsidRDefault="00FA76A3"/>
    <w:p w:rsidR="00FA76A3" w:rsidRDefault="00FA76A3"/>
    <w:p w:rsidR="00FA76A3" w:rsidRDefault="00FA76A3"/>
    <w:p w:rsidR="00FA76A3" w:rsidRDefault="00FA76A3"/>
    <w:p w:rsidR="00FA76A3" w:rsidRDefault="00803C22">
      <w:r w:rsidRPr="00803C22">
        <w:rPr>
          <w:noProof/>
          <w:lang w:eastAsia="en-IN"/>
        </w:rPr>
        <w:lastRenderedPageBreak/>
        <w:drawing>
          <wp:inline distT="0" distB="0" distL="0" distR="0" wp14:anchorId="31AB65F2" wp14:editId="1EF10065">
            <wp:extent cx="5523805" cy="29870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0068" cy="2990427"/>
                    </a:xfrm>
                    <a:prstGeom prst="rect">
                      <a:avLst/>
                    </a:prstGeom>
                  </pic:spPr>
                </pic:pic>
              </a:graphicData>
            </a:graphic>
          </wp:inline>
        </w:drawing>
      </w:r>
    </w:p>
    <w:p w:rsidR="00803C22" w:rsidRDefault="00803C22">
      <w:r w:rsidRPr="00803C22">
        <w:rPr>
          <w:noProof/>
          <w:lang w:eastAsia="en-IN"/>
        </w:rPr>
        <w:drawing>
          <wp:inline distT="0" distB="0" distL="0" distR="0" wp14:anchorId="39BD7729" wp14:editId="2C4CA3F1">
            <wp:extent cx="5524500" cy="278122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7340" cy="2787691"/>
                    </a:xfrm>
                    <a:prstGeom prst="rect">
                      <a:avLst/>
                    </a:prstGeom>
                  </pic:spPr>
                </pic:pic>
              </a:graphicData>
            </a:graphic>
          </wp:inline>
        </w:drawing>
      </w:r>
    </w:p>
    <w:p w:rsidR="00803C22" w:rsidRPr="00803C22" w:rsidRDefault="00803C22" w:rsidP="00803C22">
      <w:pPr>
        <w:rPr>
          <w:b/>
          <w:bCs/>
          <w:color w:val="FF0000"/>
        </w:rPr>
      </w:pPr>
      <w:r w:rsidRPr="00803C22">
        <w:rPr>
          <w:b/>
          <w:bCs/>
          <w:color w:val="FF0000"/>
        </w:rPr>
        <w:t>How Do Notifications Work?</w:t>
      </w:r>
    </w:p>
    <w:p w:rsidR="00803C22" w:rsidRPr="00803C22" w:rsidRDefault="00803C22" w:rsidP="00803C22">
      <w:r w:rsidRPr="008444B7">
        <w:rPr>
          <w:highlight w:val="yellow"/>
        </w:rPr>
        <w:t xml:space="preserve">By default, AWS Health events are </w:t>
      </w:r>
      <w:r w:rsidRPr="008444B7">
        <w:rPr>
          <w:b/>
          <w:bCs/>
          <w:highlight w:val="yellow"/>
        </w:rPr>
        <w:t>visible in the Health Dashboard</w:t>
      </w:r>
      <w:r w:rsidRPr="008444B7">
        <w:rPr>
          <w:highlight w:val="yellow"/>
        </w:rPr>
        <w:t xml:space="preserve">, but you can </w:t>
      </w:r>
      <w:r w:rsidRPr="008444B7">
        <w:rPr>
          <w:b/>
          <w:bCs/>
          <w:highlight w:val="yellow"/>
        </w:rPr>
        <w:t>automate notifications</w:t>
      </w:r>
      <w:r w:rsidRPr="008444B7">
        <w:rPr>
          <w:highlight w:val="yellow"/>
        </w:rPr>
        <w:t xml:space="preserve"> using</w:t>
      </w:r>
      <w:r w:rsidRPr="00803C22">
        <w:t>:</w:t>
      </w:r>
    </w:p>
    <w:p w:rsidR="00803C22" w:rsidRPr="00803C22" w:rsidRDefault="00803C22" w:rsidP="00803C22">
      <w:pPr>
        <w:rPr>
          <w:b/>
          <w:bCs/>
        </w:rPr>
      </w:pPr>
      <w:r w:rsidRPr="00803C22">
        <w:rPr>
          <w:rFonts w:ascii="Segoe UI Symbol" w:hAnsi="Segoe UI Symbol" w:cs="Segoe UI Symbol"/>
          <w:b/>
          <w:bCs/>
        </w:rPr>
        <w:t>✅</w:t>
      </w:r>
      <w:r w:rsidRPr="00803C22">
        <w:rPr>
          <w:b/>
          <w:bCs/>
        </w:rPr>
        <w:t xml:space="preserve"> Amazon </w:t>
      </w:r>
      <w:proofErr w:type="spellStart"/>
      <w:r w:rsidRPr="00803C22">
        <w:rPr>
          <w:b/>
          <w:bCs/>
        </w:rPr>
        <w:t>EventBridge</w:t>
      </w:r>
      <w:proofErr w:type="spellEnd"/>
      <w:r w:rsidRPr="00803C22">
        <w:rPr>
          <w:b/>
          <w:bCs/>
        </w:rPr>
        <w:t xml:space="preserve"> + SNS (or Lambda)</w:t>
      </w:r>
    </w:p>
    <w:p w:rsidR="00803C22" w:rsidRPr="00803C22" w:rsidRDefault="00803C22" w:rsidP="00803C22">
      <w:r w:rsidRPr="00803C22">
        <w:t xml:space="preserve">You can create a </w:t>
      </w:r>
      <w:r w:rsidRPr="00803C22">
        <w:rPr>
          <w:b/>
          <w:bCs/>
        </w:rPr>
        <w:t xml:space="preserve">rule in </w:t>
      </w:r>
      <w:proofErr w:type="spellStart"/>
      <w:r w:rsidRPr="00803C22">
        <w:rPr>
          <w:b/>
          <w:bCs/>
        </w:rPr>
        <w:t>EventBridge</w:t>
      </w:r>
      <w:proofErr w:type="spellEnd"/>
      <w:r w:rsidRPr="00803C22">
        <w:t xml:space="preserve"> that listens for Health events and then </w:t>
      </w:r>
      <w:r w:rsidRPr="00803C22">
        <w:rPr>
          <w:b/>
          <w:bCs/>
        </w:rPr>
        <w:t>triggers actions</w:t>
      </w:r>
      <w:r w:rsidRPr="00803C22">
        <w:t xml:space="preserve"> like:</w:t>
      </w:r>
    </w:p>
    <w:p w:rsidR="00803C22" w:rsidRPr="00803C22" w:rsidRDefault="00803C22" w:rsidP="00803C22">
      <w:pPr>
        <w:numPr>
          <w:ilvl w:val="0"/>
          <w:numId w:val="6"/>
        </w:numPr>
      </w:pPr>
      <w:r w:rsidRPr="00803C22">
        <w:t xml:space="preserve">Sending an email via </w:t>
      </w:r>
      <w:r w:rsidRPr="00803C22">
        <w:rPr>
          <w:b/>
          <w:bCs/>
        </w:rPr>
        <w:t>Amazon SNS</w:t>
      </w:r>
    </w:p>
    <w:p w:rsidR="00803C22" w:rsidRPr="00803C22" w:rsidRDefault="00803C22" w:rsidP="00803C22">
      <w:pPr>
        <w:numPr>
          <w:ilvl w:val="0"/>
          <w:numId w:val="6"/>
        </w:numPr>
      </w:pPr>
      <w:r w:rsidRPr="00803C22">
        <w:t xml:space="preserve">Invoking a </w:t>
      </w:r>
      <w:r w:rsidRPr="00803C22">
        <w:rPr>
          <w:b/>
          <w:bCs/>
        </w:rPr>
        <w:t>Lambda function</w:t>
      </w:r>
      <w:r w:rsidRPr="00803C22">
        <w:t xml:space="preserve"> to respond automatically</w:t>
      </w:r>
    </w:p>
    <w:p w:rsidR="00803C22" w:rsidRDefault="00803C22" w:rsidP="00803C22"/>
    <w:p w:rsidR="00214A27" w:rsidRDefault="00214A27" w:rsidP="00803C22"/>
    <w:p w:rsidR="00803C22" w:rsidRDefault="00803C22" w:rsidP="00803C22"/>
    <w:p w:rsidR="00803C22" w:rsidRPr="00803C22" w:rsidRDefault="00803C22" w:rsidP="00803C22"/>
    <w:p w:rsidR="00803C22" w:rsidRPr="00803C22" w:rsidRDefault="00803C22" w:rsidP="00803C22">
      <w:pPr>
        <w:rPr>
          <w:b/>
          <w:bCs/>
        </w:rPr>
      </w:pPr>
      <w:r w:rsidRPr="00803C22">
        <w:rPr>
          <w:rFonts w:ascii="Segoe UI Symbol" w:hAnsi="Segoe UI Symbol" w:cs="Segoe UI Symbol"/>
          <w:b/>
          <w:bCs/>
        </w:rPr>
        <w:t>📌</w:t>
      </w:r>
      <w:r w:rsidRPr="00803C22">
        <w:rPr>
          <w:b/>
          <w:bCs/>
        </w:rPr>
        <w:t xml:space="preserve"> Scenario: Be Alerted on EC2 Instance Hardware Degradation</w:t>
      </w:r>
    </w:p>
    <w:p w:rsidR="00803C22" w:rsidRPr="00803C22" w:rsidRDefault="00803C22" w:rsidP="00803C22">
      <w:pPr>
        <w:rPr>
          <w:b/>
          <w:bCs/>
        </w:rPr>
      </w:pPr>
      <w:r w:rsidRPr="00F60874">
        <w:rPr>
          <w:rFonts w:ascii="Calibri" w:hAnsi="Calibri" w:cs="Calibri"/>
          <w:b/>
          <w:bCs/>
          <w:highlight w:val="yellow"/>
        </w:rPr>
        <w:t>🧩</w:t>
      </w:r>
      <w:r w:rsidRPr="00F60874">
        <w:rPr>
          <w:b/>
          <w:bCs/>
          <w:highlight w:val="yellow"/>
        </w:rPr>
        <w:t xml:space="preserve"> </w:t>
      </w:r>
      <w:proofErr w:type="gramStart"/>
      <w:r w:rsidRPr="00F60874">
        <w:rPr>
          <w:b/>
          <w:bCs/>
          <w:highlight w:val="yellow"/>
        </w:rPr>
        <w:t>You</w:t>
      </w:r>
      <w:proofErr w:type="gramEnd"/>
      <w:r w:rsidRPr="00F60874">
        <w:rPr>
          <w:b/>
          <w:bCs/>
          <w:highlight w:val="yellow"/>
        </w:rPr>
        <w:t xml:space="preserve"> have an EC2 instance running a critical app. AWS detects that the underlying hardware is degrading</w:t>
      </w:r>
      <w:r w:rsidRPr="00803C22">
        <w:rPr>
          <w:b/>
          <w:bCs/>
        </w:rPr>
        <w:t>.</w:t>
      </w:r>
    </w:p>
    <w:p w:rsidR="00803C22" w:rsidRPr="00803C22" w:rsidRDefault="00803C22" w:rsidP="00803C22">
      <w:pPr>
        <w:rPr>
          <w:b/>
          <w:bCs/>
        </w:rPr>
      </w:pPr>
      <w:r w:rsidRPr="00803C22">
        <w:rPr>
          <w:rFonts w:ascii="Segoe UI Symbol" w:hAnsi="Segoe UI Symbol" w:cs="Segoe UI Symbol"/>
          <w:b/>
          <w:bCs/>
        </w:rPr>
        <w:t>🔄</w:t>
      </w:r>
      <w:r w:rsidRPr="00803C22">
        <w:rPr>
          <w:b/>
          <w:bCs/>
        </w:rPr>
        <w:t xml:space="preserve"> </w:t>
      </w:r>
      <w:proofErr w:type="gramStart"/>
      <w:r w:rsidRPr="00803C22">
        <w:rPr>
          <w:b/>
          <w:bCs/>
        </w:rPr>
        <w:t>What</w:t>
      </w:r>
      <w:proofErr w:type="gramEnd"/>
      <w:r w:rsidRPr="00803C22">
        <w:rPr>
          <w:b/>
          <w:bCs/>
        </w:rPr>
        <w:t xml:space="preserve"> happens:</w:t>
      </w:r>
    </w:p>
    <w:p w:rsidR="00803C22" w:rsidRPr="00803C22" w:rsidRDefault="00803C22" w:rsidP="00803C22">
      <w:pPr>
        <w:numPr>
          <w:ilvl w:val="0"/>
          <w:numId w:val="7"/>
        </w:numPr>
      </w:pPr>
      <w:r w:rsidRPr="00803C22">
        <w:rPr>
          <w:b/>
          <w:bCs/>
        </w:rPr>
        <w:t>AWS Health Dashboard</w:t>
      </w:r>
      <w:r w:rsidRPr="00803C22">
        <w:t xml:space="preserve"> creates an event:</w:t>
      </w:r>
    </w:p>
    <w:p w:rsidR="00803C22" w:rsidRPr="00803C22" w:rsidRDefault="00803C22" w:rsidP="00803C22">
      <w:pPr>
        <w:numPr>
          <w:ilvl w:val="1"/>
          <w:numId w:val="7"/>
        </w:numPr>
      </w:pPr>
      <w:r w:rsidRPr="00803C22">
        <w:t>AWS_EC2_Instance_Hardware_Degradation</w:t>
      </w:r>
    </w:p>
    <w:p w:rsidR="00803C22" w:rsidRPr="00803C22" w:rsidRDefault="00803C22" w:rsidP="00803C22">
      <w:pPr>
        <w:numPr>
          <w:ilvl w:val="0"/>
          <w:numId w:val="7"/>
        </w:numPr>
      </w:pPr>
      <w:proofErr w:type="spellStart"/>
      <w:r w:rsidRPr="00803C22">
        <w:rPr>
          <w:b/>
          <w:bCs/>
        </w:rPr>
        <w:t>EventBridge</w:t>
      </w:r>
      <w:proofErr w:type="spellEnd"/>
      <w:r w:rsidRPr="00803C22">
        <w:t xml:space="preserve"> rule captures this event.</w:t>
      </w:r>
    </w:p>
    <w:p w:rsidR="00803C22" w:rsidRPr="00803C22" w:rsidRDefault="00803C22" w:rsidP="00803C22">
      <w:pPr>
        <w:numPr>
          <w:ilvl w:val="0"/>
          <w:numId w:val="7"/>
        </w:numPr>
      </w:pPr>
      <w:r w:rsidRPr="00803C22">
        <w:rPr>
          <w:b/>
          <w:bCs/>
        </w:rPr>
        <w:t>SNS</w:t>
      </w:r>
      <w:r w:rsidRPr="00803C22">
        <w:t xml:space="preserve"> topic sends you an </w:t>
      </w:r>
      <w:r w:rsidRPr="00803C22">
        <w:rPr>
          <w:b/>
          <w:bCs/>
        </w:rPr>
        <w:t>email or SMS</w:t>
      </w:r>
      <w:r w:rsidRPr="00803C22">
        <w:t xml:space="preserve"> notification.</w:t>
      </w:r>
    </w:p>
    <w:p w:rsidR="00803C22" w:rsidRPr="00803C22" w:rsidRDefault="00803C22" w:rsidP="00803C22">
      <w:pPr>
        <w:numPr>
          <w:ilvl w:val="0"/>
          <w:numId w:val="7"/>
        </w:numPr>
      </w:pPr>
      <w:r w:rsidRPr="00803C22">
        <w:t xml:space="preserve">You </w:t>
      </w:r>
      <w:r w:rsidRPr="00803C22">
        <w:rPr>
          <w:b/>
          <w:bCs/>
        </w:rPr>
        <w:t>replace the instance</w:t>
      </w:r>
      <w:r w:rsidRPr="00803C22">
        <w:t xml:space="preserve"> or </w:t>
      </w:r>
      <w:r w:rsidRPr="00803C22">
        <w:rPr>
          <w:b/>
          <w:bCs/>
        </w:rPr>
        <w:t>migrate workloads</w:t>
      </w:r>
      <w:r w:rsidRPr="00803C22">
        <w:t xml:space="preserve"> before failure.</w:t>
      </w:r>
    </w:p>
    <w:p w:rsidR="00803C22" w:rsidRDefault="00803C22"/>
    <w:p w:rsidR="00803C22" w:rsidRDefault="00803C22"/>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Default="00214A27"/>
    <w:p w:rsidR="00214A27" w:rsidRPr="00EC0951" w:rsidRDefault="00214A27" w:rsidP="00214A27">
      <w:pPr>
        <w:rPr>
          <w:b/>
          <w:bCs/>
          <w:i/>
          <w:color w:val="FF0000"/>
          <w:sz w:val="24"/>
          <w:u w:val="single"/>
        </w:rPr>
      </w:pPr>
      <w:r w:rsidRPr="00EC0951">
        <w:rPr>
          <w:b/>
          <w:bCs/>
          <w:i/>
          <w:color w:val="FF0000"/>
          <w:sz w:val="24"/>
          <w:u w:val="single"/>
        </w:rPr>
        <w:t>AWS Organizations – Overview</w:t>
      </w:r>
    </w:p>
    <w:p w:rsidR="00214A27" w:rsidRPr="00214A27" w:rsidRDefault="00214A27" w:rsidP="00214A27">
      <w:r w:rsidRPr="00EC0951">
        <w:rPr>
          <w:b/>
          <w:bCs/>
          <w:highlight w:val="yellow"/>
        </w:rPr>
        <w:t>AWS Organizations</w:t>
      </w:r>
      <w:r w:rsidRPr="00EC0951">
        <w:rPr>
          <w:highlight w:val="yellow"/>
        </w:rPr>
        <w:t xml:space="preserve"> is a service that lets you </w:t>
      </w:r>
      <w:r w:rsidRPr="00F60874">
        <w:rPr>
          <w:b/>
          <w:bCs/>
          <w:highlight w:val="yellow"/>
        </w:rPr>
        <w:t>centrally manage multiple AWS accounts</w:t>
      </w:r>
      <w:r w:rsidRPr="00F60874">
        <w:t xml:space="preserve"> </w:t>
      </w:r>
      <w:r w:rsidRPr="00EC0951">
        <w:rPr>
          <w:highlight w:val="yellow"/>
        </w:rPr>
        <w:t>in one place. You can create accounts, group them, apply policies, and manage billing centrally.</w:t>
      </w:r>
    </w:p>
    <w:p w:rsidR="00214A27" w:rsidRPr="00214A27" w:rsidRDefault="00214A27" w:rsidP="00214A27"/>
    <w:p w:rsidR="00214A27" w:rsidRPr="00214A27" w:rsidRDefault="00214A27" w:rsidP="00214A27">
      <w:pPr>
        <w:rPr>
          <w:b/>
          <w:bCs/>
        </w:rPr>
      </w:pPr>
      <w:r w:rsidRPr="00214A27">
        <w:rPr>
          <w:rFonts w:ascii="Segoe UI Symbol" w:hAnsi="Segoe UI Symbol" w:cs="Segoe UI Symbol"/>
          <w:b/>
          <w:bCs/>
        </w:rPr>
        <w:t>📌</w:t>
      </w:r>
      <w:r w:rsidRPr="00214A27">
        <w:rPr>
          <w:b/>
          <w:bCs/>
        </w:rPr>
        <w:t xml:space="preserve"> Why Use AWS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66"/>
        <w:gridCol w:w="66"/>
        <w:gridCol w:w="66"/>
        <w:gridCol w:w="66"/>
        <w:gridCol w:w="66"/>
        <w:gridCol w:w="66"/>
        <w:gridCol w:w="66"/>
        <w:gridCol w:w="4815"/>
      </w:tblGrid>
      <w:tr w:rsidR="00311160" w:rsidRPr="00214A27" w:rsidTr="00311160">
        <w:trPr>
          <w:tblHeader/>
          <w:tblCellSpacing w:w="15" w:type="dxa"/>
        </w:trPr>
        <w:tc>
          <w:tcPr>
            <w:tcW w:w="0" w:type="auto"/>
            <w:vAlign w:val="center"/>
            <w:hideMark/>
          </w:tcPr>
          <w:p w:rsidR="00311160" w:rsidRPr="00214A27" w:rsidRDefault="00311160" w:rsidP="00214A27">
            <w:pPr>
              <w:rPr>
                <w:b/>
                <w:bCs/>
              </w:rPr>
            </w:pPr>
            <w:r w:rsidRPr="00214A27">
              <w:rPr>
                <w:b/>
                <w:bCs/>
              </w:rPr>
              <w:t>Benefit</w:t>
            </w:r>
          </w:p>
        </w:tc>
        <w:tc>
          <w:tcPr>
            <w:tcW w:w="0" w:type="auto"/>
          </w:tcPr>
          <w:p w:rsidR="00311160" w:rsidRPr="00214A27" w:rsidRDefault="00311160" w:rsidP="00214A27">
            <w:pPr>
              <w:rPr>
                <w:b/>
                <w:bCs/>
              </w:rPr>
            </w:pPr>
          </w:p>
        </w:tc>
        <w:tc>
          <w:tcPr>
            <w:tcW w:w="0" w:type="auto"/>
          </w:tcPr>
          <w:p w:rsidR="00311160" w:rsidRPr="00214A27" w:rsidRDefault="00311160" w:rsidP="00214A27">
            <w:pPr>
              <w:rPr>
                <w:b/>
                <w:bCs/>
              </w:rPr>
            </w:pPr>
          </w:p>
        </w:tc>
        <w:tc>
          <w:tcPr>
            <w:tcW w:w="0" w:type="auto"/>
          </w:tcPr>
          <w:p w:rsidR="00311160" w:rsidRPr="00214A27" w:rsidRDefault="00311160" w:rsidP="00214A27">
            <w:pPr>
              <w:rPr>
                <w:b/>
                <w:bCs/>
              </w:rPr>
            </w:pPr>
          </w:p>
        </w:tc>
        <w:tc>
          <w:tcPr>
            <w:tcW w:w="0" w:type="auto"/>
          </w:tcPr>
          <w:p w:rsidR="00311160" w:rsidRPr="00214A27" w:rsidRDefault="00311160" w:rsidP="00214A27">
            <w:pPr>
              <w:rPr>
                <w:b/>
                <w:bCs/>
              </w:rPr>
            </w:pPr>
          </w:p>
        </w:tc>
        <w:tc>
          <w:tcPr>
            <w:tcW w:w="0" w:type="auto"/>
          </w:tcPr>
          <w:p w:rsidR="00311160" w:rsidRPr="00214A27" w:rsidRDefault="00311160" w:rsidP="00214A27">
            <w:pPr>
              <w:rPr>
                <w:b/>
                <w:bCs/>
              </w:rPr>
            </w:pPr>
          </w:p>
        </w:tc>
        <w:tc>
          <w:tcPr>
            <w:tcW w:w="0" w:type="auto"/>
          </w:tcPr>
          <w:p w:rsidR="00311160" w:rsidRPr="00214A27" w:rsidRDefault="00311160" w:rsidP="00214A27">
            <w:pPr>
              <w:rPr>
                <w:b/>
                <w:bCs/>
              </w:rPr>
            </w:pPr>
          </w:p>
        </w:tc>
        <w:tc>
          <w:tcPr>
            <w:tcW w:w="0" w:type="auto"/>
          </w:tcPr>
          <w:p w:rsidR="00311160" w:rsidRPr="00214A27" w:rsidRDefault="00311160" w:rsidP="00214A27">
            <w:pPr>
              <w:rPr>
                <w:b/>
                <w:bCs/>
              </w:rPr>
            </w:pPr>
          </w:p>
        </w:tc>
        <w:tc>
          <w:tcPr>
            <w:tcW w:w="0" w:type="auto"/>
            <w:vAlign w:val="center"/>
            <w:hideMark/>
          </w:tcPr>
          <w:p w:rsidR="00311160" w:rsidRPr="00214A27" w:rsidRDefault="00311160" w:rsidP="00214A27">
            <w:pPr>
              <w:rPr>
                <w:b/>
                <w:bCs/>
              </w:rPr>
            </w:pPr>
            <w:r w:rsidRPr="00214A27">
              <w:rPr>
                <w:b/>
                <w:bCs/>
              </w:rPr>
              <w:t>Description</w:t>
            </w:r>
          </w:p>
        </w:tc>
      </w:tr>
      <w:tr w:rsidR="00311160" w:rsidRPr="00214A27" w:rsidTr="00311160">
        <w:trPr>
          <w:tblCellSpacing w:w="15" w:type="dxa"/>
        </w:trPr>
        <w:tc>
          <w:tcPr>
            <w:tcW w:w="0" w:type="auto"/>
            <w:vAlign w:val="center"/>
            <w:hideMark/>
          </w:tcPr>
          <w:p w:rsidR="00311160" w:rsidRPr="00214A27" w:rsidRDefault="00311160" w:rsidP="00214A27">
            <w:r w:rsidRPr="00214A27">
              <w:rPr>
                <w:b/>
                <w:bCs/>
              </w:rPr>
              <w:t>Central Billing</w:t>
            </w:r>
          </w:p>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vAlign w:val="center"/>
            <w:hideMark/>
          </w:tcPr>
          <w:p w:rsidR="00311160" w:rsidRPr="00214A27" w:rsidRDefault="00311160" w:rsidP="00214A27">
            <w:r w:rsidRPr="00214A27">
              <w:t>One bill for all accounts</w:t>
            </w:r>
          </w:p>
        </w:tc>
      </w:tr>
      <w:tr w:rsidR="00311160" w:rsidRPr="00214A27" w:rsidTr="00311160">
        <w:trPr>
          <w:tblCellSpacing w:w="15" w:type="dxa"/>
        </w:trPr>
        <w:tc>
          <w:tcPr>
            <w:tcW w:w="0" w:type="auto"/>
            <w:vAlign w:val="center"/>
            <w:hideMark/>
          </w:tcPr>
          <w:p w:rsidR="00311160" w:rsidRPr="00214A27" w:rsidRDefault="00311160" w:rsidP="00214A27">
            <w:r w:rsidRPr="00214A27">
              <w:rPr>
                <w:b/>
                <w:bCs/>
              </w:rPr>
              <w:t>Account Isolation</w:t>
            </w:r>
          </w:p>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vAlign w:val="center"/>
            <w:hideMark/>
          </w:tcPr>
          <w:p w:rsidR="00311160" w:rsidRPr="00214A27" w:rsidRDefault="00311160" w:rsidP="00214A27">
            <w:r w:rsidRPr="00214A27">
              <w:t>Separate workloads or teams in different accounts</w:t>
            </w:r>
          </w:p>
        </w:tc>
      </w:tr>
      <w:tr w:rsidR="00311160" w:rsidRPr="00214A27" w:rsidTr="00311160">
        <w:trPr>
          <w:tblCellSpacing w:w="15" w:type="dxa"/>
        </w:trPr>
        <w:tc>
          <w:tcPr>
            <w:tcW w:w="0" w:type="auto"/>
            <w:vAlign w:val="center"/>
            <w:hideMark/>
          </w:tcPr>
          <w:p w:rsidR="00311160" w:rsidRPr="00214A27" w:rsidRDefault="00311160" w:rsidP="00214A27">
            <w:r w:rsidRPr="00214A27">
              <w:rPr>
                <w:b/>
                <w:bCs/>
              </w:rPr>
              <w:t>Service Control Policies (SCPs)</w:t>
            </w:r>
          </w:p>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vAlign w:val="center"/>
            <w:hideMark/>
          </w:tcPr>
          <w:p w:rsidR="00311160" w:rsidRPr="00214A27" w:rsidRDefault="00311160" w:rsidP="00214A27">
            <w:r w:rsidRPr="00214A27">
              <w:t>Restrict what accounts can or can't do</w:t>
            </w:r>
          </w:p>
        </w:tc>
      </w:tr>
      <w:tr w:rsidR="00311160" w:rsidRPr="00214A27" w:rsidTr="00311160">
        <w:trPr>
          <w:tblCellSpacing w:w="15" w:type="dxa"/>
        </w:trPr>
        <w:tc>
          <w:tcPr>
            <w:tcW w:w="0" w:type="auto"/>
            <w:vAlign w:val="center"/>
            <w:hideMark/>
          </w:tcPr>
          <w:p w:rsidR="00311160" w:rsidRPr="00214A27" w:rsidRDefault="00311160" w:rsidP="00214A27">
            <w:r w:rsidRPr="00214A27">
              <w:rPr>
                <w:b/>
                <w:bCs/>
              </w:rPr>
              <w:t>Automation</w:t>
            </w:r>
          </w:p>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tcPr>
          <w:p w:rsidR="00311160" w:rsidRPr="00214A27" w:rsidRDefault="00311160" w:rsidP="00214A27"/>
        </w:tc>
        <w:tc>
          <w:tcPr>
            <w:tcW w:w="0" w:type="auto"/>
            <w:vAlign w:val="center"/>
            <w:hideMark/>
          </w:tcPr>
          <w:p w:rsidR="00311160" w:rsidRPr="00214A27" w:rsidRDefault="00311160" w:rsidP="00214A27">
            <w:r w:rsidRPr="00214A27">
              <w:t>Easily create and manage accounts programmatically</w:t>
            </w:r>
          </w:p>
        </w:tc>
      </w:tr>
    </w:tbl>
    <w:p w:rsidR="00214A27" w:rsidRPr="00214A27" w:rsidRDefault="00214A27" w:rsidP="00214A27"/>
    <w:p w:rsidR="00214A27" w:rsidRPr="00EC0951" w:rsidRDefault="00214A27" w:rsidP="00214A27">
      <w:pPr>
        <w:rPr>
          <w:b/>
          <w:bCs/>
          <w:color w:val="FF0000"/>
        </w:rPr>
      </w:pPr>
      <w:r w:rsidRPr="00EC0951">
        <w:rPr>
          <w:rFonts w:ascii="Calibri" w:hAnsi="Calibri" w:cs="Calibri"/>
          <w:b/>
          <w:bCs/>
          <w:color w:val="FF0000"/>
        </w:rPr>
        <w:t>🧩</w:t>
      </w:r>
      <w:r w:rsidRPr="00EC0951">
        <w:rPr>
          <w:b/>
          <w:bCs/>
          <w:color w:val="FF0000"/>
        </w:rPr>
        <w:t xml:space="preserve"> Scenario: A Company with Multiple Teams</w:t>
      </w:r>
    </w:p>
    <w:p w:rsidR="00214A27" w:rsidRPr="00214A27" w:rsidRDefault="00214A27" w:rsidP="00214A27">
      <w:r w:rsidRPr="00F60874">
        <w:rPr>
          <w:highlight w:val="yellow"/>
        </w:rPr>
        <w:t xml:space="preserve">Let’s say you're a </w:t>
      </w:r>
      <w:proofErr w:type="spellStart"/>
      <w:r w:rsidRPr="00F60874">
        <w:rPr>
          <w:highlight w:val="yellow"/>
        </w:rPr>
        <w:t>DevOps</w:t>
      </w:r>
      <w:proofErr w:type="spellEnd"/>
      <w:r w:rsidRPr="00F60874">
        <w:rPr>
          <w:highlight w:val="yellow"/>
        </w:rPr>
        <w:t xml:space="preserve"> engineer at a company that has</w:t>
      </w:r>
      <w:r w:rsidRPr="00214A27">
        <w:t>:</w:t>
      </w:r>
    </w:p>
    <w:p w:rsidR="00214A27" w:rsidRPr="00214A27" w:rsidRDefault="00214A27" w:rsidP="00214A27">
      <w:pPr>
        <w:numPr>
          <w:ilvl w:val="0"/>
          <w:numId w:val="8"/>
        </w:numPr>
      </w:pPr>
      <w:r w:rsidRPr="00214A27">
        <w:t xml:space="preserve">A </w:t>
      </w:r>
      <w:r w:rsidRPr="00214A27">
        <w:rPr>
          <w:b/>
          <w:bCs/>
        </w:rPr>
        <w:t>development team</w:t>
      </w:r>
    </w:p>
    <w:p w:rsidR="00214A27" w:rsidRPr="00214A27" w:rsidRDefault="00214A27" w:rsidP="00214A27">
      <w:pPr>
        <w:numPr>
          <w:ilvl w:val="0"/>
          <w:numId w:val="8"/>
        </w:numPr>
      </w:pPr>
      <w:r w:rsidRPr="00214A27">
        <w:t xml:space="preserve">A </w:t>
      </w:r>
      <w:r w:rsidRPr="00214A27">
        <w:rPr>
          <w:b/>
          <w:bCs/>
        </w:rPr>
        <w:t>testing team</w:t>
      </w:r>
    </w:p>
    <w:p w:rsidR="00214A27" w:rsidRPr="00214A27" w:rsidRDefault="00214A27" w:rsidP="00214A27">
      <w:pPr>
        <w:numPr>
          <w:ilvl w:val="0"/>
          <w:numId w:val="8"/>
        </w:numPr>
      </w:pPr>
      <w:r w:rsidRPr="00214A27">
        <w:t xml:space="preserve">A </w:t>
      </w:r>
      <w:r w:rsidRPr="00214A27">
        <w:rPr>
          <w:b/>
          <w:bCs/>
        </w:rPr>
        <w:t>production environment</w:t>
      </w:r>
    </w:p>
    <w:p w:rsidR="00214A27" w:rsidRPr="00214A27" w:rsidRDefault="00214A27" w:rsidP="00214A27">
      <w:pPr>
        <w:rPr>
          <w:b/>
          <w:bCs/>
        </w:rPr>
      </w:pPr>
      <w:r w:rsidRPr="00214A27">
        <w:rPr>
          <w:rFonts w:ascii="Segoe UI Symbol" w:hAnsi="Segoe UI Symbol" w:cs="Segoe UI Symbol"/>
          <w:b/>
          <w:bCs/>
        </w:rPr>
        <w:t>✅</w:t>
      </w:r>
      <w:r w:rsidRPr="00214A27">
        <w:rPr>
          <w:b/>
          <w:bCs/>
        </w:rPr>
        <w:t xml:space="preserve"> Benefits in This Case:</w:t>
      </w:r>
    </w:p>
    <w:p w:rsidR="00214A27" w:rsidRPr="00214A27" w:rsidRDefault="00214A27" w:rsidP="00214A27">
      <w:pPr>
        <w:numPr>
          <w:ilvl w:val="0"/>
          <w:numId w:val="9"/>
        </w:numPr>
      </w:pPr>
      <w:proofErr w:type="spellStart"/>
      <w:r w:rsidRPr="00214A27">
        <w:rPr>
          <w:b/>
          <w:bCs/>
        </w:rPr>
        <w:t>Dev</w:t>
      </w:r>
      <w:proofErr w:type="spellEnd"/>
      <w:r w:rsidRPr="00214A27">
        <w:rPr>
          <w:b/>
          <w:bCs/>
        </w:rPr>
        <w:t xml:space="preserve"> team</w:t>
      </w:r>
      <w:r w:rsidRPr="00214A27">
        <w:t xml:space="preserve"> can experiment without affecting prod.</w:t>
      </w:r>
    </w:p>
    <w:p w:rsidR="00214A27" w:rsidRPr="00214A27" w:rsidRDefault="00214A27" w:rsidP="00214A27">
      <w:pPr>
        <w:numPr>
          <w:ilvl w:val="0"/>
          <w:numId w:val="9"/>
        </w:numPr>
      </w:pPr>
      <w:r w:rsidRPr="00214A27">
        <w:rPr>
          <w:b/>
          <w:bCs/>
        </w:rPr>
        <w:t>Testing</w:t>
      </w:r>
      <w:r w:rsidRPr="00214A27">
        <w:t xml:space="preserve"> team is isolated from live data.</w:t>
      </w:r>
    </w:p>
    <w:p w:rsidR="00214A27" w:rsidRPr="00214A27" w:rsidRDefault="00214A27" w:rsidP="00214A27">
      <w:pPr>
        <w:numPr>
          <w:ilvl w:val="0"/>
          <w:numId w:val="9"/>
        </w:numPr>
      </w:pPr>
      <w:r w:rsidRPr="00214A27">
        <w:rPr>
          <w:b/>
          <w:bCs/>
        </w:rPr>
        <w:t>Production</w:t>
      </w:r>
      <w:r w:rsidRPr="00214A27">
        <w:t xml:space="preserve"> account has strict security policies.</w:t>
      </w:r>
    </w:p>
    <w:p w:rsidR="00214A27" w:rsidRPr="00214A27" w:rsidRDefault="00214A27" w:rsidP="00214A27">
      <w:pPr>
        <w:numPr>
          <w:ilvl w:val="0"/>
          <w:numId w:val="9"/>
        </w:numPr>
      </w:pPr>
      <w:r w:rsidRPr="00214A27">
        <w:t xml:space="preserve">All bills are </w:t>
      </w:r>
      <w:r w:rsidRPr="00214A27">
        <w:rPr>
          <w:b/>
          <w:bCs/>
        </w:rPr>
        <w:t>consolidated</w:t>
      </w:r>
      <w:r w:rsidRPr="00214A27">
        <w:t xml:space="preserve"> and visible under one master account.</w:t>
      </w:r>
    </w:p>
    <w:p w:rsidR="00214A27" w:rsidRPr="00214A27" w:rsidRDefault="00214A27" w:rsidP="00214A27"/>
    <w:p w:rsidR="00214A27" w:rsidRPr="00214A27" w:rsidRDefault="00214A27" w:rsidP="00214A27">
      <w:pPr>
        <w:rPr>
          <w:b/>
          <w:bCs/>
        </w:rPr>
      </w:pPr>
      <w:r w:rsidRPr="00214A27">
        <w:rPr>
          <w:rFonts w:ascii="Segoe UI Symbol" w:hAnsi="Segoe UI Symbol" w:cs="Segoe UI Symbol"/>
          <w:b/>
          <w:bCs/>
        </w:rPr>
        <w:t>🛠</w:t>
      </w:r>
      <w:r w:rsidRPr="00214A27">
        <w:rPr>
          <w:b/>
          <w:bCs/>
        </w:rPr>
        <w:t>️ Key Components</w:t>
      </w:r>
    </w:p>
    <w:p w:rsidR="00214A27" w:rsidRPr="00214A27" w:rsidRDefault="00214A27" w:rsidP="00214A27">
      <w:pPr>
        <w:rPr>
          <w:b/>
          <w:bCs/>
        </w:rPr>
      </w:pPr>
      <w:r w:rsidRPr="00214A27">
        <w:rPr>
          <w:b/>
          <w:bCs/>
        </w:rPr>
        <w:t xml:space="preserve">1. </w:t>
      </w:r>
      <w:r w:rsidRPr="00584D1F">
        <w:rPr>
          <w:b/>
          <w:bCs/>
          <w:highlight w:val="yellow"/>
        </w:rPr>
        <w:t>Root</w:t>
      </w:r>
    </w:p>
    <w:p w:rsidR="00214A27" w:rsidRPr="00214A27" w:rsidRDefault="00214A27" w:rsidP="00214A27">
      <w:r w:rsidRPr="00214A27">
        <w:t>Top-level container that holds everything.</w:t>
      </w:r>
    </w:p>
    <w:p w:rsidR="00214A27" w:rsidRPr="00214A27" w:rsidRDefault="00214A27" w:rsidP="00214A27">
      <w:pPr>
        <w:rPr>
          <w:b/>
          <w:bCs/>
        </w:rPr>
      </w:pPr>
      <w:r w:rsidRPr="00214A27">
        <w:rPr>
          <w:b/>
          <w:bCs/>
        </w:rPr>
        <w:t xml:space="preserve">2. </w:t>
      </w:r>
      <w:r w:rsidRPr="00584D1F">
        <w:rPr>
          <w:b/>
          <w:bCs/>
          <w:highlight w:val="yellow"/>
        </w:rPr>
        <w:t>Organizational Units (OUs)</w:t>
      </w:r>
    </w:p>
    <w:p w:rsidR="00214A27" w:rsidRPr="00214A27" w:rsidRDefault="00214A27" w:rsidP="00214A27">
      <w:r w:rsidRPr="00214A27">
        <w:t>Group accounts logically (e.g., by environment or team).</w:t>
      </w:r>
    </w:p>
    <w:p w:rsidR="00214A27" w:rsidRPr="00214A27" w:rsidRDefault="00214A27" w:rsidP="00214A27">
      <w:pPr>
        <w:rPr>
          <w:b/>
          <w:bCs/>
        </w:rPr>
      </w:pPr>
      <w:r w:rsidRPr="00214A27">
        <w:rPr>
          <w:b/>
          <w:bCs/>
        </w:rPr>
        <w:t>3. Ac</w:t>
      </w:r>
      <w:r w:rsidRPr="00584D1F">
        <w:rPr>
          <w:b/>
          <w:bCs/>
          <w:highlight w:val="yellow"/>
        </w:rPr>
        <w:t>counts</w:t>
      </w:r>
    </w:p>
    <w:p w:rsidR="00214A27" w:rsidRPr="00214A27" w:rsidRDefault="00214A27" w:rsidP="00214A27">
      <w:r w:rsidRPr="00214A27">
        <w:t>Each account can have its own resources and users.</w:t>
      </w:r>
    </w:p>
    <w:p w:rsidR="00214A27" w:rsidRPr="00214A27" w:rsidRDefault="00214A27" w:rsidP="00214A27">
      <w:pPr>
        <w:rPr>
          <w:b/>
          <w:bCs/>
        </w:rPr>
      </w:pPr>
      <w:r w:rsidRPr="00214A27">
        <w:rPr>
          <w:b/>
          <w:bCs/>
        </w:rPr>
        <w:lastRenderedPageBreak/>
        <w:t>4</w:t>
      </w:r>
      <w:r w:rsidRPr="00584D1F">
        <w:rPr>
          <w:b/>
          <w:bCs/>
          <w:highlight w:val="yellow"/>
        </w:rPr>
        <w:t>. Service Control Policies (SCPs)</w:t>
      </w:r>
    </w:p>
    <w:p w:rsidR="00214A27" w:rsidRPr="00214A27" w:rsidRDefault="00214A27" w:rsidP="00214A27">
      <w:r w:rsidRPr="00214A27">
        <w:t xml:space="preserve">Policies to restrict what actions accounts can perform (e.g., deny access to S3 in </w:t>
      </w:r>
      <w:proofErr w:type="spellStart"/>
      <w:r w:rsidRPr="00214A27">
        <w:t>dev</w:t>
      </w:r>
      <w:proofErr w:type="spellEnd"/>
      <w:r w:rsidRPr="00214A27">
        <w:t>).</w:t>
      </w:r>
    </w:p>
    <w:p w:rsidR="00214A27" w:rsidRPr="00214A27" w:rsidRDefault="00214A27" w:rsidP="00214A27"/>
    <w:p w:rsidR="00214A27" w:rsidRPr="00214A27" w:rsidRDefault="00214A27" w:rsidP="00214A27">
      <w:pPr>
        <w:rPr>
          <w:b/>
          <w:bCs/>
        </w:rPr>
      </w:pPr>
      <w:r w:rsidRPr="00214A27">
        <w:rPr>
          <w:rFonts w:ascii="Segoe UI Symbol" w:hAnsi="Segoe UI Symbol" w:cs="Segoe UI Symbol"/>
          <w:b/>
          <w:bCs/>
        </w:rPr>
        <w:t>💡</w:t>
      </w:r>
      <w:r w:rsidRPr="00214A27">
        <w:rPr>
          <w:b/>
          <w:bCs/>
        </w:rPr>
        <w:t xml:space="preserve"> Example: Apply a Policy to </w:t>
      </w:r>
      <w:proofErr w:type="spellStart"/>
      <w:r w:rsidRPr="00214A27">
        <w:rPr>
          <w:b/>
          <w:bCs/>
        </w:rPr>
        <w:t>Dev</w:t>
      </w:r>
      <w:proofErr w:type="spellEnd"/>
      <w:r w:rsidRPr="00214A27">
        <w:rPr>
          <w:b/>
          <w:bCs/>
        </w:rPr>
        <w:t xml:space="preserve"> OU</w:t>
      </w:r>
    </w:p>
    <w:p w:rsidR="00214A27" w:rsidRPr="00214A27" w:rsidRDefault="00214A27" w:rsidP="00214A27">
      <w:r w:rsidRPr="00214A27">
        <w:t xml:space="preserve">You want to </w:t>
      </w:r>
      <w:r w:rsidRPr="00214A27">
        <w:rPr>
          <w:b/>
          <w:bCs/>
        </w:rPr>
        <w:t>block IAM user creation</w:t>
      </w:r>
      <w:r w:rsidRPr="00214A27">
        <w:t xml:space="preserve"> in all </w:t>
      </w:r>
      <w:proofErr w:type="spellStart"/>
      <w:r w:rsidRPr="00214A27">
        <w:t>Dev</w:t>
      </w:r>
      <w:proofErr w:type="spellEnd"/>
      <w:r w:rsidRPr="00214A27">
        <w:t xml:space="preserve"> accounts.</w:t>
      </w:r>
    </w:p>
    <w:p w:rsidR="00214A27" w:rsidRPr="00214A27" w:rsidRDefault="00214A27" w:rsidP="00214A27">
      <w:pPr>
        <w:numPr>
          <w:ilvl w:val="0"/>
          <w:numId w:val="10"/>
        </w:numPr>
      </w:pPr>
      <w:r w:rsidRPr="00214A27">
        <w:t>You create an SCP that denies "</w:t>
      </w:r>
      <w:proofErr w:type="spellStart"/>
      <w:r w:rsidRPr="00214A27">
        <w:t>iam:CreateUser</w:t>
      </w:r>
      <w:proofErr w:type="spellEnd"/>
      <w:r w:rsidRPr="00214A27">
        <w:t>"</w:t>
      </w:r>
    </w:p>
    <w:p w:rsidR="00214A27" w:rsidRPr="00214A27" w:rsidRDefault="00214A27" w:rsidP="00214A27">
      <w:pPr>
        <w:numPr>
          <w:ilvl w:val="0"/>
          <w:numId w:val="10"/>
        </w:numPr>
      </w:pPr>
      <w:r w:rsidRPr="00214A27">
        <w:t xml:space="preserve">Attach the policy to the </w:t>
      </w:r>
      <w:proofErr w:type="spellStart"/>
      <w:r w:rsidRPr="00214A27">
        <w:t>Dev</w:t>
      </w:r>
      <w:proofErr w:type="spellEnd"/>
      <w:r w:rsidRPr="00214A27">
        <w:t xml:space="preserve"> OU</w:t>
      </w:r>
    </w:p>
    <w:p w:rsidR="00214A27" w:rsidRPr="00214A27" w:rsidRDefault="00214A27" w:rsidP="00214A27">
      <w:pPr>
        <w:numPr>
          <w:ilvl w:val="0"/>
          <w:numId w:val="10"/>
        </w:numPr>
      </w:pPr>
      <w:r w:rsidRPr="00214A27">
        <w:t xml:space="preserve">All accounts in </w:t>
      </w:r>
      <w:proofErr w:type="spellStart"/>
      <w:r w:rsidRPr="00214A27">
        <w:t>Dev</w:t>
      </w:r>
      <w:proofErr w:type="spellEnd"/>
      <w:r w:rsidRPr="00214A27">
        <w:t xml:space="preserve"> OU will now be restricted from creating IAM users.</w:t>
      </w:r>
    </w:p>
    <w:p w:rsidR="00214A27" w:rsidRPr="00214A27" w:rsidRDefault="00214A27" w:rsidP="00214A27"/>
    <w:p w:rsidR="00214A27" w:rsidRPr="00214A27" w:rsidRDefault="00214A27" w:rsidP="00214A27">
      <w:pPr>
        <w:rPr>
          <w:b/>
          <w:bCs/>
        </w:rPr>
      </w:pPr>
      <w:r w:rsidRPr="00214A27">
        <w:rPr>
          <w:rFonts w:ascii="Segoe UI Symbol" w:hAnsi="Segoe UI Symbol" w:cs="Segoe UI Symbol"/>
          <w:b/>
          <w:bCs/>
        </w:rPr>
        <w:t>🔐</w:t>
      </w:r>
      <w:r w:rsidRPr="00214A27">
        <w:rPr>
          <w:b/>
          <w:bCs/>
        </w:rPr>
        <w:t xml:space="preserve"> Security &amp; Control</w:t>
      </w:r>
    </w:p>
    <w:p w:rsidR="00214A27" w:rsidRPr="00214A27" w:rsidRDefault="00214A27" w:rsidP="00214A27">
      <w:pPr>
        <w:numPr>
          <w:ilvl w:val="0"/>
          <w:numId w:val="11"/>
        </w:numPr>
      </w:pPr>
      <w:r w:rsidRPr="00214A27">
        <w:t xml:space="preserve">You can </w:t>
      </w:r>
      <w:r w:rsidRPr="00214A27">
        <w:rPr>
          <w:b/>
          <w:bCs/>
        </w:rPr>
        <w:t>enforce compliance</w:t>
      </w:r>
      <w:r w:rsidRPr="00214A27">
        <w:t xml:space="preserve"> using SCPs.</w:t>
      </w:r>
    </w:p>
    <w:p w:rsidR="00214A27" w:rsidRPr="00214A27" w:rsidRDefault="00214A27" w:rsidP="00214A27">
      <w:pPr>
        <w:numPr>
          <w:ilvl w:val="0"/>
          <w:numId w:val="11"/>
        </w:numPr>
      </w:pPr>
      <w:r w:rsidRPr="00F60874">
        <w:rPr>
          <w:b/>
          <w:bCs/>
          <w:highlight w:val="yellow"/>
        </w:rPr>
        <w:t>AWS SSO</w:t>
      </w:r>
      <w:r w:rsidRPr="00F60874">
        <w:rPr>
          <w:highlight w:val="yellow"/>
        </w:rPr>
        <w:t xml:space="preserve"> (Single Sign-On</w:t>
      </w:r>
      <w:r w:rsidRPr="00214A27">
        <w:t>) integrates easily with Organizations for centralized access control.</w:t>
      </w:r>
    </w:p>
    <w:p w:rsidR="00214A27" w:rsidRPr="00214A27" w:rsidRDefault="00214A27" w:rsidP="00214A27"/>
    <w:p w:rsidR="00214A27" w:rsidRPr="00214A27" w:rsidRDefault="00214A27" w:rsidP="00214A27">
      <w:pPr>
        <w:rPr>
          <w:b/>
          <w:bCs/>
        </w:rPr>
      </w:pPr>
      <w:r w:rsidRPr="00214A27">
        <w:rPr>
          <w:rFonts w:ascii="Segoe UI Symbol" w:hAnsi="Segoe UI Symbol" w:cs="Segoe UI Symbol"/>
          <w:b/>
          <w:bCs/>
        </w:rPr>
        <w:t>📊</w:t>
      </w:r>
      <w:r w:rsidRPr="00214A27">
        <w:rPr>
          <w:b/>
          <w:bCs/>
        </w:rPr>
        <w:t xml:space="preserve"> Billing View</w:t>
      </w:r>
    </w:p>
    <w:p w:rsidR="00214A27" w:rsidRPr="00214A27" w:rsidRDefault="00214A27" w:rsidP="00214A27">
      <w:r w:rsidRPr="00214A27">
        <w:t xml:space="preserve">All child accounts roll up into the </w:t>
      </w:r>
      <w:r w:rsidRPr="00214A27">
        <w:rPr>
          <w:b/>
          <w:bCs/>
        </w:rPr>
        <w:t>management account</w:t>
      </w:r>
      <w:r w:rsidRPr="00214A27">
        <w:t xml:space="preserve"> so you can:</w:t>
      </w:r>
    </w:p>
    <w:p w:rsidR="00214A27" w:rsidRPr="00214A27" w:rsidRDefault="00214A27" w:rsidP="00214A27">
      <w:pPr>
        <w:numPr>
          <w:ilvl w:val="0"/>
          <w:numId w:val="12"/>
        </w:numPr>
      </w:pPr>
      <w:r w:rsidRPr="00214A27">
        <w:t xml:space="preserve">Track </w:t>
      </w:r>
      <w:r w:rsidRPr="00214A27">
        <w:rPr>
          <w:b/>
          <w:bCs/>
        </w:rPr>
        <w:t>individual account usage</w:t>
      </w:r>
    </w:p>
    <w:p w:rsidR="00214A27" w:rsidRPr="00214A27" w:rsidRDefault="00214A27" w:rsidP="00214A27">
      <w:pPr>
        <w:numPr>
          <w:ilvl w:val="0"/>
          <w:numId w:val="12"/>
        </w:numPr>
      </w:pPr>
      <w:r w:rsidRPr="00214A27">
        <w:t xml:space="preserve">Set </w:t>
      </w:r>
      <w:r w:rsidRPr="00214A27">
        <w:rPr>
          <w:b/>
          <w:bCs/>
        </w:rPr>
        <w:t>budgets and alerts</w:t>
      </w:r>
    </w:p>
    <w:p w:rsidR="00214A27" w:rsidRPr="00214A27" w:rsidRDefault="00214A27" w:rsidP="00214A27">
      <w:pPr>
        <w:numPr>
          <w:ilvl w:val="0"/>
          <w:numId w:val="12"/>
        </w:numPr>
      </w:pPr>
      <w:r w:rsidRPr="00214A27">
        <w:t xml:space="preserve">Use </w:t>
      </w:r>
      <w:r w:rsidRPr="00214A27">
        <w:rPr>
          <w:b/>
          <w:bCs/>
        </w:rPr>
        <w:t>Cost Explorer</w:t>
      </w:r>
      <w:r w:rsidRPr="00214A27">
        <w:t xml:space="preserve"> and </w:t>
      </w:r>
      <w:r w:rsidRPr="00214A27">
        <w:rPr>
          <w:b/>
          <w:bCs/>
        </w:rPr>
        <w:t>consolidated billing</w:t>
      </w:r>
    </w:p>
    <w:p w:rsidR="00214A27" w:rsidRDefault="00214A27">
      <w:r w:rsidRPr="00214A27">
        <w:rPr>
          <w:noProof/>
          <w:lang w:eastAsia="en-IN"/>
        </w:rPr>
        <w:drawing>
          <wp:inline distT="0" distB="0" distL="0" distR="0" wp14:anchorId="73D61F26" wp14:editId="597FD4DC">
            <wp:extent cx="5280660" cy="25647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7866"/>
                    <a:stretch/>
                  </pic:blipFill>
                  <pic:spPr bwMode="auto">
                    <a:xfrm>
                      <a:off x="0" y="0"/>
                      <a:ext cx="5280660" cy="2564765"/>
                    </a:xfrm>
                    <a:prstGeom prst="rect">
                      <a:avLst/>
                    </a:prstGeom>
                    <a:ln>
                      <a:noFill/>
                    </a:ln>
                    <a:extLst>
                      <a:ext uri="{53640926-AAD7-44D8-BBD7-CCE9431645EC}">
                        <a14:shadowObscured xmlns:a14="http://schemas.microsoft.com/office/drawing/2010/main"/>
                      </a:ext>
                    </a:extLst>
                  </pic:spPr>
                </pic:pic>
              </a:graphicData>
            </a:graphic>
          </wp:inline>
        </w:drawing>
      </w:r>
    </w:p>
    <w:p w:rsidR="00EC0951" w:rsidRDefault="00EC0951"/>
    <w:p w:rsidR="00EC0951" w:rsidRDefault="00EC0951"/>
    <w:p w:rsidR="00EC0951" w:rsidRDefault="00EC0951"/>
    <w:p w:rsidR="00EC0951" w:rsidRDefault="00EC0951">
      <w:r w:rsidRPr="00EC0951">
        <w:rPr>
          <w:noProof/>
          <w:lang w:eastAsia="en-IN"/>
        </w:rPr>
        <w:lastRenderedPageBreak/>
        <w:drawing>
          <wp:inline distT="0" distB="0" distL="0" distR="0" wp14:anchorId="51CB1AF6" wp14:editId="2B9A155D">
            <wp:extent cx="5401868" cy="290322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3227" cy="2903950"/>
                    </a:xfrm>
                    <a:prstGeom prst="rect">
                      <a:avLst/>
                    </a:prstGeom>
                  </pic:spPr>
                </pic:pic>
              </a:graphicData>
            </a:graphic>
          </wp:inline>
        </w:drawing>
      </w:r>
    </w:p>
    <w:p w:rsidR="00EC0951" w:rsidRDefault="00EC0951"/>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Default="00705190"/>
    <w:p w:rsidR="00705190" w:rsidRPr="00705190" w:rsidRDefault="00705190" w:rsidP="00705190">
      <w:pPr>
        <w:rPr>
          <w:b/>
          <w:bCs/>
          <w:i/>
          <w:color w:val="FF0000"/>
          <w:sz w:val="24"/>
          <w:u w:val="single"/>
        </w:rPr>
      </w:pPr>
      <w:r w:rsidRPr="00705190">
        <w:rPr>
          <w:b/>
          <w:bCs/>
          <w:i/>
          <w:color w:val="FF0000"/>
          <w:sz w:val="24"/>
          <w:u w:val="single"/>
        </w:rPr>
        <w:lastRenderedPageBreak/>
        <w:t>What is AWS Control Tower?</w:t>
      </w:r>
    </w:p>
    <w:p w:rsidR="00705190" w:rsidRPr="00584D1F" w:rsidRDefault="00705190" w:rsidP="00705190">
      <w:r w:rsidRPr="00705190">
        <w:rPr>
          <w:b/>
          <w:bCs/>
          <w:highlight w:val="yellow"/>
        </w:rPr>
        <w:t>AWS Control Tower</w:t>
      </w:r>
      <w:r w:rsidRPr="00705190">
        <w:rPr>
          <w:highlight w:val="yellow"/>
        </w:rPr>
        <w:t xml:space="preserve"> is a service that helps you </w:t>
      </w:r>
      <w:r w:rsidRPr="00584D1F">
        <w:rPr>
          <w:b/>
          <w:bCs/>
          <w:highlight w:val="green"/>
        </w:rPr>
        <w:t>set up, govern, and manage a secure, multi-account AWS environment</w:t>
      </w:r>
      <w:r w:rsidRPr="00584D1F">
        <w:rPr>
          <w:highlight w:val="green"/>
        </w:rPr>
        <w:t xml:space="preserve"> </w:t>
      </w:r>
      <w:r w:rsidRPr="00705190">
        <w:rPr>
          <w:highlight w:val="yellow"/>
        </w:rPr>
        <w:t xml:space="preserve">automatically based on AWS best practices. </w:t>
      </w:r>
      <w:r w:rsidRPr="00584D1F">
        <w:rPr>
          <w:highlight w:val="yellow"/>
        </w:rPr>
        <w:t>It builds on top of AWS Organizations.</w:t>
      </w:r>
    </w:p>
    <w:p w:rsidR="00705190" w:rsidRPr="00705190" w:rsidRDefault="00705190" w:rsidP="00705190">
      <w:r w:rsidRPr="00705190">
        <w:rPr>
          <w:highlight w:val="yellow"/>
        </w:rPr>
        <w:t xml:space="preserve">Think of it as a </w:t>
      </w:r>
      <w:r w:rsidRPr="00705190">
        <w:rPr>
          <w:b/>
          <w:bCs/>
          <w:highlight w:val="yellow"/>
        </w:rPr>
        <w:t>ready-made governance setup</w:t>
      </w:r>
      <w:r w:rsidRPr="00705190">
        <w:rPr>
          <w:highlight w:val="yellow"/>
        </w:rPr>
        <w:t xml:space="preserve"> that gives you a "landing zone" with guardrails, pre-configured accounts, and blueprints for new environments.</w:t>
      </w:r>
    </w:p>
    <w:p w:rsidR="00705190" w:rsidRPr="00705190" w:rsidRDefault="00705190" w:rsidP="00705190"/>
    <w:p w:rsidR="00705190" w:rsidRPr="00705190" w:rsidRDefault="00705190" w:rsidP="00705190">
      <w:pPr>
        <w:rPr>
          <w:b/>
          <w:bCs/>
        </w:rPr>
      </w:pPr>
      <w:r w:rsidRPr="00705190">
        <w:rPr>
          <w:rFonts w:ascii="Segoe UI Symbol" w:hAnsi="Segoe UI Symbol" w:cs="Segoe UI Symbol"/>
          <w:b/>
          <w:bCs/>
        </w:rPr>
        <w:t>✅</w:t>
      </w:r>
      <w:r w:rsidRPr="00705190">
        <w:rPr>
          <w:b/>
          <w:bCs/>
        </w:rPr>
        <w:t xml:space="preserve"> Why Use Control Tower?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4244"/>
      </w:tblGrid>
      <w:tr w:rsidR="00705190" w:rsidRPr="00705190" w:rsidTr="00705190">
        <w:trPr>
          <w:tblHeader/>
          <w:tblCellSpacing w:w="15" w:type="dxa"/>
        </w:trPr>
        <w:tc>
          <w:tcPr>
            <w:tcW w:w="0" w:type="auto"/>
            <w:vAlign w:val="center"/>
            <w:hideMark/>
          </w:tcPr>
          <w:p w:rsidR="00705190" w:rsidRPr="00705190" w:rsidRDefault="00705190" w:rsidP="00705190">
            <w:pPr>
              <w:rPr>
                <w:b/>
                <w:bCs/>
              </w:rPr>
            </w:pPr>
            <w:r w:rsidRPr="00705190">
              <w:rPr>
                <w:b/>
                <w:bCs/>
              </w:rPr>
              <w:t>Benefit</w:t>
            </w:r>
          </w:p>
        </w:tc>
        <w:tc>
          <w:tcPr>
            <w:tcW w:w="0" w:type="auto"/>
            <w:vAlign w:val="center"/>
            <w:hideMark/>
          </w:tcPr>
          <w:p w:rsidR="00705190" w:rsidRPr="00705190" w:rsidRDefault="00705190" w:rsidP="00705190">
            <w:pPr>
              <w:rPr>
                <w:b/>
                <w:bCs/>
              </w:rPr>
            </w:pPr>
            <w:r w:rsidRPr="00705190">
              <w:rPr>
                <w:b/>
                <w:bCs/>
              </w:rPr>
              <w:t>Description</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Easy Multi-Account Setup</w:t>
            </w:r>
          </w:p>
        </w:tc>
        <w:tc>
          <w:tcPr>
            <w:tcW w:w="0" w:type="auto"/>
            <w:vAlign w:val="center"/>
            <w:hideMark/>
          </w:tcPr>
          <w:p w:rsidR="00705190" w:rsidRPr="00705190" w:rsidRDefault="00705190" w:rsidP="00705190">
            <w:r w:rsidRPr="00705190">
              <w:t>Sets up a structured, secure AWS environment</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Built-in Guardrails</w:t>
            </w:r>
          </w:p>
        </w:tc>
        <w:tc>
          <w:tcPr>
            <w:tcW w:w="0" w:type="auto"/>
            <w:vAlign w:val="center"/>
            <w:hideMark/>
          </w:tcPr>
          <w:p w:rsidR="00705190" w:rsidRPr="00705190" w:rsidRDefault="00705190" w:rsidP="00705190">
            <w:r w:rsidRPr="00705190">
              <w:t>Enforces security and compliance policies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Automated Account Provisioning</w:t>
            </w:r>
          </w:p>
        </w:tc>
        <w:tc>
          <w:tcPr>
            <w:tcW w:w="0" w:type="auto"/>
            <w:vAlign w:val="center"/>
            <w:hideMark/>
          </w:tcPr>
          <w:p w:rsidR="00705190" w:rsidRPr="00705190" w:rsidRDefault="00705190" w:rsidP="00705190">
            <w:r w:rsidRPr="00705190">
              <w:t>Creates new accounts using Account Factory</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Centralized Monitoring</w:t>
            </w:r>
          </w:p>
        </w:tc>
        <w:tc>
          <w:tcPr>
            <w:tcW w:w="0" w:type="auto"/>
            <w:vAlign w:val="center"/>
            <w:hideMark/>
          </w:tcPr>
          <w:p w:rsidR="00705190" w:rsidRPr="00705190" w:rsidRDefault="00705190" w:rsidP="00705190">
            <w:r w:rsidRPr="00705190">
              <w:t xml:space="preserve">With </w:t>
            </w:r>
            <w:proofErr w:type="spellStart"/>
            <w:r w:rsidRPr="00705190">
              <w:t>CloudTrail</w:t>
            </w:r>
            <w:proofErr w:type="spellEnd"/>
            <w:r w:rsidRPr="00705190">
              <w:t xml:space="preserve">, AWS </w:t>
            </w:r>
            <w:proofErr w:type="spellStart"/>
            <w:r w:rsidRPr="00705190">
              <w:t>Config</w:t>
            </w:r>
            <w:proofErr w:type="spellEnd"/>
            <w:r w:rsidRPr="00705190">
              <w:t>, etc.</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Integrated Billing</w:t>
            </w:r>
          </w:p>
        </w:tc>
        <w:tc>
          <w:tcPr>
            <w:tcW w:w="0" w:type="auto"/>
            <w:vAlign w:val="center"/>
            <w:hideMark/>
          </w:tcPr>
          <w:p w:rsidR="00705190" w:rsidRPr="00705190" w:rsidRDefault="00705190" w:rsidP="00705190">
            <w:r w:rsidRPr="00705190">
              <w:t>Uses AWS Organizations for cost control</w:t>
            </w:r>
          </w:p>
        </w:tc>
      </w:tr>
    </w:tbl>
    <w:p w:rsidR="00705190" w:rsidRPr="00705190" w:rsidRDefault="00705190" w:rsidP="00705190">
      <w:pPr>
        <w:rPr>
          <w:color w:val="FF0000"/>
        </w:rPr>
      </w:pPr>
    </w:p>
    <w:p w:rsidR="00705190" w:rsidRPr="00584D1F" w:rsidRDefault="00705190" w:rsidP="00705190">
      <w:pPr>
        <w:rPr>
          <w:b/>
          <w:bCs/>
          <w:color w:val="FF0000"/>
        </w:rPr>
      </w:pPr>
      <w:r w:rsidRPr="00584D1F">
        <w:rPr>
          <w:rFonts w:ascii="Segoe UI Symbol" w:hAnsi="Segoe UI Symbol" w:cs="Segoe UI Symbol"/>
          <w:b/>
          <w:bCs/>
          <w:color w:val="FF0000"/>
        </w:rPr>
        <w:t>💼</w:t>
      </w:r>
      <w:r w:rsidRPr="00584D1F">
        <w:rPr>
          <w:b/>
          <w:bCs/>
          <w:color w:val="FF0000"/>
        </w:rPr>
        <w:t xml:space="preserve"> Scenario: Your Company Expands Fast</w:t>
      </w:r>
    </w:p>
    <w:p w:rsidR="00705190" w:rsidRPr="00705190" w:rsidRDefault="00705190" w:rsidP="00705190">
      <w:r w:rsidRPr="00584D1F">
        <w:rPr>
          <w:highlight w:val="yellow"/>
        </w:rPr>
        <w:t xml:space="preserve">Let’s say you're in charge of the cloud setup for a growing </w:t>
      </w:r>
      <w:proofErr w:type="spellStart"/>
      <w:r w:rsidRPr="00584D1F">
        <w:rPr>
          <w:highlight w:val="yellow"/>
        </w:rPr>
        <w:t>startup</w:t>
      </w:r>
      <w:proofErr w:type="spellEnd"/>
      <w:r w:rsidRPr="00584D1F">
        <w:rPr>
          <w:highlight w:val="yellow"/>
        </w:rPr>
        <w:t>.</w:t>
      </w:r>
    </w:p>
    <w:p w:rsidR="00705190" w:rsidRPr="00705190" w:rsidRDefault="00705190" w:rsidP="00705190">
      <w:r w:rsidRPr="00705190">
        <w:t>You want:</w:t>
      </w:r>
    </w:p>
    <w:p w:rsidR="00705190" w:rsidRPr="00705190" w:rsidRDefault="00705190" w:rsidP="00705190">
      <w:pPr>
        <w:numPr>
          <w:ilvl w:val="0"/>
          <w:numId w:val="13"/>
        </w:numPr>
      </w:pPr>
      <w:r w:rsidRPr="00705190">
        <w:t xml:space="preserve">A </w:t>
      </w:r>
      <w:r w:rsidRPr="00705190">
        <w:rPr>
          <w:b/>
          <w:bCs/>
        </w:rPr>
        <w:t>development account</w:t>
      </w:r>
    </w:p>
    <w:p w:rsidR="00705190" w:rsidRPr="00705190" w:rsidRDefault="00705190" w:rsidP="00705190">
      <w:pPr>
        <w:numPr>
          <w:ilvl w:val="0"/>
          <w:numId w:val="13"/>
        </w:numPr>
      </w:pPr>
      <w:r w:rsidRPr="00705190">
        <w:t xml:space="preserve">A </w:t>
      </w:r>
      <w:r w:rsidRPr="00705190">
        <w:rPr>
          <w:b/>
          <w:bCs/>
        </w:rPr>
        <w:t>testing account</w:t>
      </w:r>
    </w:p>
    <w:p w:rsidR="00705190" w:rsidRPr="00705190" w:rsidRDefault="00705190" w:rsidP="00705190">
      <w:pPr>
        <w:numPr>
          <w:ilvl w:val="0"/>
          <w:numId w:val="13"/>
        </w:numPr>
      </w:pPr>
      <w:r w:rsidRPr="00705190">
        <w:t xml:space="preserve">A </w:t>
      </w:r>
      <w:r w:rsidRPr="00705190">
        <w:rPr>
          <w:b/>
          <w:bCs/>
        </w:rPr>
        <w:t>production account</w:t>
      </w:r>
    </w:p>
    <w:p w:rsidR="00705190" w:rsidRPr="00705190" w:rsidRDefault="00705190" w:rsidP="00705190">
      <w:pPr>
        <w:numPr>
          <w:ilvl w:val="0"/>
          <w:numId w:val="13"/>
        </w:numPr>
      </w:pPr>
      <w:r w:rsidRPr="00705190">
        <w:t xml:space="preserve">And you want these accounts </w:t>
      </w:r>
      <w:r w:rsidRPr="00705190">
        <w:rPr>
          <w:b/>
          <w:bCs/>
        </w:rPr>
        <w:t>pre-secured</w:t>
      </w:r>
      <w:r w:rsidRPr="00705190">
        <w:t xml:space="preserve">, with </w:t>
      </w:r>
      <w:r w:rsidRPr="00705190">
        <w:rPr>
          <w:b/>
          <w:bCs/>
        </w:rPr>
        <w:t>audit logs</w:t>
      </w:r>
      <w:r w:rsidRPr="00705190">
        <w:t xml:space="preserve">, </w:t>
      </w:r>
      <w:r w:rsidRPr="00705190">
        <w:rPr>
          <w:b/>
          <w:bCs/>
        </w:rPr>
        <w:t>guardrails</w:t>
      </w:r>
      <w:r w:rsidRPr="00705190">
        <w:t xml:space="preserve">, and </w:t>
      </w:r>
      <w:r w:rsidRPr="00705190">
        <w:rPr>
          <w:b/>
          <w:bCs/>
        </w:rPr>
        <w:t>networking</w:t>
      </w:r>
      <w:r w:rsidRPr="00705190">
        <w:t xml:space="preserve"> already in place</w:t>
      </w:r>
    </w:p>
    <w:p w:rsidR="00705190" w:rsidRPr="00705190" w:rsidRDefault="00705190" w:rsidP="00705190">
      <w:r w:rsidRPr="00705190">
        <w:t xml:space="preserve">Instead of setting this up </w:t>
      </w:r>
      <w:r w:rsidRPr="00705190">
        <w:rPr>
          <w:b/>
          <w:bCs/>
        </w:rPr>
        <w:t>manually</w:t>
      </w:r>
      <w:r w:rsidRPr="00705190">
        <w:t xml:space="preserve"> for each account (a lot of work </w:t>
      </w:r>
      <w:r w:rsidRPr="00705190">
        <w:rPr>
          <w:rFonts w:ascii="Segoe UI Symbol" w:hAnsi="Segoe UI Symbol" w:cs="Segoe UI Symbol"/>
        </w:rPr>
        <w:t>😩</w:t>
      </w:r>
      <w:r w:rsidRPr="00705190">
        <w:t xml:space="preserve">), you use </w:t>
      </w:r>
      <w:r w:rsidRPr="00705190">
        <w:rPr>
          <w:b/>
          <w:bCs/>
        </w:rPr>
        <w:t>AWS Control Tower</w:t>
      </w:r>
      <w:r w:rsidRPr="00705190">
        <w:t>.</w:t>
      </w:r>
    </w:p>
    <w:p w:rsidR="00705190" w:rsidRPr="00705190" w:rsidRDefault="00705190" w:rsidP="00705190"/>
    <w:p w:rsidR="00705190" w:rsidRPr="00705190" w:rsidRDefault="00705190" w:rsidP="00705190">
      <w:pPr>
        <w:rPr>
          <w:b/>
          <w:bCs/>
        </w:rPr>
      </w:pPr>
      <w:r w:rsidRPr="00705190">
        <w:rPr>
          <w:rFonts w:ascii="Calibri" w:hAnsi="Calibri" w:cs="Calibri"/>
          <w:b/>
          <w:bCs/>
        </w:rPr>
        <w:t>🧩</w:t>
      </w:r>
      <w:r w:rsidRPr="00705190">
        <w:rPr>
          <w:b/>
          <w:bCs/>
        </w:rPr>
        <w:t xml:space="preserve"> How Control Tower Helps in This Scenario</w:t>
      </w:r>
    </w:p>
    <w:p w:rsidR="00705190" w:rsidRPr="00705190" w:rsidRDefault="00705190" w:rsidP="00705190">
      <w:r w:rsidRPr="00705190">
        <w:t>When you launch AWS Control Tower, it does this automatically:</w:t>
      </w:r>
    </w:p>
    <w:p w:rsidR="00705190" w:rsidRPr="00705190" w:rsidRDefault="00705190" w:rsidP="00705190">
      <w:pPr>
        <w:numPr>
          <w:ilvl w:val="0"/>
          <w:numId w:val="14"/>
        </w:numPr>
      </w:pPr>
      <w:r w:rsidRPr="00705190">
        <w:rPr>
          <w:rFonts w:ascii="Segoe UI Symbol" w:hAnsi="Segoe UI Symbol" w:cs="Segoe UI Symbol"/>
        </w:rPr>
        <w:t>✅</w:t>
      </w:r>
      <w:r w:rsidRPr="00705190">
        <w:t xml:space="preserve"> </w:t>
      </w:r>
      <w:r w:rsidRPr="00705190">
        <w:rPr>
          <w:b/>
          <w:bCs/>
        </w:rPr>
        <w:t>Creates an AWS Organization</w:t>
      </w:r>
    </w:p>
    <w:p w:rsidR="00705190" w:rsidRPr="00705190" w:rsidRDefault="00705190" w:rsidP="00705190">
      <w:pPr>
        <w:numPr>
          <w:ilvl w:val="0"/>
          <w:numId w:val="14"/>
        </w:numPr>
      </w:pPr>
      <w:r w:rsidRPr="00705190">
        <w:rPr>
          <w:rFonts w:ascii="Segoe UI Symbol" w:hAnsi="Segoe UI Symbol" w:cs="Segoe UI Symbol"/>
        </w:rPr>
        <w:t>✅</w:t>
      </w:r>
      <w:r w:rsidRPr="00705190">
        <w:t xml:space="preserve"> </w:t>
      </w:r>
      <w:r w:rsidRPr="00705190">
        <w:rPr>
          <w:b/>
          <w:bCs/>
        </w:rPr>
        <w:t>Sets up core accounts</w:t>
      </w:r>
      <w:r w:rsidRPr="00705190">
        <w:t>:</w:t>
      </w:r>
    </w:p>
    <w:p w:rsidR="00705190" w:rsidRPr="00705190" w:rsidRDefault="00705190" w:rsidP="00705190">
      <w:pPr>
        <w:numPr>
          <w:ilvl w:val="1"/>
          <w:numId w:val="14"/>
        </w:numPr>
      </w:pPr>
      <w:r w:rsidRPr="00705190">
        <w:rPr>
          <w:b/>
          <w:bCs/>
        </w:rPr>
        <w:t>Management Account</w:t>
      </w:r>
      <w:r w:rsidRPr="00705190">
        <w:t>: Root/parent</w:t>
      </w:r>
    </w:p>
    <w:p w:rsidR="00705190" w:rsidRPr="00705190" w:rsidRDefault="00705190" w:rsidP="00705190">
      <w:pPr>
        <w:numPr>
          <w:ilvl w:val="1"/>
          <w:numId w:val="14"/>
        </w:numPr>
      </w:pPr>
      <w:r w:rsidRPr="00705190">
        <w:rPr>
          <w:b/>
          <w:bCs/>
        </w:rPr>
        <w:t>Log Archive Account</w:t>
      </w:r>
      <w:r w:rsidRPr="00705190">
        <w:t>: Stores all logs (</w:t>
      </w:r>
      <w:proofErr w:type="spellStart"/>
      <w:r w:rsidRPr="00705190">
        <w:t>CloudTrail</w:t>
      </w:r>
      <w:proofErr w:type="spellEnd"/>
      <w:r w:rsidRPr="00705190">
        <w:t xml:space="preserve">, </w:t>
      </w:r>
      <w:proofErr w:type="spellStart"/>
      <w:r w:rsidRPr="00705190">
        <w:t>Config</w:t>
      </w:r>
      <w:proofErr w:type="spellEnd"/>
      <w:r w:rsidRPr="00705190">
        <w:t>, etc.)</w:t>
      </w:r>
    </w:p>
    <w:p w:rsidR="00705190" w:rsidRPr="00705190" w:rsidRDefault="00705190" w:rsidP="00705190">
      <w:pPr>
        <w:numPr>
          <w:ilvl w:val="1"/>
          <w:numId w:val="14"/>
        </w:numPr>
      </w:pPr>
      <w:r w:rsidRPr="00705190">
        <w:rPr>
          <w:b/>
          <w:bCs/>
        </w:rPr>
        <w:lastRenderedPageBreak/>
        <w:t>Audit Account</w:t>
      </w:r>
      <w:r w:rsidRPr="00705190">
        <w:t>: Security auditing tools, read-only access</w:t>
      </w:r>
    </w:p>
    <w:p w:rsidR="00705190" w:rsidRPr="00705190" w:rsidRDefault="00705190" w:rsidP="00705190">
      <w:pPr>
        <w:numPr>
          <w:ilvl w:val="0"/>
          <w:numId w:val="14"/>
        </w:numPr>
      </w:pPr>
      <w:r w:rsidRPr="00705190">
        <w:rPr>
          <w:rFonts w:ascii="Segoe UI Symbol" w:hAnsi="Segoe UI Symbol" w:cs="Segoe UI Symbol"/>
        </w:rPr>
        <w:t>✅</w:t>
      </w:r>
      <w:r w:rsidRPr="00705190">
        <w:t xml:space="preserve"> </w:t>
      </w:r>
      <w:r w:rsidRPr="00705190">
        <w:rPr>
          <w:b/>
          <w:bCs/>
        </w:rPr>
        <w:t>Applies Guardrails</w:t>
      </w:r>
      <w:r w:rsidRPr="00705190">
        <w:t xml:space="preserve"> (pre-built SCPs and </w:t>
      </w:r>
      <w:proofErr w:type="spellStart"/>
      <w:r w:rsidRPr="00705190">
        <w:t>Config</w:t>
      </w:r>
      <w:proofErr w:type="spellEnd"/>
      <w:r w:rsidRPr="00705190">
        <w:t xml:space="preserve"> rules):</w:t>
      </w:r>
    </w:p>
    <w:p w:rsidR="00705190" w:rsidRPr="00705190" w:rsidRDefault="00705190" w:rsidP="00705190">
      <w:pPr>
        <w:numPr>
          <w:ilvl w:val="1"/>
          <w:numId w:val="14"/>
        </w:numPr>
      </w:pPr>
      <w:r w:rsidRPr="00705190">
        <w:t>Prevent public S3 buckets</w:t>
      </w:r>
    </w:p>
    <w:p w:rsidR="00705190" w:rsidRPr="00705190" w:rsidRDefault="00705190" w:rsidP="00705190">
      <w:pPr>
        <w:numPr>
          <w:ilvl w:val="1"/>
          <w:numId w:val="14"/>
        </w:numPr>
      </w:pPr>
      <w:r w:rsidRPr="00705190">
        <w:t>Require MFA</w:t>
      </w:r>
    </w:p>
    <w:p w:rsidR="00705190" w:rsidRPr="00705190" w:rsidRDefault="00705190" w:rsidP="00705190">
      <w:pPr>
        <w:numPr>
          <w:ilvl w:val="1"/>
          <w:numId w:val="14"/>
        </w:numPr>
      </w:pPr>
      <w:r w:rsidRPr="00705190">
        <w:t>Detect untagged resources, etc.</w:t>
      </w:r>
    </w:p>
    <w:p w:rsidR="00705190" w:rsidRPr="00705190" w:rsidRDefault="00705190" w:rsidP="00705190">
      <w:pPr>
        <w:numPr>
          <w:ilvl w:val="0"/>
          <w:numId w:val="14"/>
        </w:numPr>
      </w:pPr>
      <w:r w:rsidRPr="00705190">
        <w:rPr>
          <w:rFonts w:ascii="Segoe UI Symbol" w:hAnsi="Segoe UI Symbol" w:cs="Segoe UI Symbol"/>
        </w:rPr>
        <w:t>✅</w:t>
      </w:r>
      <w:r w:rsidRPr="00705190">
        <w:t xml:space="preserve"> </w:t>
      </w:r>
      <w:r w:rsidRPr="00705190">
        <w:rPr>
          <w:b/>
          <w:bCs/>
        </w:rPr>
        <w:t>Creates Organizational Units (OUs)</w:t>
      </w:r>
      <w:r w:rsidRPr="00705190">
        <w:t>:</w:t>
      </w:r>
    </w:p>
    <w:p w:rsidR="00705190" w:rsidRPr="00705190" w:rsidRDefault="00705190" w:rsidP="00705190">
      <w:pPr>
        <w:numPr>
          <w:ilvl w:val="1"/>
          <w:numId w:val="14"/>
        </w:numPr>
      </w:pPr>
      <w:r w:rsidRPr="00705190">
        <w:t>E.g., Sandbox, Workload, Core</w:t>
      </w:r>
    </w:p>
    <w:p w:rsidR="00705190" w:rsidRPr="00705190" w:rsidRDefault="00705190" w:rsidP="00705190">
      <w:pPr>
        <w:numPr>
          <w:ilvl w:val="0"/>
          <w:numId w:val="14"/>
        </w:numPr>
      </w:pPr>
      <w:r w:rsidRPr="00705190">
        <w:rPr>
          <w:rFonts w:ascii="Segoe UI Symbol" w:hAnsi="Segoe UI Symbol" w:cs="Segoe UI Symbol"/>
        </w:rPr>
        <w:t>✅</w:t>
      </w:r>
      <w:r w:rsidRPr="00705190">
        <w:t xml:space="preserve"> </w:t>
      </w:r>
      <w:r w:rsidRPr="00705190">
        <w:rPr>
          <w:b/>
          <w:bCs/>
        </w:rPr>
        <w:t>Provides "Account Factory"</w:t>
      </w:r>
      <w:r w:rsidRPr="00705190">
        <w:t>:</w:t>
      </w:r>
    </w:p>
    <w:p w:rsidR="00705190" w:rsidRPr="00705190" w:rsidRDefault="00705190" w:rsidP="00705190">
      <w:pPr>
        <w:numPr>
          <w:ilvl w:val="1"/>
          <w:numId w:val="14"/>
        </w:numPr>
      </w:pPr>
      <w:r w:rsidRPr="00705190">
        <w:t xml:space="preserve">A self-service portal to </w:t>
      </w:r>
      <w:r w:rsidRPr="00705190">
        <w:rPr>
          <w:b/>
          <w:bCs/>
        </w:rPr>
        <w:t>spin up new AWS accounts</w:t>
      </w:r>
      <w:r w:rsidRPr="00705190">
        <w:t xml:space="preserve"> with pre-configurations</w:t>
      </w:r>
    </w:p>
    <w:p w:rsidR="00705190" w:rsidRPr="00705190" w:rsidRDefault="00705190" w:rsidP="00705190"/>
    <w:p w:rsidR="00705190" w:rsidRPr="00705190" w:rsidRDefault="00705190" w:rsidP="00705190">
      <w:pPr>
        <w:rPr>
          <w:b/>
          <w:bCs/>
        </w:rPr>
      </w:pPr>
      <w:r w:rsidRPr="00705190">
        <w:rPr>
          <w:rFonts w:ascii="Segoe UI Symbol" w:hAnsi="Segoe UI Symbol" w:cs="Segoe UI Symbol"/>
          <w:b/>
          <w:bCs/>
        </w:rPr>
        <w:t>🎯</w:t>
      </w:r>
      <w:r w:rsidRPr="00705190">
        <w:rPr>
          <w:b/>
          <w:bCs/>
        </w:rPr>
        <w:t xml:space="preserve"> </w:t>
      </w:r>
      <w:r w:rsidRPr="001C3918">
        <w:rPr>
          <w:b/>
          <w:bCs/>
          <w:highlight w:val="yellow"/>
        </w:rPr>
        <w:t xml:space="preserve">Example: You Create a New </w:t>
      </w:r>
      <w:proofErr w:type="spellStart"/>
      <w:r w:rsidRPr="001C3918">
        <w:rPr>
          <w:b/>
          <w:bCs/>
          <w:highlight w:val="yellow"/>
        </w:rPr>
        <w:t>Dev</w:t>
      </w:r>
      <w:proofErr w:type="spellEnd"/>
      <w:r w:rsidRPr="001C3918">
        <w:rPr>
          <w:b/>
          <w:bCs/>
          <w:highlight w:val="yellow"/>
        </w:rPr>
        <w:t xml:space="preserve"> Account</w:t>
      </w:r>
    </w:p>
    <w:p w:rsidR="00705190" w:rsidRPr="00705190" w:rsidRDefault="00705190" w:rsidP="00705190">
      <w:r w:rsidRPr="00705190">
        <w:t xml:space="preserve">You go to the </w:t>
      </w:r>
      <w:r w:rsidRPr="00705190">
        <w:rPr>
          <w:b/>
          <w:bCs/>
        </w:rPr>
        <w:t>Account Factory</w:t>
      </w:r>
      <w:r w:rsidRPr="00705190">
        <w:t xml:space="preserve"> → choose:</w:t>
      </w:r>
    </w:p>
    <w:p w:rsidR="00705190" w:rsidRPr="00705190" w:rsidRDefault="00705190" w:rsidP="00705190">
      <w:pPr>
        <w:numPr>
          <w:ilvl w:val="0"/>
          <w:numId w:val="15"/>
        </w:numPr>
      </w:pPr>
      <w:r w:rsidRPr="00705190">
        <w:t xml:space="preserve">Account Name: </w:t>
      </w:r>
      <w:proofErr w:type="spellStart"/>
      <w:r w:rsidRPr="00705190">
        <w:t>dev</w:t>
      </w:r>
      <w:proofErr w:type="spellEnd"/>
      <w:r w:rsidRPr="00705190">
        <w:t>-account</w:t>
      </w:r>
    </w:p>
    <w:p w:rsidR="00705190" w:rsidRPr="00705190" w:rsidRDefault="00705190" w:rsidP="00705190">
      <w:pPr>
        <w:numPr>
          <w:ilvl w:val="0"/>
          <w:numId w:val="15"/>
        </w:numPr>
      </w:pPr>
      <w:r w:rsidRPr="00705190">
        <w:t>OU: Workload</w:t>
      </w:r>
    </w:p>
    <w:p w:rsidR="00705190" w:rsidRPr="00705190" w:rsidRDefault="00705190" w:rsidP="00705190">
      <w:pPr>
        <w:numPr>
          <w:ilvl w:val="0"/>
          <w:numId w:val="15"/>
        </w:numPr>
      </w:pPr>
      <w:r w:rsidRPr="00705190">
        <w:t>Select some pre-set options (like region, VPC setup, etc.)</w:t>
      </w:r>
    </w:p>
    <w:p w:rsidR="00705190" w:rsidRPr="00705190" w:rsidRDefault="00705190" w:rsidP="00705190">
      <w:r w:rsidRPr="00705190">
        <w:t xml:space="preserve">Click </w:t>
      </w:r>
      <w:r w:rsidRPr="00705190">
        <w:rPr>
          <w:b/>
          <w:bCs/>
        </w:rPr>
        <w:t>Provision</w:t>
      </w:r>
      <w:r w:rsidRPr="00705190">
        <w:t xml:space="preserve"> → AWS Control Tower automatically:</w:t>
      </w:r>
    </w:p>
    <w:p w:rsidR="00705190" w:rsidRPr="00705190" w:rsidRDefault="00705190" w:rsidP="00705190">
      <w:pPr>
        <w:numPr>
          <w:ilvl w:val="0"/>
          <w:numId w:val="16"/>
        </w:numPr>
      </w:pPr>
      <w:r w:rsidRPr="00705190">
        <w:t>Creates the new account</w:t>
      </w:r>
    </w:p>
    <w:p w:rsidR="00705190" w:rsidRPr="00705190" w:rsidRDefault="00705190" w:rsidP="00705190">
      <w:pPr>
        <w:numPr>
          <w:ilvl w:val="0"/>
          <w:numId w:val="16"/>
        </w:numPr>
      </w:pPr>
      <w:r w:rsidRPr="00705190">
        <w:t>Adds it to the right OU</w:t>
      </w:r>
    </w:p>
    <w:p w:rsidR="00705190" w:rsidRPr="00705190" w:rsidRDefault="00705190" w:rsidP="00705190">
      <w:pPr>
        <w:numPr>
          <w:ilvl w:val="0"/>
          <w:numId w:val="16"/>
        </w:numPr>
      </w:pPr>
      <w:r w:rsidRPr="00705190">
        <w:t>Applies logging, security, and guardrails</w:t>
      </w:r>
    </w:p>
    <w:p w:rsidR="00705190" w:rsidRPr="00705190" w:rsidRDefault="00705190" w:rsidP="00705190">
      <w:pPr>
        <w:numPr>
          <w:ilvl w:val="0"/>
          <w:numId w:val="16"/>
        </w:numPr>
      </w:pPr>
      <w:r w:rsidRPr="00705190">
        <w:t>Sets up networking</w:t>
      </w:r>
    </w:p>
    <w:p w:rsidR="00705190" w:rsidRPr="00705190" w:rsidRDefault="00705190" w:rsidP="00705190">
      <w:r w:rsidRPr="00705190">
        <w:t>You're ready to build without worrying about baseline security and structure!</w:t>
      </w:r>
    </w:p>
    <w:p w:rsidR="00705190" w:rsidRPr="00705190" w:rsidRDefault="00705190" w:rsidP="00705190"/>
    <w:p w:rsidR="00705190" w:rsidRPr="00705190" w:rsidRDefault="00705190" w:rsidP="00705190">
      <w:pPr>
        <w:rPr>
          <w:b/>
          <w:bCs/>
        </w:rPr>
      </w:pPr>
      <w:r w:rsidRPr="00705190">
        <w:rPr>
          <w:rFonts w:ascii="Segoe UI Symbol" w:hAnsi="Segoe UI Symbol" w:cs="Segoe UI Symbol"/>
          <w:b/>
          <w:bCs/>
        </w:rPr>
        <w:t>🔐</w:t>
      </w:r>
      <w:r w:rsidRPr="00705190">
        <w:rPr>
          <w:b/>
          <w:bCs/>
        </w:rPr>
        <w:t xml:space="preserve"> Guardrails Explained</w:t>
      </w:r>
    </w:p>
    <w:p w:rsidR="00705190" w:rsidRPr="00705190" w:rsidRDefault="00705190" w:rsidP="00705190">
      <w:r w:rsidRPr="00705190">
        <w:t>There are two types:</w:t>
      </w:r>
    </w:p>
    <w:p w:rsidR="00705190" w:rsidRPr="00705190" w:rsidRDefault="00705190" w:rsidP="00705190">
      <w:pPr>
        <w:numPr>
          <w:ilvl w:val="0"/>
          <w:numId w:val="17"/>
        </w:numPr>
      </w:pPr>
      <w:r w:rsidRPr="00705190">
        <w:rPr>
          <w:b/>
          <w:bCs/>
        </w:rPr>
        <w:t>Mandatory</w:t>
      </w:r>
      <w:r w:rsidRPr="00705190">
        <w:t>: Always enforced (e.g., no changes to Control Tower roles)</w:t>
      </w:r>
    </w:p>
    <w:p w:rsidR="00705190" w:rsidRPr="00705190" w:rsidRDefault="00705190" w:rsidP="00705190">
      <w:pPr>
        <w:numPr>
          <w:ilvl w:val="0"/>
          <w:numId w:val="17"/>
        </w:numPr>
      </w:pPr>
      <w:r w:rsidRPr="00705190">
        <w:rPr>
          <w:b/>
          <w:bCs/>
        </w:rPr>
        <w:t>Strongly Recommended</w:t>
      </w:r>
      <w:r w:rsidRPr="00705190">
        <w:t>: You choose to enable (e.g., restrict regions, block root access)</w:t>
      </w:r>
    </w:p>
    <w:p w:rsidR="00705190" w:rsidRPr="00705190" w:rsidRDefault="00705190" w:rsidP="00705190">
      <w:r w:rsidRPr="00705190">
        <w:t>These are based on:</w:t>
      </w:r>
    </w:p>
    <w:p w:rsidR="00705190" w:rsidRPr="00705190" w:rsidRDefault="00705190" w:rsidP="00705190">
      <w:pPr>
        <w:numPr>
          <w:ilvl w:val="0"/>
          <w:numId w:val="18"/>
        </w:numPr>
      </w:pPr>
      <w:r w:rsidRPr="00705190">
        <w:rPr>
          <w:b/>
          <w:bCs/>
        </w:rPr>
        <w:t>SCPs (Service Control Policies)</w:t>
      </w:r>
      <w:r w:rsidRPr="00705190">
        <w:t xml:space="preserve"> – Hard limits</w:t>
      </w:r>
    </w:p>
    <w:p w:rsidR="00705190" w:rsidRPr="00705190" w:rsidRDefault="00705190" w:rsidP="00705190">
      <w:pPr>
        <w:numPr>
          <w:ilvl w:val="0"/>
          <w:numId w:val="18"/>
        </w:numPr>
      </w:pPr>
      <w:r w:rsidRPr="00705190">
        <w:rPr>
          <w:b/>
          <w:bCs/>
        </w:rPr>
        <w:t xml:space="preserve">AWS </w:t>
      </w:r>
      <w:proofErr w:type="spellStart"/>
      <w:r w:rsidRPr="00705190">
        <w:rPr>
          <w:b/>
          <w:bCs/>
        </w:rPr>
        <w:t>Config</w:t>
      </w:r>
      <w:proofErr w:type="spellEnd"/>
      <w:r w:rsidRPr="00705190">
        <w:rPr>
          <w:b/>
          <w:bCs/>
        </w:rPr>
        <w:t xml:space="preserve"> Rules</w:t>
      </w:r>
      <w:r w:rsidRPr="00705190">
        <w:t xml:space="preserve"> – Monitors resource compliance</w:t>
      </w:r>
    </w:p>
    <w:p w:rsidR="00705190" w:rsidRDefault="00705190" w:rsidP="00705190"/>
    <w:p w:rsidR="00705190" w:rsidRPr="00705190" w:rsidRDefault="00705190" w:rsidP="00705190"/>
    <w:p w:rsidR="00705190" w:rsidRPr="00705190" w:rsidRDefault="00705190" w:rsidP="00705190">
      <w:pPr>
        <w:rPr>
          <w:b/>
          <w:bCs/>
        </w:rPr>
      </w:pPr>
      <w:r w:rsidRPr="00705190">
        <w:rPr>
          <w:rFonts w:ascii="Segoe UI Symbol" w:hAnsi="Segoe UI Symbol" w:cs="Segoe UI Symbol"/>
          <w:b/>
          <w:bCs/>
        </w:rPr>
        <w:lastRenderedPageBreak/>
        <w:t>📊</w:t>
      </w:r>
      <w:r w:rsidRPr="00705190">
        <w:rPr>
          <w:b/>
          <w:bCs/>
        </w:rPr>
        <w:t xml:space="preserve"> Visibility &amp; Monitoring</w:t>
      </w:r>
    </w:p>
    <w:p w:rsidR="00705190" w:rsidRPr="00705190" w:rsidRDefault="00705190" w:rsidP="00705190">
      <w:r w:rsidRPr="00705190">
        <w:t>Control Tower integrates with:</w:t>
      </w:r>
    </w:p>
    <w:p w:rsidR="00705190" w:rsidRPr="00705190" w:rsidRDefault="00705190" w:rsidP="00705190">
      <w:pPr>
        <w:numPr>
          <w:ilvl w:val="0"/>
          <w:numId w:val="19"/>
        </w:numPr>
      </w:pPr>
      <w:r w:rsidRPr="00705190">
        <w:rPr>
          <w:b/>
          <w:bCs/>
        </w:rPr>
        <w:t xml:space="preserve">AWS </w:t>
      </w:r>
      <w:proofErr w:type="spellStart"/>
      <w:r w:rsidRPr="00705190">
        <w:rPr>
          <w:b/>
          <w:bCs/>
        </w:rPr>
        <w:t>CloudTrail</w:t>
      </w:r>
      <w:proofErr w:type="spellEnd"/>
      <w:r w:rsidRPr="00705190">
        <w:t xml:space="preserve"> – Logs all API activity</w:t>
      </w:r>
    </w:p>
    <w:p w:rsidR="00705190" w:rsidRPr="00705190" w:rsidRDefault="00705190" w:rsidP="00705190">
      <w:pPr>
        <w:numPr>
          <w:ilvl w:val="0"/>
          <w:numId w:val="19"/>
        </w:numPr>
      </w:pPr>
      <w:r w:rsidRPr="00705190">
        <w:rPr>
          <w:b/>
          <w:bCs/>
        </w:rPr>
        <w:t xml:space="preserve">AWS </w:t>
      </w:r>
      <w:proofErr w:type="spellStart"/>
      <w:r w:rsidRPr="00705190">
        <w:rPr>
          <w:b/>
          <w:bCs/>
        </w:rPr>
        <w:t>Config</w:t>
      </w:r>
      <w:proofErr w:type="spellEnd"/>
      <w:r w:rsidRPr="00705190">
        <w:t xml:space="preserve"> – Tracks resource compliance</w:t>
      </w:r>
    </w:p>
    <w:p w:rsidR="00705190" w:rsidRPr="00705190" w:rsidRDefault="00705190" w:rsidP="00705190">
      <w:pPr>
        <w:numPr>
          <w:ilvl w:val="0"/>
          <w:numId w:val="19"/>
        </w:numPr>
      </w:pPr>
      <w:r w:rsidRPr="00705190">
        <w:rPr>
          <w:b/>
          <w:bCs/>
        </w:rPr>
        <w:t xml:space="preserve">AWS </w:t>
      </w:r>
      <w:proofErr w:type="spellStart"/>
      <w:r w:rsidRPr="00705190">
        <w:rPr>
          <w:b/>
          <w:bCs/>
        </w:rPr>
        <w:t>CloudWatch</w:t>
      </w:r>
      <w:proofErr w:type="spellEnd"/>
      <w:r w:rsidRPr="00705190">
        <w:rPr>
          <w:b/>
          <w:bCs/>
        </w:rPr>
        <w:t xml:space="preserve"> Dashboards</w:t>
      </w:r>
      <w:r w:rsidRPr="00705190">
        <w:t xml:space="preserve"> – Visual insights</w:t>
      </w:r>
    </w:p>
    <w:p w:rsidR="00705190" w:rsidRDefault="00705190" w:rsidP="00705190">
      <w:pPr>
        <w:numPr>
          <w:ilvl w:val="0"/>
          <w:numId w:val="19"/>
        </w:numPr>
      </w:pPr>
      <w:r w:rsidRPr="00705190">
        <w:rPr>
          <w:b/>
          <w:bCs/>
        </w:rPr>
        <w:t>SNS Notifications</w:t>
      </w:r>
      <w:r w:rsidRPr="00705190">
        <w:t xml:space="preserve"> – For changes or violations</w:t>
      </w:r>
    </w:p>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Default="00705190" w:rsidP="00705190"/>
    <w:p w:rsidR="00705190" w:rsidRPr="00705190" w:rsidRDefault="00705190" w:rsidP="00705190"/>
    <w:p w:rsidR="00705190" w:rsidRDefault="00705190">
      <w:r w:rsidRPr="00705190">
        <w:rPr>
          <w:noProof/>
          <w:lang w:eastAsia="en-IN"/>
        </w:rPr>
        <w:lastRenderedPageBreak/>
        <w:drawing>
          <wp:inline distT="0" distB="0" distL="0" distR="0" wp14:anchorId="28F1F671" wp14:editId="0B5DF0A3">
            <wp:extent cx="5113020" cy="25933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7842" cy="2595777"/>
                    </a:xfrm>
                    <a:prstGeom prst="rect">
                      <a:avLst/>
                    </a:prstGeom>
                  </pic:spPr>
                </pic:pic>
              </a:graphicData>
            </a:graphic>
          </wp:inline>
        </w:drawing>
      </w:r>
    </w:p>
    <w:p w:rsidR="00705190" w:rsidRDefault="00705190">
      <w:r w:rsidRPr="00705190">
        <w:rPr>
          <w:noProof/>
          <w:lang w:eastAsia="en-IN"/>
        </w:rPr>
        <w:drawing>
          <wp:inline distT="0" distB="0" distL="0" distR="0" wp14:anchorId="7A646B55" wp14:editId="538F40FF">
            <wp:extent cx="5191477" cy="3314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4779" cy="3316808"/>
                    </a:xfrm>
                    <a:prstGeom prst="rect">
                      <a:avLst/>
                    </a:prstGeom>
                  </pic:spPr>
                </pic:pic>
              </a:graphicData>
            </a:graphic>
          </wp:inline>
        </w:drawing>
      </w:r>
    </w:p>
    <w:p w:rsidR="00705190" w:rsidRDefault="00705190"/>
    <w:p w:rsidR="00705190" w:rsidRPr="000C5B96" w:rsidRDefault="00705190" w:rsidP="00705190">
      <w:pPr>
        <w:rPr>
          <w:b/>
          <w:bCs/>
          <w:i/>
          <w:color w:val="FF0000"/>
          <w:sz w:val="24"/>
          <w:u w:val="single"/>
        </w:rPr>
      </w:pPr>
      <w:r w:rsidRPr="000C5B96">
        <w:rPr>
          <w:b/>
          <w:bCs/>
          <w:i/>
          <w:color w:val="FF0000"/>
          <w:sz w:val="24"/>
          <w:u w:val="single"/>
        </w:rPr>
        <w:t xml:space="preserve">What is AWS Service </w:t>
      </w:r>
      <w:proofErr w:type="spellStart"/>
      <w:r w:rsidRPr="000C5B96">
        <w:rPr>
          <w:b/>
          <w:bCs/>
          <w:i/>
          <w:color w:val="FF0000"/>
          <w:sz w:val="24"/>
          <w:u w:val="single"/>
        </w:rPr>
        <w:t>Catalog</w:t>
      </w:r>
      <w:proofErr w:type="spellEnd"/>
      <w:r w:rsidRPr="000C5B96">
        <w:rPr>
          <w:b/>
          <w:bCs/>
          <w:i/>
          <w:color w:val="FF0000"/>
          <w:sz w:val="24"/>
          <w:u w:val="single"/>
        </w:rPr>
        <w:t>?</w:t>
      </w:r>
    </w:p>
    <w:p w:rsidR="00705190" w:rsidRPr="00705190" w:rsidRDefault="00705190" w:rsidP="00705190">
      <w:r w:rsidRPr="000C5B96">
        <w:rPr>
          <w:highlight w:val="yellow"/>
        </w:rPr>
        <w:t xml:space="preserve">AWS Service </w:t>
      </w:r>
      <w:proofErr w:type="spellStart"/>
      <w:r w:rsidRPr="000C5B96">
        <w:rPr>
          <w:highlight w:val="yellow"/>
        </w:rPr>
        <w:t>Catalog</w:t>
      </w:r>
      <w:proofErr w:type="spellEnd"/>
      <w:r w:rsidRPr="000C5B96">
        <w:rPr>
          <w:highlight w:val="yellow"/>
        </w:rPr>
        <w:t xml:space="preserve"> allows organizations to </w:t>
      </w:r>
      <w:r w:rsidRPr="000C5B96">
        <w:rPr>
          <w:b/>
          <w:bCs/>
          <w:highlight w:val="yellow"/>
        </w:rPr>
        <w:t>create, manage, and distribute approved IT services</w:t>
      </w:r>
      <w:r w:rsidRPr="000C5B96">
        <w:rPr>
          <w:highlight w:val="yellow"/>
        </w:rPr>
        <w:t xml:space="preserve"> (like virtual machines</w:t>
      </w:r>
      <w:r w:rsidRPr="00705190">
        <w:t xml:space="preserve">, databases, apps) as </w:t>
      </w:r>
      <w:proofErr w:type="spellStart"/>
      <w:r w:rsidRPr="00705190">
        <w:rPr>
          <w:b/>
          <w:bCs/>
        </w:rPr>
        <w:t>catalogs</w:t>
      </w:r>
      <w:proofErr w:type="spellEnd"/>
      <w:r w:rsidRPr="00705190">
        <w:t xml:space="preserve"> to end users in a </w:t>
      </w:r>
      <w:r w:rsidRPr="00705190">
        <w:rPr>
          <w:b/>
          <w:bCs/>
        </w:rPr>
        <w:t>controlled and secure way</w:t>
      </w:r>
      <w:r w:rsidRPr="00705190">
        <w:t>.</w:t>
      </w:r>
    </w:p>
    <w:p w:rsidR="00705190" w:rsidRPr="00705190" w:rsidRDefault="00705190" w:rsidP="00705190">
      <w:r w:rsidRPr="00705190">
        <w:t>Think of it like:</w:t>
      </w:r>
    </w:p>
    <w:p w:rsidR="00705190" w:rsidRPr="00705190" w:rsidRDefault="00705190" w:rsidP="00705190">
      <w:r w:rsidRPr="00705190">
        <w:rPr>
          <w:rFonts w:ascii="Segoe UI Symbol" w:hAnsi="Segoe UI Symbol" w:cs="Segoe UI Symbol"/>
        </w:rPr>
        <w:t>🔖</w:t>
      </w:r>
      <w:r w:rsidRPr="00705190">
        <w:t xml:space="preserve"> </w:t>
      </w:r>
      <w:proofErr w:type="gramStart"/>
      <w:r w:rsidRPr="00705190">
        <w:t>An</w:t>
      </w:r>
      <w:proofErr w:type="gramEnd"/>
      <w:r w:rsidRPr="00705190">
        <w:t xml:space="preserve"> internal "app store" of </w:t>
      </w:r>
      <w:r w:rsidRPr="00705190">
        <w:rPr>
          <w:b/>
          <w:bCs/>
        </w:rPr>
        <w:t>pre-approved AWS resources</w:t>
      </w:r>
      <w:r w:rsidRPr="00705190">
        <w:t xml:space="preserve"> that your team can launch safely.</w:t>
      </w:r>
    </w:p>
    <w:p w:rsidR="00705190" w:rsidRDefault="00705190" w:rsidP="00705190"/>
    <w:p w:rsidR="000C5B96" w:rsidRDefault="000C5B96" w:rsidP="00705190"/>
    <w:p w:rsidR="000C5B96" w:rsidRDefault="000C5B96" w:rsidP="00705190"/>
    <w:p w:rsidR="000C5B96" w:rsidRPr="00705190" w:rsidRDefault="000C5B96" w:rsidP="00705190"/>
    <w:p w:rsidR="00705190" w:rsidRPr="00705190" w:rsidRDefault="00705190" w:rsidP="00705190">
      <w:pPr>
        <w:rPr>
          <w:b/>
          <w:bCs/>
        </w:rPr>
      </w:pPr>
      <w:r w:rsidRPr="00705190">
        <w:rPr>
          <w:rFonts w:ascii="Segoe UI Symbol" w:hAnsi="Segoe UI Symbol" w:cs="Segoe UI Symbol"/>
          <w:b/>
          <w:bCs/>
        </w:rPr>
        <w:lastRenderedPageBreak/>
        <w:t>✅</w:t>
      </w:r>
      <w:r w:rsidRPr="00705190">
        <w:rPr>
          <w:b/>
          <w:bCs/>
        </w:rPr>
        <w:t xml:space="preserve"> Key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5555"/>
      </w:tblGrid>
      <w:tr w:rsidR="00705190" w:rsidRPr="00705190" w:rsidTr="00705190">
        <w:trPr>
          <w:tblHeader/>
          <w:tblCellSpacing w:w="15" w:type="dxa"/>
        </w:trPr>
        <w:tc>
          <w:tcPr>
            <w:tcW w:w="0" w:type="auto"/>
            <w:vAlign w:val="center"/>
            <w:hideMark/>
          </w:tcPr>
          <w:p w:rsidR="00705190" w:rsidRPr="00705190" w:rsidRDefault="00705190" w:rsidP="00705190">
            <w:pPr>
              <w:rPr>
                <w:b/>
                <w:bCs/>
              </w:rPr>
            </w:pPr>
            <w:r w:rsidRPr="00705190">
              <w:rPr>
                <w:b/>
                <w:bCs/>
              </w:rPr>
              <w:t>Feature</w:t>
            </w:r>
          </w:p>
        </w:tc>
        <w:tc>
          <w:tcPr>
            <w:tcW w:w="0" w:type="auto"/>
            <w:vAlign w:val="center"/>
            <w:hideMark/>
          </w:tcPr>
          <w:p w:rsidR="00705190" w:rsidRPr="00705190" w:rsidRDefault="00705190" w:rsidP="00705190">
            <w:pPr>
              <w:rPr>
                <w:b/>
                <w:bCs/>
              </w:rPr>
            </w:pPr>
            <w:r w:rsidRPr="00705190">
              <w:rPr>
                <w:b/>
                <w:bCs/>
              </w:rPr>
              <w:t>Description</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Self-Service</w:t>
            </w:r>
          </w:p>
        </w:tc>
        <w:tc>
          <w:tcPr>
            <w:tcW w:w="0" w:type="auto"/>
            <w:vAlign w:val="center"/>
            <w:hideMark/>
          </w:tcPr>
          <w:p w:rsidR="00705190" w:rsidRPr="00705190" w:rsidRDefault="00705190" w:rsidP="00705190">
            <w:r w:rsidRPr="00705190">
              <w:t>End users can launch resources without needing admin rights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Governance</w:t>
            </w:r>
          </w:p>
        </w:tc>
        <w:tc>
          <w:tcPr>
            <w:tcW w:w="0" w:type="auto"/>
            <w:vAlign w:val="center"/>
            <w:hideMark/>
          </w:tcPr>
          <w:p w:rsidR="00705190" w:rsidRPr="00705190" w:rsidRDefault="00705190" w:rsidP="00705190">
            <w:r w:rsidRPr="00705190">
              <w:t>Admins can enforce configurations, tagging, permissions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Reusability</w:t>
            </w:r>
          </w:p>
        </w:tc>
        <w:tc>
          <w:tcPr>
            <w:tcW w:w="0" w:type="auto"/>
            <w:vAlign w:val="center"/>
            <w:hideMark/>
          </w:tcPr>
          <w:p w:rsidR="00705190" w:rsidRPr="00705190" w:rsidRDefault="00705190" w:rsidP="00705190">
            <w:r w:rsidRPr="00705190">
              <w:t xml:space="preserve">Reuse </w:t>
            </w:r>
            <w:proofErr w:type="spellStart"/>
            <w:r w:rsidRPr="00705190">
              <w:t>CloudFormation</w:t>
            </w:r>
            <w:proofErr w:type="spellEnd"/>
            <w:r w:rsidRPr="00705190">
              <w:t xml:space="preserve"> templates as repeatable products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Calibri" w:hAnsi="Calibri" w:cs="Calibri"/>
              </w:rPr>
              <w:t>🧾</w:t>
            </w:r>
            <w:r w:rsidRPr="00705190">
              <w:t xml:space="preserve"> </w:t>
            </w:r>
            <w:r w:rsidRPr="00705190">
              <w:rPr>
                <w:b/>
                <w:bCs/>
              </w:rPr>
              <w:t>Auditing</w:t>
            </w:r>
          </w:p>
        </w:tc>
        <w:tc>
          <w:tcPr>
            <w:tcW w:w="0" w:type="auto"/>
            <w:vAlign w:val="center"/>
            <w:hideMark/>
          </w:tcPr>
          <w:p w:rsidR="00705190" w:rsidRPr="00705190" w:rsidRDefault="00705190" w:rsidP="00705190">
            <w:r w:rsidRPr="00705190">
              <w:t>Track who deployed what and when</w:t>
            </w:r>
          </w:p>
        </w:tc>
      </w:tr>
    </w:tbl>
    <w:p w:rsidR="00705190" w:rsidRPr="00705190" w:rsidRDefault="00705190" w:rsidP="00705190"/>
    <w:p w:rsidR="00705190" w:rsidRPr="00705190" w:rsidRDefault="00705190" w:rsidP="00705190">
      <w:pPr>
        <w:rPr>
          <w:b/>
          <w:bCs/>
        </w:rPr>
      </w:pPr>
      <w:r w:rsidRPr="00705190">
        <w:rPr>
          <w:rFonts w:ascii="Calibri" w:hAnsi="Calibri" w:cs="Calibri"/>
          <w:b/>
          <w:bCs/>
        </w:rPr>
        <w:t>🧪</w:t>
      </w:r>
      <w:r w:rsidRPr="00705190">
        <w:rPr>
          <w:b/>
          <w:bCs/>
        </w:rPr>
        <w:t xml:space="preserve"> </w:t>
      </w:r>
      <w:r w:rsidRPr="000C5B96">
        <w:rPr>
          <w:b/>
          <w:bCs/>
          <w:color w:val="FF0000"/>
        </w:rPr>
        <w:t xml:space="preserve">Scenario: </w:t>
      </w:r>
      <w:proofErr w:type="spellStart"/>
      <w:r w:rsidRPr="000C5B96">
        <w:rPr>
          <w:b/>
          <w:bCs/>
          <w:color w:val="FF0000"/>
        </w:rPr>
        <w:t>Dev</w:t>
      </w:r>
      <w:proofErr w:type="spellEnd"/>
      <w:r w:rsidRPr="000C5B96">
        <w:rPr>
          <w:b/>
          <w:bCs/>
          <w:color w:val="FF0000"/>
        </w:rPr>
        <w:t xml:space="preserve"> Team Launching VMs</w:t>
      </w:r>
    </w:p>
    <w:p w:rsidR="00705190" w:rsidRPr="00705190" w:rsidRDefault="00705190" w:rsidP="00705190">
      <w:r w:rsidRPr="000C5B96">
        <w:rPr>
          <w:highlight w:val="yellow"/>
        </w:rPr>
        <w:t>Imagine you're a cloud admin at a company. You want your developers to be able to launch EC2 instances for testing, but:</w:t>
      </w:r>
    </w:p>
    <w:p w:rsidR="00705190" w:rsidRPr="00D405E5" w:rsidRDefault="00705190" w:rsidP="00705190">
      <w:pPr>
        <w:numPr>
          <w:ilvl w:val="0"/>
          <w:numId w:val="20"/>
        </w:numPr>
        <w:rPr>
          <w:highlight w:val="yellow"/>
        </w:rPr>
      </w:pPr>
      <w:r w:rsidRPr="00D405E5">
        <w:rPr>
          <w:rFonts w:ascii="Segoe UI Symbol" w:hAnsi="Segoe UI Symbol" w:cs="Segoe UI Symbol"/>
          <w:highlight w:val="yellow"/>
        </w:rPr>
        <w:t>✅</w:t>
      </w:r>
      <w:r w:rsidRPr="00D405E5">
        <w:rPr>
          <w:highlight w:val="yellow"/>
        </w:rPr>
        <w:t xml:space="preserve"> Only certain AMIs should be used</w:t>
      </w:r>
    </w:p>
    <w:p w:rsidR="00705190" w:rsidRPr="00D405E5" w:rsidRDefault="00705190" w:rsidP="00705190">
      <w:pPr>
        <w:numPr>
          <w:ilvl w:val="0"/>
          <w:numId w:val="20"/>
        </w:numPr>
        <w:rPr>
          <w:highlight w:val="yellow"/>
        </w:rPr>
      </w:pPr>
      <w:r w:rsidRPr="00D405E5">
        <w:rPr>
          <w:rFonts w:ascii="Segoe UI Symbol" w:hAnsi="Segoe UI Symbol" w:cs="Segoe UI Symbol"/>
          <w:highlight w:val="yellow"/>
        </w:rPr>
        <w:t>✅</w:t>
      </w:r>
      <w:r w:rsidRPr="00D405E5">
        <w:rPr>
          <w:highlight w:val="yellow"/>
        </w:rPr>
        <w:t xml:space="preserve"> Tags should always be applied for cost tracking</w:t>
      </w:r>
    </w:p>
    <w:p w:rsidR="00705190" w:rsidRPr="00705190" w:rsidRDefault="00705190" w:rsidP="00705190">
      <w:pPr>
        <w:numPr>
          <w:ilvl w:val="0"/>
          <w:numId w:val="20"/>
        </w:numPr>
      </w:pPr>
      <w:r w:rsidRPr="00705190">
        <w:rPr>
          <w:rFonts w:ascii="Segoe UI Symbol" w:hAnsi="Segoe UI Symbol" w:cs="Segoe UI Symbol"/>
        </w:rPr>
        <w:t>✅</w:t>
      </w:r>
      <w:r w:rsidRPr="00705190">
        <w:t xml:space="preserve"> Certain instance types should be restricted</w:t>
      </w:r>
    </w:p>
    <w:p w:rsidR="00705190" w:rsidRPr="00705190" w:rsidRDefault="00705190" w:rsidP="00705190">
      <w:pPr>
        <w:numPr>
          <w:ilvl w:val="0"/>
          <w:numId w:val="20"/>
        </w:numPr>
      </w:pPr>
      <w:r w:rsidRPr="00705190">
        <w:rPr>
          <w:rFonts w:ascii="Segoe UI Symbol" w:hAnsi="Segoe UI Symbol" w:cs="Segoe UI Symbol"/>
        </w:rPr>
        <w:t>✅</w:t>
      </w:r>
      <w:r w:rsidRPr="00705190">
        <w:t xml:space="preserve"> The setup must include a specific security group</w:t>
      </w:r>
    </w:p>
    <w:p w:rsidR="00705190" w:rsidRPr="00705190" w:rsidRDefault="00705190" w:rsidP="00705190">
      <w:r w:rsidRPr="00705190">
        <w:t xml:space="preserve">Instead of giving </w:t>
      </w:r>
      <w:proofErr w:type="spellStart"/>
      <w:r w:rsidRPr="00705190">
        <w:t>devs</w:t>
      </w:r>
      <w:proofErr w:type="spellEnd"/>
      <w:r w:rsidRPr="00705190">
        <w:t xml:space="preserve"> full access, you:</w:t>
      </w:r>
    </w:p>
    <w:p w:rsidR="00705190" w:rsidRPr="00705190" w:rsidRDefault="00705190" w:rsidP="00705190">
      <w:pPr>
        <w:numPr>
          <w:ilvl w:val="0"/>
          <w:numId w:val="21"/>
        </w:numPr>
      </w:pPr>
      <w:r w:rsidRPr="00705190">
        <w:rPr>
          <w:b/>
          <w:bCs/>
        </w:rPr>
        <w:t xml:space="preserve">Create a </w:t>
      </w:r>
      <w:proofErr w:type="spellStart"/>
      <w:r w:rsidRPr="00705190">
        <w:rPr>
          <w:b/>
          <w:bCs/>
        </w:rPr>
        <w:t>CloudFormation</w:t>
      </w:r>
      <w:proofErr w:type="spellEnd"/>
      <w:r w:rsidRPr="00705190">
        <w:rPr>
          <w:b/>
          <w:bCs/>
        </w:rPr>
        <w:t xml:space="preserve"> template</w:t>
      </w:r>
      <w:r w:rsidRPr="00705190">
        <w:t xml:space="preserve"> with all these requirements</w:t>
      </w:r>
    </w:p>
    <w:p w:rsidR="00705190" w:rsidRPr="00705190" w:rsidRDefault="00705190" w:rsidP="00705190">
      <w:pPr>
        <w:numPr>
          <w:ilvl w:val="0"/>
          <w:numId w:val="21"/>
        </w:numPr>
      </w:pPr>
      <w:r w:rsidRPr="00705190">
        <w:rPr>
          <w:b/>
          <w:bCs/>
        </w:rPr>
        <w:t xml:space="preserve">Upload it to Service </w:t>
      </w:r>
      <w:proofErr w:type="spellStart"/>
      <w:r w:rsidRPr="00705190">
        <w:rPr>
          <w:b/>
          <w:bCs/>
        </w:rPr>
        <w:t>Catalog</w:t>
      </w:r>
      <w:proofErr w:type="spellEnd"/>
      <w:r w:rsidRPr="00705190">
        <w:rPr>
          <w:b/>
          <w:bCs/>
        </w:rPr>
        <w:t xml:space="preserve"> as a "Product"</w:t>
      </w:r>
    </w:p>
    <w:p w:rsidR="00705190" w:rsidRPr="00705190" w:rsidRDefault="00705190" w:rsidP="00705190">
      <w:pPr>
        <w:numPr>
          <w:ilvl w:val="0"/>
          <w:numId w:val="21"/>
        </w:numPr>
      </w:pPr>
      <w:r w:rsidRPr="00D405E5">
        <w:rPr>
          <w:b/>
          <w:bCs/>
          <w:highlight w:val="yellow"/>
        </w:rPr>
        <w:t>Add the product to a "Portfolio"</w:t>
      </w:r>
      <w:r w:rsidRPr="00705190">
        <w:t xml:space="preserve"> (a group of products)</w:t>
      </w:r>
    </w:p>
    <w:p w:rsidR="00705190" w:rsidRPr="00705190" w:rsidRDefault="00705190" w:rsidP="00705190">
      <w:pPr>
        <w:numPr>
          <w:ilvl w:val="0"/>
          <w:numId w:val="21"/>
        </w:numPr>
      </w:pPr>
      <w:r w:rsidRPr="00705190">
        <w:rPr>
          <w:b/>
          <w:bCs/>
        </w:rPr>
        <w:t>Share the portfolio</w:t>
      </w:r>
      <w:r w:rsidRPr="00705190">
        <w:t xml:space="preserve"> with your </w:t>
      </w:r>
      <w:proofErr w:type="spellStart"/>
      <w:r w:rsidRPr="00705190">
        <w:t>dev</w:t>
      </w:r>
      <w:proofErr w:type="spellEnd"/>
      <w:r w:rsidRPr="00705190">
        <w:t xml:space="preserve"> team</w:t>
      </w:r>
    </w:p>
    <w:p w:rsidR="00705190" w:rsidRPr="00705190" w:rsidRDefault="00705190" w:rsidP="00705190">
      <w:r w:rsidRPr="00705190">
        <w:t xml:space="preserve">Now, </w:t>
      </w:r>
      <w:proofErr w:type="spellStart"/>
      <w:r w:rsidRPr="00705190">
        <w:t>devs</w:t>
      </w:r>
      <w:proofErr w:type="spellEnd"/>
      <w:r w:rsidRPr="00705190">
        <w:t xml:space="preserve"> can </w:t>
      </w:r>
      <w:r w:rsidRPr="00705190">
        <w:rPr>
          <w:b/>
          <w:bCs/>
        </w:rPr>
        <w:t>log into AWS</w:t>
      </w:r>
      <w:r w:rsidRPr="00705190">
        <w:t xml:space="preserve">, go to </w:t>
      </w:r>
      <w:r w:rsidRPr="00705190">
        <w:rPr>
          <w:b/>
          <w:bCs/>
        </w:rPr>
        <w:t xml:space="preserve">Service </w:t>
      </w:r>
      <w:proofErr w:type="spellStart"/>
      <w:r w:rsidRPr="00705190">
        <w:rPr>
          <w:b/>
          <w:bCs/>
        </w:rPr>
        <w:t>Catalog</w:t>
      </w:r>
      <w:proofErr w:type="spellEnd"/>
      <w:r w:rsidRPr="00705190">
        <w:t>, and launch the product with just a few clicks — no need to worry about misconfigurations!</w:t>
      </w:r>
    </w:p>
    <w:p w:rsidR="00705190" w:rsidRPr="00705190" w:rsidRDefault="00705190" w:rsidP="00705190"/>
    <w:p w:rsidR="00705190" w:rsidRPr="00705190" w:rsidRDefault="00705190" w:rsidP="00705190">
      <w:pPr>
        <w:rPr>
          <w:b/>
          <w:bCs/>
        </w:rPr>
      </w:pPr>
      <w:r w:rsidRPr="00705190">
        <w:rPr>
          <w:rFonts w:ascii="Segoe UI Symbol" w:hAnsi="Segoe UI Symbol" w:cs="Segoe UI Symbol"/>
          <w:b/>
          <w:bCs/>
        </w:rPr>
        <w:t>🛠</w:t>
      </w:r>
      <w:r w:rsidRPr="00705190">
        <w:rPr>
          <w:b/>
          <w:bCs/>
        </w:rPr>
        <w:t xml:space="preserve">️ Components of Service </w:t>
      </w:r>
      <w:proofErr w:type="spellStart"/>
      <w:r w:rsidRPr="00705190">
        <w:rPr>
          <w:b/>
          <w:bCs/>
        </w:rPr>
        <w:t>Catalog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7098"/>
      </w:tblGrid>
      <w:tr w:rsidR="00705190" w:rsidRPr="00705190" w:rsidTr="00705190">
        <w:trPr>
          <w:tblHeader/>
          <w:tblCellSpacing w:w="15" w:type="dxa"/>
        </w:trPr>
        <w:tc>
          <w:tcPr>
            <w:tcW w:w="0" w:type="auto"/>
            <w:vAlign w:val="center"/>
            <w:hideMark/>
          </w:tcPr>
          <w:p w:rsidR="00705190" w:rsidRPr="00705190" w:rsidRDefault="00705190" w:rsidP="00705190">
            <w:pPr>
              <w:rPr>
                <w:b/>
                <w:bCs/>
              </w:rPr>
            </w:pPr>
            <w:r w:rsidRPr="00705190">
              <w:rPr>
                <w:b/>
                <w:bCs/>
              </w:rPr>
              <w:t>Component</w:t>
            </w:r>
          </w:p>
        </w:tc>
        <w:tc>
          <w:tcPr>
            <w:tcW w:w="0" w:type="auto"/>
            <w:vAlign w:val="center"/>
            <w:hideMark/>
          </w:tcPr>
          <w:p w:rsidR="00705190" w:rsidRPr="00705190" w:rsidRDefault="00705190" w:rsidP="00705190">
            <w:pPr>
              <w:rPr>
                <w:b/>
                <w:bCs/>
              </w:rPr>
            </w:pPr>
            <w:r w:rsidRPr="00705190">
              <w:rPr>
                <w:b/>
                <w:bCs/>
              </w:rPr>
              <w:t>Description</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Product</w:t>
            </w:r>
          </w:p>
        </w:tc>
        <w:tc>
          <w:tcPr>
            <w:tcW w:w="0" w:type="auto"/>
            <w:vAlign w:val="center"/>
            <w:hideMark/>
          </w:tcPr>
          <w:p w:rsidR="00705190" w:rsidRPr="00705190" w:rsidRDefault="00705190" w:rsidP="00705190">
            <w:r w:rsidRPr="00705190">
              <w:t xml:space="preserve">An AWS resource (like EC2, S3, RDS) defined by a </w:t>
            </w:r>
            <w:proofErr w:type="spellStart"/>
            <w:r w:rsidRPr="00705190">
              <w:t>CloudFormation</w:t>
            </w:r>
            <w:proofErr w:type="spellEnd"/>
            <w:r w:rsidRPr="00705190">
              <w:t xml:space="preserve"> template</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Portfolio</w:t>
            </w:r>
          </w:p>
        </w:tc>
        <w:tc>
          <w:tcPr>
            <w:tcW w:w="0" w:type="auto"/>
            <w:vAlign w:val="center"/>
            <w:hideMark/>
          </w:tcPr>
          <w:p w:rsidR="00705190" w:rsidRPr="00705190" w:rsidRDefault="00705190" w:rsidP="00705190">
            <w:r w:rsidRPr="00705190">
              <w:t xml:space="preserve">A collection of related products (e.g., </w:t>
            </w:r>
            <w:proofErr w:type="spellStart"/>
            <w:r w:rsidRPr="00705190">
              <w:t>DevOps</w:t>
            </w:r>
            <w:proofErr w:type="spellEnd"/>
            <w:r w:rsidRPr="00705190">
              <w:t xml:space="preserve"> tools, Web App stacks)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Users/Groups</w:t>
            </w:r>
          </w:p>
        </w:tc>
        <w:tc>
          <w:tcPr>
            <w:tcW w:w="0" w:type="auto"/>
            <w:vAlign w:val="center"/>
            <w:hideMark/>
          </w:tcPr>
          <w:p w:rsidR="00705190" w:rsidRPr="00705190" w:rsidRDefault="00705190" w:rsidP="00705190">
            <w:r w:rsidRPr="00705190">
              <w:t>IAM roles or users who are allowed to launch the products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Versions</w:t>
            </w:r>
          </w:p>
        </w:tc>
        <w:tc>
          <w:tcPr>
            <w:tcW w:w="0" w:type="auto"/>
            <w:vAlign w:val="center"/>
            <w:hideMark/>
          </w:tcPr>
          <w:p w:rsidR="00705190" w:rsidRPr="00705190" w:rsidRDefault="00705190" w:rsidP="00705190">
            <w:r w:rsidRPr="00705190">
              <w:t>Different versions of the same product (e.g., v1.0, v2.0)</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r w:rsidRPr="00705190">
              <w:rPr>
                <w:b/>
                <w:bCs/>
              </w:rPr>
              <w:t>Constraints</w:t>
            </w:r>
          </w:p>
        </w:tc>
        <w:tc>
          <w:tcPr>
            <w:tcW w:w="0" w:type="auto"/>
            <w:vAlign w:val="center"/>
            <w:hideMark/>
          </w:tcPr>
          <w:p w:rsidR="00705190" w:rsidRPr="00705190" w:rsidRDefault="00705190" w:rsidP="00705190">
            <w:r w:rsidRPr="00705190">
              <w:t>Rules to restrict certain actions (e.g., allowed instance types, tag enforcement)</w:t>
            </w:r>
          </w:p>
        </w:tc>
      </w:tr>
    </w:tbl>
    <w:p w:rsidR="00705190" w:rsidRPr="00705190" w:rsidRDefault="00705190" w:rsidP="00705190"/>
    <w:p w:rsidR="00705190" w:rsidRPr="00705190" w:rsidRDefault="00705190" w:rsidP="00705190">
      <w:pPr>
        <w:rPr>
          <w:b/>
          <w:bCs/>
        </w:rPr>
      </w:pPr>
      <w:r w:rsidRPr="00705190">
        <w:rPr>
          <w:rFonts w:ascii="Calibri" w:hAnsi="Calibri" w:cs="Calibri"/>
          <w:b/>
          <w:bCs/>
        </w:rPr>
        <w:t>🧭</w:t>
      </w:r>
      <w:r w:rsidRPr="00705190">
        <w:rPr>
          <w:b/>
          <w:bCs/>
        </w:rPr>
        <w:t xml:space="preserve"> Step-by-Step Example</w:t>
      </w:r>
    </w:p>
    <w:p w:rsidR="00705190" w:rsidRPr="00705190" w:rsidRDefault="00705190" w:rsidP="00705190">
      <w:r w:rsidRPr="00705190">
        <w:rPr>
          <w:b/>
          <w:bCs/>
        </w:rPr>
        <w:t>Goal:</w:t>
      </w:r>
      <w:r w:rsidRPr="00705190">
        <w:t xml:space="preserve"> Let </w:t>
      </w:r>
      <w:proofErr w:type="spellStart"/>
      <w:r w:rsidRPr="00705190">
        <w:t>Dev</w:t>
      </w:r>
      <w:proofErr w:type="spellEnd"/>
      <w:r w:rsidRPr="00705190">
        <w:t xml:space="preserve"> Team launch a pre-approved EC2 instance setup.</w:t>
      </w:r>
    </w:p>
    <w:p w:rsidR="00705190" w:rsidRPr="00705190" w:rsidRDefault="00705190" w:rsidP="00705190">
      <w:pPr>
        <w:numPr>
          <w:ilvl w:val="0"/>
          <w:numId w:val="22"/>
        </w:numPr>
      </w:pPr>
      <w:r w:rsidRPr="00705190">
        <w:rPr>
          <w:rFonts w:ascii="Segoe UI Symbol" w:hAnsi="Segoe UI Symbol" w:cs="Segoe UI Symbol"/>
        </w:rPr>
        <w:t>✅</w:t>
      </w:r>
      <w:r w:rsidRPr="00705190">
        <w:t xml:space="preserve"> Create a </w:t>
      </w:r>
      <w:proofErr w:type="spellStart"/>
      <w:r w:rsidRPr="00705190">
        <w:t>CloudFormation</w:t>
      </w:r>
      <w:proofErr w:type="spellEnd"/>
      <w:r w:rsidRPr="00705190">
        <w:t xml:space="preserve"> template that:</w:t>
      </w:r>
    </w:p>
    <w:p w:rsidR="00705190" w:rsidRPr="00705190" w:rsidRDefault="00705190" w:rsidP="00705190">
      <w:pPr>
        <w:numPr>
          <w:ilvl w:val="1"/>
          <w:numId w:val="22"/>
        </w:numPr>
      </w:pPr>
      <w:r w:rsidRPr="00705190">
        <w:t>Uses Amazon Linux 2</w:t>
      </w:r>
    </w:p>
    <w:p w:rsidR="00705190" w:rsidRPr="00705190" w:rsidRDefault="00705190" w:rsidP="00705190">
      <w:pPr>
        <w:numPr>
          <w:ilvl w:val="1"/>
          <w:numId w:val="22"/>
        </w:numPr>
      </w:pPr>
      <w:r w:rsidRPr="00705190">
        <w:t>Specifies t3.micro only</w:t>
      </w:r>
    </w:p>
    <w:p w:rsidR="00705190" w:rsidRPr="00705190" w:rsidRDefault="00705190" w:rsidP="00705190">
      <w:pPr>
        <w:numPr>
          <w:ilvl w:val="1"/>
          <w:numId w:val="22"/>
        </w:numPr>
      </w:pPr>
      <w:r w:rsidRPr="00705190">
        <w:t>Includes tagging</w:t>
      </w:r>
    </w:p>
    <w:p w:rsidR="00705190" w:rsidRPr="00705190" w:rsidRDefault="00705190" w:rsidP="00705190">
      <w:pPr>
        <w:numPr>
          <w:ilvl w:val="0"/>
          <w:numId w:val="22"/>
        </w:numPr>
      </w:pPr>
      <w:r w:rsidRPr="00705190">
        <w:rPr>
          <w:rFonts w:ascii="Segoe UI Symbol" w:hAnsi="Segoe UI Symbol" w:cs="Segoe UI Symbol"/>
        </w:rPr>
        <w:t>✅</w:t>
      </w:r>
      <w:r w:rsidRPr="00705190">
        <w:t xml:space="preserve"> Go to </w:t>
      </w:r>
      <w:r w:rsidRPr="00705190">
        <w:rPr>
          <w:b/>
          <w:bCs/>
        </w:rPr>
        <w:t xml:space="preserve">Service </w:t>
      </w:r>
      <w:proofErr w:type="spellStart"/>
      <w:r w:rsidRPr="00705190">
        <w:rPr>
          <w:b/>
          <w:bCs/>
        </w:rPr>
        <w:t>Catalog</w:t>
      </w:r>
      <w:proofErr w:type="spellEnd"/>
      <w:r w:rsidRPr="00705190">
        <w:t xml:space="preserve"> → Create </w:t>
      </w:r>
      <w:r w:rsidRPr="00705190">
        <w:rPr>
          <w:b/>
          <w:bCs/>
        </w:rPr>
        <w:t>Product</w:t>
      </w:r>
    </w:p>
    <w:p w:rsidR="00705190" w:rsidRPr="00705190" w:rsidRDefault="00705190" w:rsidP="00705190">
      <w:pPr>
        <w:numPr>
          <w:ilvl w:val="0"/>
          <w:numId w:val="22"/>
        </w:numPr>
      </w:pPr>
      <w:r w:rsidRPr="00705190">
        <w:rPr>
          <w:rFonts w:ascii="Segoe UI Symbol" w:hAnsi="Segoe UI Symbol" w:cs="Segoe UI Symbol"/>
        </w:rPr>
        <w:t>✅</w:t>
      </w:r>
      <w:r w:rsidRPr="00705190">
        <w:t xml:space="preserve"> Upload the template, give version name (e.g., v1.0)</w:t>
      </w:r>
    </w:p>
    <w:p w:rsidR="00705190" w:rsidRPr="00705190" w:rsidRDefault="00705190" w:rsidP="00705190">
      <w:pPr>
        <w:numPr>
          <w:ilvl w:val="0"/>
          <w:numId w:val="22"/>
        </w:numPr>
      </w:pPr>
      <w:r w:rsidRPr="00705190">
        <w:rPr>
          <w:rFonts w:ascii="Segoe UI Symbol" w:hAnsi="Segoe UI Symbol" w:cs="Segoe UI Symbol"/>
        </w:rPr>
        <w:t>✅</w:t>
      </w:r>
      <w:r w:rsidRPr="00705190">
        <w:t xml:space="preserve"> Create a </w:t>
      </w:r>
      <w:r w:rsidRPr="00705190">
        <w:rPr>
          <w:b/>
          <w:bCs/>
        </w:rPr>
        <w:t>Portfolio</w:t>
      </w:r>
      <w:r w:rsidRPr="00705190">
        <w:t>: “</w:t>
      </w:r>
      <w:proofErr w:type="spellStart"/>
      <w:r w:rsidRPr="00705190">
        <w:t>Dev</w:t>
      </w:r>
      <w:proofErr w:type="spellEnd"/>
      <w:r w:rsidRPr="00705190">
        <w:t xml:space="preserve"> Tools”</w:t>
      </w:r>
    </w:p>
    <w:p w:rsidR="00705190" w:rsidRPr="00705190" w:rsidRDefault="00705190" w:rsidP="00705190">
      <w:pPr>
        <w:numPr>
          <w:ilvl w:val="0"/>
          <w:numId w:val="22"/>
        </w:numPr>
      </w:pPr>
      <w:r w:rsidRPr="00705190">
        <w:rPr>
          <w:rFonts w:ascii="Segoe UI Symbol" w:hAnsi="Segoe UI Symbol" w:cs="Segoe UI Symbol"/>
        </w:rPr>
        <w:t>✅</w:t>
      </w:r>
      <w:r w:rsidRPr="00705190">
        <w:t xml:space="preserve"> Add your Product to the Portfolio</w:t>
      </w:r>
    </w:p>
    <w:p w:rsidR="00705190" w:rsidRPr="00705190" w:rsidRDefault="00705190" w:rsidP="00705190">
      <w:pPr>
        <w:numPr>
          <w:ilvl w:val="0"/>
          <w:numId w:val="22"/>
        </w:numPr>
      </w:pPr>
      <w:r w:rsidRPr="00705190">
        <w:rPr>
          <w:rFonts w:ascii="Segoe UI Symbol" w:hAnsi="Segoe UI Symbol" w:cs="Segoe UI Symbol"/>
        </w:rPr>
        <w:t>✅</w:t>
      </w:r>
      <w:r w:rsidRPr="00705190">
        <w:t xml:space="preserve"> Grant </w:t>
      </w:r>
      <w:r w:rsidRPr="00705190">
        <w:rPr>
          <w:b/>
          <w:bCs/>
        </w:rPr>
        <w:t>access</w:t>
      </w:r>
      <w:r w:rsidRPr="00705190">
        <w:t xml:space="preserve"> to IAM group </w:t>
      </w:r>
      <w:proofErr w:type="spellStart"/>
      <w:r w:rsidRPr="00705190">
        <w:t>DevTeam</w:t>
      </w:r>
      <w:proofErr w:type="spellEnd"/>
    </w:p>
    <w:p w:rsidR="00705190" w:rsidRPr="00705190" w:rsidRDefault="00705190" w:rsidP="00705190">
      <w:pPr>
        <w:numPr>
          <w:ilvl w:val="0"/>
          <w:numId w:val="22"/>
        </w:numPr>
      </w:pPr>
      <w:r w:rsidRPr="00705190">
        <w:rPr>
          <w:rFonts w:ascii="Segoe UI Symbol" w:hAnsi="Segoe UI Symbol" w:cs="Segoe UI Symbol"/>
        </w:rPr>
        <w:t>✅</w:t>
      </w:r>
      <w:r w:rsidRPr="00705190">
        <w:t xml:space="preserve"> Set </w:t>
      </w:r>
      <w:r w:rsidRPr="00705190">
        <w:rPr>
          <w:b/>
          <w:bCs/>
        </w:rPr>
        <w:t>constraints</w:t>
      </w:r>
      <w:r w:rsidRPr="00705190">
        <w:t xml:space="preserve"> (e.g., prevent use of other instance types)</w:t>
      </w:r>
    </w:p>
    <w:p w:rsidR="00705190" w:rsidRPr="00705190" w:rsidRDefault="00705190" w:rsidP="00705190">
      <w:r w:rsidRPr="00705190">
        <w:t xml:space="preserve">Now when </w:t>
      </w:r>
      <w:proofErr w:type="spellStart"/>
      <w:r w:rsidRPr="00705190">
        <w:t>devs</w:t>
      </w:r>
      <w:proofErr w:type="spellEnd"/>
      <w:r w:rsidRPr="00705190">
        <w:t xml:space="preserve"> log in, they see a “</w:t>
      </w:r>
      <w:proofErr w:type="spellStart"/>
      <w:r w:rsidRPr="00705190">
        <w:t>Dev</w:t>
      </w:r>
      <w:proofErr w:type="spellEnd"/>
      <w:r w:rsidRPr="00705190">
        <w:t xml:space="preserve"> Tools” section under Service </w:t>
      </w:r>
      <w:proofErr w:type="spellStart"/>
      <w:r w:rsidRPr="00705190">
        <w:t>Catalog</w:t>
      </w:r>
      <w:proofErr w:type="spellEnd"/>
      <w:r w:rsidRPr="00705190">
        <w:t>, select the EC2 product, and launch it safely — no admin needed!</w:t>
      </w:r>
    </w:p>
    <w:p w:rsidR="00705190" w:rsidRPr="00705190" w:rsidRDefault="00705190" w:rsidP="00705190"/>
    <w:p w:rsidR="00705190" w:rsidRPr="00705190" w:rsidRDefault="00705190" w:rsidP="00705190">
      <w:pPr>
        <w:rPr>
          <w:b/>
          <w:bCs/>
        </w:rPr>
      </w:pPr>
      <w:r w:rsidRPr="00705190">
        <w:rPr>
          <w:rFonts w:ascii="Calibri" w:hAnsi="Calibri" w:cs="Calibri"/>
          <w:b/>
          <w:bCs/>
        </w:rPr>
        <w:t>🧠</w:t>
      </w:r>
      <w:r w:rsidRPr="00705190">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5479"/>
      </w:tblGrid>
      <w:tr w:rsidR="00705190" w:rsidRPr="00705190" w:rsidTr="00705190">
        <w:trPr>
          <w:tblHeader/>
          <w:tblCellSpacing w:w="15" w:type="dxa"/>
        </w:trPr>
        <w:tc>
          <w:tcPr>
            <w:tcW w:w="0" w:type="auto"/>
            <w:vAlign w:val="center"/>
            <w:hideMark/>
          </w:tcPr>
          <w:p w:rsidR="00705190" w:rsidRPr="00705190" w:rsidRDefault="00705190" w:rsidP="00705190">
            <w:pPr>
              <w:rPr>
                <w:b/>
                <w:bCs/>
              </w:rPr>
            </w:pPr>
            <w:r w:rsidRPr="00705190">
              <w:rPr>
                <w:b/>
                <w:bCs/>
              </w:rPr>
              <w:t>Feature</w:t>
            </w:r>
          </w:p>
        </w:tc>
        <w:tc>
          <w:tcPr>
            <w:tcW w:w="0" w:type="auto"/>
            <w:vAlign w:val="center"/>
            <w:hideMark/>
          </w:tcPr>
          <w:p w:rsidR="00705190" w:rsidRPr="00705190" w:rsidRDefault="00705190" w:rsidP="00705190">
            <w:pPr>
              <w:rPr>
                <w:b/>
                <w:bCs/>
              </w:rPr>
            </w:pPr>
            <w:r w:rsidRPr="00705190">
              <w:rPr>
                <w:b/>
                <w:bCs/>
              </w:rPr>
              <w:t>Description</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w:t>
            </w:r>
            <w:proofErr w:type="spellStart"/>
            <w:r w:rsidRPr="00705190">
              <w:t>Catalog</w:t>
            </w:r>
            <w:proofErr w:type="spellEnd"/>
          </w:p>
        </w:tc>
        <w:tc>
          <w:tcPr>
            <w:tcW w:w="0" w:type="auto"/>
            <w:vAlign w:val="center"/>
            <w:hideMark/>
          </w:tcPr>
          <w:p w:rsidR="00705190" w:rsidRPr="00705190" w:rsidRDefault="00705190" w:rsidP="00705190">
            <w:r w:rsidRPr="00705190">
              <w:t>A safe "menu" of AWS resources for internal teams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Reusable Templates</w:t>
            </w:r>
          </w:p>
        </w:tc>
        <w:tc>
          <w:tcPr>
            <w:tcW w:w="0" w:type="auto"/>
            <w:vAlign w:val="center"/>
            <w:hideMark/>
          </w:tcPr>
          <w:p w:rsidR="00705190" w:rsidRPr="00705190" w:rsidRDefault="00705190" w:rsidP="00705190">
            <w:proofErr w:type="spellStart"/>
            <w:r w:rsidRPr="00705190">
              <w:t>CloudFormation</w:t>
            </w:r>
            <w:proofErr w:type="spellEnd"/>
            <w:r w:rsidRPr="00705190">
              <w:t>-backed products for consistent deployment</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Controlled Access</w:t>
            </w:r>
          </w:p>
        </w:tc>
        <w:tc>
          <w:tcPr>
            <w:tcW w:w="0" w:type="auto"/>
            <w:vAlign w:val="center"/>
            <w:hideMark/>
          </w:tcPr>
          <w:p w:rsidR="00705190" w:rsidRPr="00705190" w:rsidRDefault="00705190" w:rsidP="00705190">
            <w:r w:rsidRPr="00705190">
              <w:t>Only specific users/groups can launch approved setups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Configurable</w:t>
            </w:r>
          </w:p>
        </w:tc>
        <w:tc>
          <w:tcPr>
            <w:tcW w:w="0" w:type="auto"/>
            <w:vAlign w:val="center"/>
            <w:hideMark/>
          </w:tcPr>
          <w:p w:rsidR="00705190" w:rsidRPr="00705190" w:rsidRDefault="00705190" w:rsidP="00705190">
            <w:r w:rsidRPr="00705190">
              <w:t>Define constraints, defaults, versions, and permissions</w:t>
            </w:r>
          </w:p>
        </w:tc>
      </w:tr>
      <w:tr w:rsidR="00705190" w:rsidRPr="00705190" w:rsidTr="00705190">
        <w:trPr>
          <w:tblCellSpacing w:w="15" w:type="dxa"/>
        </w:trPr>
        <w:tc>
          <w:tcPr>
            <w:tcW w:w="0" w:type="auto"/>
            <w:vAlign w:val="center"/>
            <w:hideMark/>
          </w:tcPr>
          <w:p w:rsidR="00705190" w:rsidRPr="00705190" w:rsidRDefault="00705190" w:rsidP="00705190">
            <w:r w:rsidRPr="00705190">
              <w:rPr>
                <w:rFonts w:ascii="Segoe UI Symbol" w:hAnsi="Segoe UI Symbol" w:cs="Segoe UI Symbol"/>
              </w:rPr>
              <w:t>📈</w:t>
            </w:r>
            <w:r w:rsidRPr="00705190">
              <w:t xml:space="preserve"> Auditable</w:t>
            </w:r>
          </w:p>
        </w:tc>
        <w:tc>
          <w:tcPr>
            <w:tcW w:w="0" w:type="auto"/>
            <w:vAlign w:val="center"/>
            <w:hideMark/>
          </w:tcPr>
          <w:p w:rsidR="00705190" w:rsidRPr="00705190" w:rsidRDefault="00705190" w:rsidP="00705190">
            <w:r w:rsidRPr="00705190">
              <w:t>Track usage and ensure compliance</w:t>
            </w:r>
          </w:p>
        </w:tc>
      </w:tr>
    </w:tbl>
    <w:p w:rsidR="00705190" w:rsidRDefault="00705190"/>
    <w:p w:rsidR="000C5B96" w:rsidRDefault="000C5B96"/>
    <w:p w:rsidR="000C5B96" w:rsidRDefault="000C5B96"/>
    <w:p w:rsidR="000C5B96" w:rsidRDefault="000C5B96"/>
    <w:p w:rsidR="000C5B96" w:rsidRDefault="000C5B96"/>
    <w:p w:rsidR="000C5B96" w:rsidRDefault="000C5B96"/>
    <w:p w:rsidR="000C5B96" w:rsidRDefault="000C5B96"/>
    <w:p w:rsidR="000C5B96" w:rsidRDefault="00E97625">
      <w:r w:rsidRPr="00E97625">
        <w:rPr>
          <w:noProof/>
          <w:lang w:eastAsia="en-IN"/>
        </w:rPr>
        <w:lastRenderedPageBreak/>
        <w:drawing>
          <wp:inline distT="0" distB="0" distL="0" distR="0" wp14:anchorId="07583B52" wp14:editId="60C54B95">
            <wp:extent cx="5059680" cy="223554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2419" cy="2236752"/>
                    </a:xfrm>
                    <a:prstGeom prst="rect">
                      <a:avLst/>
                    </a:prstGeom>
                  </pic:spPr>
                </pic:pic>
              </a:graphicData>
            </a:graphic>
          </wp:inline>
        </w:drawing>
      </w:r>
    </w:p>
    <w:p w:rsidR="00E97625" w:rsidRDefault="00E97625">
      <w:r w:rsidRPr="00E97625">
        <w:rPr>
          <w:noProof/>
          <w:lang w:eastAsia="en-IN"/>
        </w:rPr>
        <w:drawing>
          <wp:inline distT="0" distB="0" distL="0" distR="0" wp14:anchorId="5C0C2FE8" wp14:editId="2F3F7E5E">
            <wp:extent cx="5274164" cy="3192780"/>
            <wp:effectExtent l="0" t="0" r="317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1453" cy="3197192"/>
                    </a:xfrm>
                    <a:prstGeom prst="rect">
                      <a:avLst/>
                    </a:prstGeom>
                  </pic:spPr>
                </pic:pic>
              </a:graphicData>
            </a:graphic>
          </wp:inline>
        </w:drawing>
      </w:r>
    </w:p>
    <w:p w:rsidR="00E97625" w:rsidRDefault="00E97625">
      <w:r w:rsidRPr="00E97625">
        <w:rPr>
          <w:noProof/>
          <w:lang w:eastAsia="en-IN"/>
        </w:rPr>
        <w:drawing>
          <wp:inline distT="0" distB="0" distL="0" distR="0" wp14:anchorId="752CF9B9" wp14:editId="3F070A74">
            <wp:extent cx="5128260" cy="2757306"/>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9891" cy="2758183"/>
                    </a:xfrm>
                    <a:prstGeom prst="rect">
                      <a:avLst/>
                    </a:prstGeom>
                  </pic:spPr>
                </pic:pic>
              </a:graphicData>
            </a:graphic>
          </wp:inline>
        </w:drawing>
      </w:r>
    </w:p>
    <w:p w:rsidR="00E97625" w:rsidRDefault="00E97625"/>
    <w:p w:rsidR="00E97625" w:rsidRDefault="00E97625">
      <w:r w:rsidRPr="00E97625">
        <w:rPr>
          <w:noProof/>
          <w:lang w:eastAsia="en-IN"/>
        </w:rPr>
        <w:lastRenderedPageBreak/>
        <w:drawing>
          <wp:inline distT="0" distB="0" distL="0" distR="0" wp14:anchorId="4013D956" wp14:editId="2EE7E4ED">
            <wp:extent cx="5731510" cy="29260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26080"/>
                    </a:xfrm>
                    <a:prstGeom prst="rect">
                      <a:avLst/>
                    </a:prstGeom>
                  </pic:spPr>
                </pic:pic>
              </a:graphicData>
            </a:graphic>
          </wp:inline>
        </w:drawing>
      </w:r>
    </w:p>
    <w:p w:rsidR="00E97625" w:rsidRDefault="004548B4">
      <w:r>
        <w:t xml:space="preserve"> </w:t>
      </w:r>
    </w:p>
    <w:p w:rsidR="00A00A64" w:rsidRDefault="00A00A64"/>
    <w:p w:rsidR="00A00A64" w:rsidRPr="00A00A64" w:rsidRDefault="00A00A64" w:rsidP="00A00A64">
      <w:pPr>
        <w:rPr>
          <w:color w:val="0070C0"/>
        </w:rPr>
      </w:pPr>
      <w:r w:rsidRPr="00A00A64">
        <w:t> </w:t>
      </w:r>
      <w:r w:rsidRPr="00A00A64">
        <w:rPr>
          <w:color w:val="0070C0"/>
        </w:rPr>
        <w:t xml:space="preserve">"AWS Service </w:t>
      </w:r>
      <w:proofErr w:type="spellStart"/>
      <w:r w:rsidRPr="00A00A64">
        <w:rPr>
          <w:color w:val="0070C0"/>
        </w:rPr>
        <w:t>Catalog</w:t>
      </w:r>
      <w:proofErr w:type="spellEnd"/>
      <w:r w:rsidRPr="00A00A64">
        <w:rPr>
          <w:color w:val="0070C0"/>
        </w:rPr>
        <w:t xml:space="preserve"> - </w:t>
      </w:r>
      <w:proofErr w:type="spellStart"/>
      <w:r w:rsidRPr="00A00A64">
        <w:rPr>
          <w:color w:val="0070C0"/>
        </w:rPr>
        <w:t>TagOptions</w:t>
      </w:r>
      <w:proofErr w:type="spellEnd"/>
      <w:r w:rsidRPr="00A00A64">
        <w:rPr>
          <w:color w:val="0070C0"/>
        </w:rPr>
        <w:t xml:space="preserve"> Library" is correct because the </w:t>
      </w:r>
      <w:proofErr w:type="spellStart"/>
      <w:r w:rsidRPr="00A00A64">
        <w:rPr>
          <w:color w:val="0070C0"/>
        </w:rPr>
        <w:t>TagOptions</w:t>
      </w:r>
      <w:proofErr w:type="spellEnd"/>
      <w:r w:rsidRPr="00A00A64">
        <w:rPr>
          <w:color w:val="0070C0"/>
        </w:rPr>
        <w:t xml:space="preserve"> Library in AWS Service </w:t>
      </w:r>
      <w:proofErr w:type="spellStart"/>
      <w:r w:rsidRPr="00A00A64">
        <w:rPr>
          <w:color w:val="0070C0"/>
        </w:rPr>
        <w:t>Catalog</w:t>
      </w:r>
      <w:proofErr w:type="spellEnd"/>
      <w:r w:rsidRPr="00A00A64">
        <w:rPr>
          <w:color w:val="0070C0"/>
        </w:rPr>
        <w:t xml:space="preserve"> allows administrators to standardize tagging by defining a set of key-value pairs that users must choose from when provisioning resources. This ensures consistency and compliance with organizational tagging standards.</w:t>
      </w:r>
    </w:p>
    <w:p w:rsidR="00A00A64" w:rsidRDefault="00A00A64" w:rsidP="00A00A64">
      <w:pPr>
        <w:rPr>
          <w:color w:val="0070C0"/>
        </w:rPr>
      </w:pPr>
    </w:p>
    <w:p w:rsidR="00A00A64" w:rsidRDefault="00A00A64" w:rsidP="00A00A64">
      <w:pPr>
        <w:rPr>
          <w:color w:val="0070C0"/>
        </w:rPr>
      </w:pPr>
      <w:r w:rsidRPr="00A00A64">
        <w:rPr>
          <w:color w:val="0070C0"/>
        </w:rPr>
        <w:t>AWS Organization - Tag Policies" is correct because Tag Policies enable you to enforce and standardize tag usage across all accounts within an AWS Organization, ensuring consistency and governance. This aligns with the learning objective of understanding how to manage and control resources effectively in a multi-account environment.</w:t>
      </w:r>
    </w:p>
    <w:p w:rsidR="00A00A64" w:rsidRDefault="00A00A64" w:rsidP="00A00A64">
      <w:pPr>
        <w:rPr>
          <w:color w:val="0070C0"/>
        </w:rPr>
      </w:pPr>
    </w:p>
    <w:p w:rsidR="00B20D50" w:rsidRPr="00B20D50" w:rsidRDefault="00B20D50" w:rsidP="00B20D50">
      <w:pPr>
        <w:rPr>
          <w:color w:val="0070C0"/>
        </w:rPr>
      </w:pPr>
      <w:r w:rsidRPr="00B20D50">
        <w:rPr>
          <w:b/>
          <w:bCs/>
          <w:color w:val="0070C0"/>
        </w:rPr>
        <w:t>To prevent Reserved Instance (RI) discounts from being shared across linked accounts in an AWS Organization</w:t>
      </w:r>
      <w:r w:rsidRPr="00B20D50">
        <w:rPr>
          <w:color w:val="0070C0"/>
        </w:rPr>
        <w:t>, you must:</w:t>
      </w:r>
    </w:p>
    <w:p w:rsidR="00B20D50" w:rsidRPr="00B20D50" w:rsidRDefault="00B20D50" w:rsidP="00B20D50">
      <w:pPr>
        <w:rPr>
          <w:color w:val="0070C0"/>
        </w:rPr>
      </w:pPr>
      <w:r w:rsidRPr="00B20D50">
        <w:rPr>
          <w:rFonts w:ascii="Segoe UI Symbol" w:hAnsi="Segoe UI Symbol" w:cs="Segoe UI Symbol"/>
          <w:color w:val="0070C0"/>
        </w:rPr>
        <w:t>🔒</w:t>
      </w:r>
      <w:r w:rsidRPr="00B20D50">
        <w:rPr>
          <w:color w:val="0070C0"/>
        </w:rPr>
        <w:t xml:space="preserve"> </w:t>
      </w:r>
      <w:r w:rsidRPr="00B20D50">
        <w:rPr>
          <w:b/>
          <w:bCs/>
          <w:color w:val="0070C0"/>
        </w:rPr>
        <w:t>Disable Reserved Instance discount sharing</w:t>
      </w:r>
      <w:r w:rsidRPr="00B20D50">
        <w:rPr>
          <w:color w:val="0070C0"/>
        </w:rPr>
        <w:t xml:space="preserve"> in the </w:t>
      </w:r>
      <w:r w:rsidRPr="00B20D50">
        <w:rPr>
          <w:b/>
          <w:bCs/>
          <w:color w:val="0070C0"/>
        </w:rPr>
        <w:t>Billing Preferences</w:t>
      </w:r>
      <w:r w:rsidRPr="00B20D50">
        <w:rPr>
          <w:color w:val="0070C0"/>
        </w:rPr>
        <w:t xml:space="preserve"> of the </w:t>
      </w:r>
      <w:r w:rsidRPr="00B20D50">
        <w:rPr>
          <w:b/>
          <w:bCs/>
          <w:color w:val="0070C0"/>
        </w:rPr>
        <w:t>account that owns the Reserved Instances</w:t>
      </w:r>
      <w:r w:rsidRPr="00B20D50">
        <w:rPr>
          <w:color w:val="0070C0"/>
        </w:rPr>
        <w:t>.</w:t>
      </w:r>
    </w:p>
    <w:p w:rsidR="00B20D50" w:rsidRPr="00B20D50" w:rsidRDefault="00B20D50" w:rsidP="00B20D50">
      <w:pPr>
        <w:rPr>
          <w:color w:val="0070C0"/>
        </w:rPr>
      </w:pPr>
      <w:r w:rsidRPr="00B20D50">
        <w:rPr>
          <w:color w:val="0070C0"/>
        </w:rPr>
        <w:t>This ensures:</w:t>
      </w:r>
    </w:p>
    <w:p w:rsidR="00B20D50" w:rsidRPr="00B20D50" w:rsidRDefault="00B20D50" w:rsidP="00B20D50">
      <w:pPr>
        <w:numPr>
          <w:ilvl w:val="0"/>
          <w:numId w:val="24"/>
        </w:numPr>
        <w:rPr>
          <w:color w:val="0070C0"/>
        </w:rPr>
      </w:pPr>
      <w:r w:rsidRPr="00B20D50">
        <w:rPr>
          <w:rFonts w:ascii="Segoe UI Symbol" w:hAnsi="Segoe UI Symbol" w:cs="Segoe UI Symbol"/>
          <w:color w:val="0070C0"/>
        </w:rPr>
        <w:t>💰</w:t>
      </w:r>
      <w:r w:rsidRPr="00B20D50">
        <w:rPr>
          <w:color w:val="0070C0"/>
        </w:rPr>
        <w:t xml:space="preserve"> </w:t>
      </w:r>
      <w:r w:rsidRPr="00B20D50">
        <w:rPr>
          <w:b/>
          <w:bCs/>
          <w:color w:val="0070C0"/>
        </w:rPr>
        <w:t xml:space="preserve">RI pricing benefits apply </w:t>
      </w:r>
      <w:r w:rsidRPr="00B20D50">
        <w:rPr>
          <w:b/>
          <w:bCs/>
          <w:i/>
          <w:iCs/>
          <w:color w:val="0070C0"/>
        </w:rPr>
        <w:t>only</w:t>
      </w:r>
      <w:r w:rsidRPr="00B20D50">
        <w:rPr>
          <w:b/>
          <w:bCs/>
          <w:color w:val="0070C0"/>
        </w:rPr>
        <w:t xml:space="preserve"> to the specific owning account</w:t>
      </w:r>
      <w:r w:rsidRPr="00B20D50">
        <w:rPr>
          <w:color w:val="0070C0"/>
        </w:rPr>
        <w:t>.</w:t>
      </w:r>
    </w:p>
    <w:p w:rsidR="00B20D50" w:rsidRPr="00B20D50" w:rsidRDefault="00B20D50" w:rsidP="00B20D50">
      <w:pPr>
        <w:numPr>
          <w:ilvl w:val="0"/>
          <w:numId w:val="24"/>
        </w:numPr>
        <w:rPr>
          <w:color w:val="0070C0"/>
        </w:rPr>
      </w:pPr>
      <w:r w:rsidRPr="00B20D50">
        <w:rPr>
          <w:rFonts w:ascii="Segoe UI Symbol" w:hAnsi="Segoe UI Symbol" w:cs="Segoe UI Symbol"/>
          <w:color w:val="0070C0"/>
        </w:rPr>
        <w:t>👥</w:t>
      </w:r>
      <w:r w:rsidRPr="00B20D50">
        <w:rPr>
          <w:color w:val="0070C0"/>
        </w:rPr>
        <w:t xml:space="preserve"> No other linked accounts in the organization receive cost savings from those RIs.</w:t>
      </w:r>
    </w:p>
    <w:p w:rsidR="00B20D50" w:rsidRPr="00B20D50" w:rsidRDefault="00B20D50" w:rsidP="00B20D50">
      <w:pPr>
        <w:numPr>
          <w:ilvl w:val="0"/>
          <w:numId w:val="24"/>
        </w:numPr>
        <w:rPr>
          <w:color w:val="0070C0"/>
        </w:rPr>
      </w:pPr>
      <w:r w:rsidRPr="00B20D50">
        <w:rPr>
          <w:rFonts w:ascii="Segoe UI Symbol" w:hAnsi="Segoe UI Symbol" w:cs="Segoe UI Symbol"/>
          <w:color w:val="0070C0"/>
        </w:rPr>
        <w:t>🎯</w:t>
      </w:r>
      <w:r w:rsidRPr="00B20D50">
        <w:rPr>
          <w:color w:val="0070C0"/>
        </w:rPr>
        <w:t xml:space="preserve"> </w:t>
      </w:r>
      <w:proofErr w:type="gramStart"/>
      <w:r w:rsidRPr="00B20D50">
        <w:rPr>
          <w:color w:val="0070C0"/>
        </w:rPr>
        <w:t>Helps</w:t>
      </w:r>
      <w:proofErr w:type="gramEnd"/>
      <w:r w:rsidRPr="00B20D50">
        <w:rPr>
          <w:color w:val="0070C0"/>
        </w:rPr>
        <w:t xml:space="preserve"> achieve </w:t>
      </w:r>
      <w:r w:rsidRPr="00B20D50">
        <w:rPr>
          <w:b/>
          <w:bCs/>
          <w:color w:val="0070C0"/>
        </w:rPr>
        <w:t>accurate cost allocation</w:t>
      </w:r>
      <w:r w:rsidRPr="00B20D50">
        <w:rPr>
          <w:color w:val="0070C0"/>
        </w:rPr>
        <w:t xml:space="preserve">, especially for </w:t>
      </w:r>
      <w:r w:rsidRPr="00B20D50">
        <w:rPr>
          <w:b/>
          <w:bCs/>
          <w:color w:val="0070C0"/>
        </w:rPr>
        <w:t>chargeback models</w:t>
      </w:r>
      <w:r w:rsidRPr="00B20D50">
        <w:rPr>
          <w:color w:val="0070C0"/>
        </w:rPr>
        <w:t xml:space="preserve"> or </w:t>
      </w:r>
      <w:r w:rsidRPr="00B20D50">
        <w:rPr>
          <w:b/>
          <w:bCs/>
          <w:color w:val="0070C0"/>
        </w:rPr>
        <w:t>when specific teams or departments fund their own resources</w:t>
      </w:r>
      <w:r w:rsidRPr="00B20D50">
        <w:rPr>
          <w:color w:val="0070C0"/>
        </w:rPr>
        <w:t>.</w:t>
      </w:r>
    </w:p>
    <w:p w:rsidR="00421A04" w:rsidRDefault="00421A04" w:rsidP="00A00A64">
      <w:pPr>
        <w:rPr>
          <w:color w:val="0070C0"/>
        </w:rPr>
      </w:pPr>
    </w:p>
    <w:p w:rsidR="00A00A64" w:rsidRPr="00A00A64" w:rsidRDefault="00A00A64" w:rsidP="00A00A64">
      <w:pPr>
        <w:rPr>
          <w:vanish/>
          <w:color w:val="0070C0"/>
        </w:rPr>
      </w:pPr>
      <w:r w:rsidRPr="00A00A64">
        <w:rPr>
          <w:vanish/>
          <w:color w:val="0070C0"/>
        </w:rPr>
        <w:t>Top of Form</w:t>
      </w:r>
    </w:p>
    <w:p w:rsidR="00A00A64" w:rsidRPr="00A00A64" w:rsidRDefault="00A00A64" w:rsidP="00A00A64">
      <w:pPr>
        <w:rPr>
          <w:vanish/>
        </w:rPr>
      </w:pPr>
      <w:bookmarkStart w:id="0" w:name="_GoBack"/>
      <w:bookmarkEnd w:id="0"/>
      <w:r w:rsidRPr="00A00A64">
        <w:rPr>
          <w:vanish/>
        </w:rPr>
        <w:t>Bottom of Form</w:t>
      </w:r>
    </w:p>
    <w:p w:rsidR="00A00A64" w:rsidRPr="00A00A64" w:rsidRDefault="00A00A64" w:rsidP="00A00A64">
      <w:pPr>
        <w:rPr>
          <w:vanish/>
        </w:rPr>
      </w:pPr>
      <w:r w:rsidRPr="00A00A64">
        <w:rPr>
          <w:vanish/>
        </w:rPr>
        <w:t>Top of Form</w:t>
      </w:r>
    </w:p>
    <w:p w:rsidR="00A00A64" w:rsidRDefault="00A00A64"/>
    <w:sectPr w:rsidR="00A00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8287A"/>
    <w:multiLevelType w:val="multilevel"/>
    <w:tmpl w:val="23584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4E1EA6"/>
    <w:multiLevelType w:val="multilevel"/>
    <w:tmpl w:val="1DE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2976CB"/>
    <w:multiLevelType w:val="multilevel"/>
    <w:tmpl w:val="59B86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707630"/>
    <w:multiLevelType w:val="multilevel"/>
    <w:tmpl w:val="E5A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E17CCC"/>
    <w:multiLevelType w:val="multilevel"/>
    <w:tmpl w:val="D1A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6630FD"/>
    <w:multiLevelType w:val="multilevel"/>
    <w:tmpl w:val="30D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AF4178"/>
    <w:multiLevelType w:val="multilevel"/>
    <w:tmpl w:val="B4B8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425F0A"/>
    <w:multiLevelType w:val="multilevel"/>
    <w:tmpl w:val="7BF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B66061"/>
    <w:multiLevelType w:val="multilevel"/>
    <w:tmpl w:val="5E6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66211A"/>
    <w:multiLevelType w:val="multilevel"/>
    <w:tmpl w:val="107C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38344B"/>
    <w:multiLevelType w:val="multilevel"/>
    <w:tmpl w:val="E2929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60F2423"/>
    <w:multiLevelType w:val="multilevel"/>
    <w:tmpl w:val="168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2E159B"/>
    <w:multiLevelType w:val="multilevel"/>
    <w:tmpl w:val="238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31051C"/>
    <w:multiLevelType w:val="multilevel"/>
    <w:tmpl w:val="498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D80348"/>
    <w:multiLevelType w:val="multilevel"/>
    <w:tmpl w:val="3C42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D34D69"/>
    <w:multiLevelType w:val="multilevel"/>
    <w:tmpl w:val="F4AC1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ACE69D9"/>
    <w:multiLevelType w:val="multilevel"/>
    <w:tmpl w:val="077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DC1CDD"/>
    <w:multiLevelType w:val="multilevel"/>
    <w:tmpl w:val="21EE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FD082D"/>
    <w:multiLevelType w:val="multilevel"/>
    <w:tmpl w:val="CBC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53585B"/>
    <w:multiLevelType w:val="multilevel"/>
    <w:tmpl w:val="A98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A8306C"/>
    <w:multiLevelType w:val="multilevel"/>
    <w:tmpl w:val="AE9E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CB205ED"/>
    <w:multiLevelType w:val="multilevel"/>
    <w:tmpl w:val="23C0D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D16779A"/>
    <w:multiLevelType w:val="multilevel"/>
    <w:tmpl w:val="5A7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AC4B0D"/>
    <w:multiLevelType w:val="multilevel"/>
    <w:tmpl w:val="D24A0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14"/>
  </w:num>
  <w:num w:numId="4">
    <w:abstractNumId w:val="23"/>
  </w:num>
  <w:num w:numId="5">
    <w:abstractNumId w:val="11"/>
  </w:num>
  <w:num w:numId="6">
    <w:abstractNumId w:val="9"/>
  </w:num>
  <w:num w:numId="7">
    <w:abstractNumId w:val="0"/>
  </w:num>
  <w:num w:numId="8">
    <w:abstractNumId w:val="13"/>
  </w:num>
  <w:num w:numId="9">
    <w:abstractNumId w:val="17"/>
  </w:num>
  <w:num w:numId="10">
    <w:abstractNumId w:val="19"/>
  </w:num>
  <w:num w:numId="11">
    <w:abstractNumId w:val="4"/>
  </w:num>
  <w:num w:numId="12">
    <w:abstractNumId w:val="16"/>
  </w:num>
  <w:num w:numId="13">
    <w:abstractNumId w:val="12"/>
  </w:num>
  <w:num w:numId="14">
    <w:abstractNumId w:val="6"/>
  </w:num>
  <w:num w:numId="15">
    <w:abstractNumId w:val="8"/>
  </w:num>
  <w:num w:numId="16">
    <w:abstractNumId w:val="1"/>
  </w:num>
  <w:num w:numId="17">
    <w:abstractNumId w:val="5"/>
  </w:num>
  <w:num w:numId="18">
    <w:abstractNumId w:val="22"/>
  </w:num>
  <w:num w:numId="19">
    <w:abstractNumId w:val="7"/>
  </w:num>
  <w:num w:numId="20">
    <w:abstractNumId w:val="3"/>
  </w:num>
  <w:num w:numId="21">
    <w:abstractNumId w:val="20"/>
  </w:num>
  <w:num w:numId="22">
    <w:abstractNumId w:val="15"/>
  </w:num>
  <w:num w:numId="23">
    <w:abstractNumId w:val="10"/>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0AE"/>
    <w:rsid w:val="000C5B96"/>
    <w:rsid w:val="001C3918"/>
    <w:rsid w:val="00214A27"/>
    <w:rsid w:val="002436BA"/>
    <w:rsid w:val="00311160"/>
    <w:rsid w:val="00421A04"/>
    <w:rsid w:val="004548B4"/>
    <w:rsid w:val="00584D1F"/>
    <w:rsid w:val="00705190"/>
    <w:rsid w:val="00713A7F"/>
    <w:rsid w:val="00803C22"/>
    <w:rsid w:val="008444B7"/>
    <w:rsid w:val="0089645D"/>
    <w:rsid w:val="00A00A64"/>
    <w:rsid w:val="00B20D50"/>
    <w:rsid w:val="00D405E5"/>
    <w:rsid w:val="00E97625"/>
    <w:rsid w:val="00EC0951"/>
    <w:rsid w:val="00F23416"/>
    <w:rsid w:val="00F371D3"/>
    <w:rsid w:val="00F520AE"/>
    <w:rsid w:val="00F60874"/>
    <w:rsid w:val="00F60B44"/>
    <w:rsid w:val="00FA7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7A1C24-2E95-4664-BD62-F69549AD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04469">
      <w:bodyDiv w:val="1"/>
      <w:marLeft w:val="0"/>
      <w:marRight w:val="0"/>
      <w:marTop w:val="0"/>
      <w:marBottom w:val="0"/>
      <w:divBdr>
        <w:top w:val="none" w:sz="0" w:space="0" w:color="auto"/>
        <w:left w:val="none" w:sz="0" w:space="0" w:color="auto"/>
        <w:bottom w:val="none" w:sz="0" w:space="0" w:color="auto"/>
        <w:right w:val="none" w:sz="0" w:space="0" w:color="auto"/>
      </w:divBdr>
      <w:divsChild>
        <w:div w:id="683677856">
          <w:marLeft w:val="0"/>
          <w:marRight w:val="0"/>
          <w:marTop w:val="0"/>
          <w:marBottom w:val="0"/>
          <w:divBdr>
            <w:top w:val="none" w:sz="0" w:space="0" w:color="auto"/>
            <w:left w:val="none" w:sz="0" w:space="0" w:color="auto"/>
            <w:bottom w:val="none" w:sz="0" w:space="0" w:color="auto"/>
            <w:right w:val="none" w:sz="0" w:space="0" w:color="auto"/>
          </w:divBdr>
        </w:div>
      </w:divsChild>
    </w:div>
    <w:div w:id="252469883">
      <w:bodyDiv w:val="1"/>
      <w:marLeft w:val="0"/>
      <w:marRight w:val="0"/>
      <w:marTop w:val="0"/>
      <w:marBottom w:val="0"/>
      <w:divBdr>
        <w:top w:val="none" w:sz="0" w:space="0" w:color="auto"/>
        <w:left w:val="none" w:sz="0" w:space="0" w:color="auto"/>
        <w:bottom w:val="none" w:sz="0" w:space="0" w:color="auto"/>
        <w:right w:val="none" w:sz="0" w:space="0" w:color="auto"/>
      </w:divBdr>
      <w:divsChild>
        <w:div w:id="288240878">
          <w:marLeft w:val="0"/>
          <w:marRight w:val="0"/>
          <w:marTop w:val="0"/>
          <w:marBottom w:val="0"/>
          <w:divBdr>
            <w:top w:val="none" w:sz="0" w:space="0" w:color="auto"/>
            <w:left w:val="none" w:sz="0" w:space="0" w:color="auto"/>
            <w:bottom w:val="none" w:sz="0" w:space="0" w:color="auto"/>
            <w:right w:val="none" w:sz="0" w:space="0" w:color="auto"/>
          </w:divBdr>
        </w:div>
      </w:divsChild>
    </w:div>
    <w:div w:id="340594618">
      <w:bodyDiv w:val="1"/>
      <w:marLeft w:val="0"/>
      <w:marRight w:val="0"/>
      <w:marTop w:val="0"/>
      <w:marBottom w:val="0"/>
      <w:divBdr>
        <w:top w:val="none" w:sz="0" w:space="0" w:color="auto"/>
        <w:left w:val="none" w:sz="0" w:space="0" w:color="auto"/>
        <w:bottom w:val="none" w:sz="0" w:space="0" w:color="auto"/>
        <w:right w:val="none" w:sz="0" w:space="0" w:color="auto"/>
      </w:divBdr>
      <w:divsChild>
        <w:div w:id="1315573063">
          <w:marLeft w:val="0"/>
          <w:marRight w:val="0"/>
          <w:marTop w:val="100"/>
          <w:marBottom w:val="100"/>
          <w:divBdr>
            <w:top w:val="none" w:sz="0" w:space="0" w:color="auto"/>
            <w:left w:val="none" w:sz="0" w:space="0" w:color="auto"/>
            <w:bottom w:val="none" w:sz="0" w:space="0" w:color="auto"/>
            <w:right w:val="none" w:sz="0" w:space="0" w:color="auto"/>
          </w:divBdr>
          <w:divsChild>
            <w:div w:id="1026516527">
              <w:marLeft w:val="0"/>
              <w:marRight w:val="0"/>
              <w:marTop w:val="0"/>
              <w:marBottom w:val="0"/>
              <w:divBdr>
                <w:top w:val="none" w:sz="0" w:space="0" w:color="auto"/>
                <w:left w:val="none" w:sz="0" w:space="0" w:color="auto"/>
                <w:bottom w:val="none" w:sz="0" w:space="0" w:color="auto"/>
                <w:right w:val="none" w:sz="0" w:space="0" w:color="auto"/>
              </w:divBdr>
              <w:divsChild>
                <w:div w:id="1871453955">
                  <w:marLeft w:val="0"/>
                  <w:marRight w:val="0"/>
                  <w:marTop w:val="0"/>
                  <w:marBottom w:val="0"/>
                  <w:divBdr>
                    <w:top w:val="none" w:sz="0" w:space="0" w:color="auto"/>
                    <w:left w:val="none" w:sz="0" w:space="0" w:color="auto"/>
                    <w:bottom w:val="none" w:sz="0" w:space="0" w:color="auto"/>
                    <w:right w:val="none" w:sz="0" w:space="0" w:color="auto"/>
                  </w:divBdr>
                  <w:divsChild>
                    <w:div w:id="2014725545">
                      <w:marLeft w:val="0"/>
                      <w:marRight w:val="0"/>
                      <w:marTop w:val="0"/>
                      <w:marBottom w:val="0"/>
                      <w:divBdr>
                        <w:top w:val="none" w:sz="0" w:space="0" w:color="auto"/>
                        <w:left w:val="none" w:sz="0" w:space="0" w:color="auto"/>
                        <w:bottom w:val="none" w:sz="0" w:space="0" w:color="auto"/>
                        <w:right w:val="none" w:sz="0" w:space="0" w:color="auto"/>
                      </w:divBdr>
                      <w:divsChild>
                        <w:div w:id="18891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462472">
          <w:marLeft w:val="0"/>
          <w:marRight w:val="0"/>
          <w:marTop w:val="100"/>
          <w:marBottom w:val="100"/>
          <w:divBdr>
            <w:top w:val="none" w:sz="0" w:space="0" w:color="auto"/>
            <w:left w:val="none" w:sz="0" w:space="0" w:color="auto"/>
            <w:bottom w:val="none" w:sz="0" w:space="0" w:color="auto"/>
            <w:right w:val="none" w:sz="0" w:space="0" w:color="auto"/>
          </w:divBdr>
          <w:divsChild>
            <w:div w:id="3647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8002">
      <w:bodyDiv w:val="1"/>
      <w:marLeft w:val="0"/>
      <w:marRight w:val="0"/>
      <w:marTop w:val="0"/>
      <w:marBottom w:val="0"/>
      <w:divBdr>
        <w:top w:val="none" w:sz="0" w:space="0" w:color="auto"/>
        <w:left w:val="none" w:sz="0" w:space="0" w:color="auto"/>
        <w:bottom w:val="none" w:sz="0" w:space="0" w:color="auto"/>
        <w:right w:val="none" w:sz="0" w:space="0" w:color="auto"/>
      </w:divBdr>
      <w:divsChild>
        <w:div w:id="2043751304">
          <w:marLeft w:val="0"/>
          <w:marRight w:val="0"/>
          <w:marTop w:val="100"/>
          <w:marBottom w:val="100"/>
          <w:divBdr>
            <w:top w:val="none" w:sz="0" w:space="0" w:color="auto"/>
            <w:left w:val="none" w:sz="0" w:space="0" w:color="auto"/>
            <w:bottom w:val="none" w:sz="0" w:space="0" w:color="auto"/>
            <w:right w:val="none" w:sz="0" w:space="0" w:color="auto"/>
          </w:divBdr>
          <w:divsChild>
            <w:div w:id="86927020">
              <w:marLeft w:val="0"/>
              <w:marRight w:val="0"/>
              <w:marTop w:val="0"/>
              <w:marBottom w:val="0"/>
              <w:divBdr>
                <w:top w:val="none" w:sz="0" w:space="0" w:color="auto"/>
                <w:left w:val="none" w:sz="0" w:space="0" w:color="auto"/>
                <w:bottom w:val="none" w:sz="0" w:space="0" w:color="auto"/>
                <w:right w:val="none" w:sz="0" w:space="0" w:color="auto"/>
              </w:divBdr>
              <w:divsChild>
                <w:div w:id="2017342171">
                  <w:marLeft w:val="0"/>
                  <w:marRight w:val="0"/>
                  <w:marTop w:val="0"/>
                  <w:marBottom w:val="0"/>
                  <w:divBdr>
                    <w:top w:val="none" w:sz="0" w:space="0" w:color="auto"/>
                    <w:left w:val="none" w:sz="0" w:space="0" w:color="auto"/>
                    <w:bottom w:val="none" w:sz="0" w:space="0" w:color="auto"/>
                    <w:right w:val="none" w:sz="0" w:space="0" w:color="auto"/>
                  </w:divBdr>
                  <w:divsChild>
                    <w:div w:id="738866246">
                      <w:marLeft w:val="0"/>
                      <w:marRight w:val="0"/>
                      <w:marTop w:val="0"/>
                      <w:marBottom w:val="0"/>
                      <w:divBdr>
                        <w:top w:val="none" w:sz="0" w:space="0" w:color="auto"/>
                        <w:left w:val="none" w:sz="0" w:space="0" w:color="auto"/>
                        <w:bottom w:val="none" w:sz="0" w:space="0" w:color="auto"/>
                        <w:right w:val="none" w:sz="0" w:space="0" w:color="auto"/>
                      </w:divBdr>
                      <w:divsChild>
                        <w:div w:id="109570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972129">
          <w:marLeft w:val="0"/>
          <w:marRight w:val="0"/>
          <w:marTop w:val="100"/>
          <w:marBottom w:val="100"/>
          <w:divBdr>
            <w:top w:val="none" w:sz="0" w:space="0" w:color="auto"/>
            <w:left w:val="none" w:sz="0" w:space="0" w:color="auto"/>
            <w:bottom w:val="none" w:sz="0" w:space="0" w:color="auto"/>
            <w:right w:val="none" w:sz="0" w:space="0" w:color="auto"/>
          </w:divBdr>
          <w:divsChild>
            <w:div w:id="97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1665">
      <w:bodyDiv w:val="1"/>
      <w:marLeft w:val="0"/>
      <w:marRight w:val="0"/>
      <w:marTop w:val="0"/>
      <w:marBottom w:val="0"/>
      <w:divBdr>
        <w:top w:val="none" w:sz="0" w:space="0" w:color="auto"/>
        <w:left w:val="none" w:sz="0" w:space="0" w:color="auto"/>
        <w:bottom w:val="none" w:sz="0" w:space="0" w:color="auto"/>
        <w:right w:val="none" w:sz="0" w:space="0" w:color="auto"/>
      </w:divBdr>
      <w:divsChild>
        <w:div w:id="169044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430761">
          <w:marLeft w:val="0"/>
          <w:marRight w:val="0"/>
          <w:marTop w:val="0"/>
          <w:marBottom w:val="0"/>
          <w:divBdr>
            <w:top w:val="none" w:sz="0" w:space="0" w:color="auto"/>
            <w:left w:val="none" w:sz="0" w:space="0" w:color="auto"/>
            <w:bottom w:val="none" w:sz="0" w:space="0" w:color="auto"/>
            <w:right w:val="none" w:sz="0" w:space="0" w:color="auto"/>
          </w:divBdr>
        </w:div>
        <w:div w:id="1921477975">
          <w:marLeft w:val="0"/>
          <w:marRight w:val="0"/>
          <w:marTop w:val="0"/>
          <w:marBottom w:val="0"/>
          <w:divBdr>
            <w:top w:val="none" w:sz="0" w:space="0" w:color="auto"/>
            <w:left w:val="none" w:sz="0" w:space="0" w:color="auto"/>
            <w:bottom w:val="none" w:sz="0" w:space="0" w:color="auto"/>
            <w:right w:val="none" w:sz="0" w:space="0" w:color="auto"/>
          </w:divBdr>
        </w:div>
        <w:div w:id="494298110">
          <w:marLeft w:val="0"/>
          <w:marRight w:val="0"/>
          <w:marTop w:val="0"/>
          <w:marBottom w:val="0"/>
          <w:divBdr>
            <w:top w:val="none" w:sz="0" w:space="0" w:color="auto"/>
            <w:left w:val="none" w:sz="0" w:space="0" w:color="auto"/>
            <w:bottom w:val="none" w:sz="0" w:space="0" w:color="auto"/>
            <w:right w:val="none" w:sz="0" w:space="0" w:color="auto"/>
          </w:divBdr>
        </w:div>
      </w:divsChild>
    </w:div>
    <w:div w:id="1123697631">
      <w:bodyDiv w:val="1"/>
      <w:marLeft w:val="0"/>
      <w:marRight w:val="0"/>
      <w:marTop w:val="0"/>
      <w:marBottom w:val="0"/>
      <w:divBdr>
        <w:top w:val="none" w:sz="0" w:space="0" w:color="auto"/>
        <w:left w:val="none" w:sz="0" w:space="0" w:color="auto"/>
        <w:bottom w:val="none" w:sz="0" w:space="0" w:color="auto"/>
        <w:right w:val="none" w:sz="0" w:space="0" w:color="auto"/>
      </w:divBdr>
      <w:divsChild>
        <w:div w:id="168100359">
          <w:marLeft w:val="0"/>
          <w:marRight w:val="0"/>
          <w:marTop w:val="0"/>
          <w:marBottom w:val="0"/>
          <w:divBdr>
            <w:top w:val="none" w:sz="0" w:space="0" w:color="auto"/>
            <w:left w:val="none" w:sz="0" w:space="0" w:color="auto"/>
            <w:bottom w:val="none" w:sz="0" w:space="0" w:color="auto"/>
            <w:right w:val="none" w:sz="0" w:space="0" w:color="auto"/>
          </w:divBdr>
        </w:div>
        <w:div w:id="1464496625">
          <w:marLeft w:val="0"/>
          <w:marRight w:val="0"/>
          <w:marTop w:val="0"/>
          <w:marBottom w:val="0"/>
          <w:divBdr>
            <w:top w:val="none" w:sz="0" w:space="0" w:color="auto"/>
            <w:left w:val="none" w:sz="0" w:space="0" w:color="auto"/>
            <w:bottom w:val="none" w:sz="0" w:space="0" w:color="auto"/>
            <w:right w:val="none" w:sz="0" w:space="0" w:color="auto"/>
          </w:divBdr>
          <w:divsChild>
            <w:div w:id="553390869">
              <w:marLeft w:val="0"/>
              <w:marRight w:val="0"/>
              <w:marTop w:val="0"/>
              <w:marBottom w:val="0"/>
              <w:divBdr>
                <w:top w:val="none" w:sz="0" w:space="0" w:color="auto"/>
                <w:left w:val="none" w:sz="0" w:space="0" w:color="auto"/>
                <w:bottom w:val="none" w:sz="0" w:space="0" w:color="auto"/>
                <w:right w:val="none" w:sz="0" w:space="0" w:color="auto"/>
              </w:divBdr>
            </w:div>
            <w:div w:id="735057507">
              <w:marLeft w:val="0"/>
              <w:marRight w:val="0"/>
              <w:marTop w:val="0"/>
              <w:marBottom w:val="0"/>
              <w:divBdr>
                <w:top w:val="none" w:sz="0" w:space="0" w:color="auto"/>
                <w:left w:val="none" w:sz="0" w:space="0" w:color="auto"/>
                <w:bottom w:val="none" w:sz="0" w:space="0" w:color="auto"/>
                <w:right w:val="none" w:sz="0" w:space="0" w:color="auto"/>
              </w:divBdr>
              <w:divsChild>
                <w:div w:id="1125998590">
                  <w:marLeft w:val="0"/>
                  <w:marRight w:val="0"/>
                  <w:marTop w:val="0"/>
                  <w:marBottom w:val="0"/>
                  <w:divBdr>
                    <w:top w:val="none" w:sz="0" w:space="0" w:color="auto"/>
                    <w:left w:val="none" w:sz="0" w:space="0" w:color="auto"/>
                    <w:bottom w:val="none" w:sz="0" w:space="0" w:color="auto"/>
                    <w:right w:val="none" w:sz="0" w:space="0" w:color="auto"/>
                  </w:divBdr>
                  <w:divsChild>
                    <w:div w:id="5350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98567">
      <w:bodyDiv w:val="1"/>
      <w:marLeft w:val="0"/>
      <w:marRight w:val="0"/>
      <w:marTop w:val="0"/>
      <w:marBottom w:val="0"/>
      <w:divBdr>
        <w:top w:val="none" w:sz="0" w:space="0" w:color="auto"/>
        <w:left w:val="none" w:sz="0" w:space="0" w:color="auto"/>
        <w:bottom w:val="none" w:sz="0" w:space="0" w:color="auto"/>
        <w:right w:val="none" w:sz="0" w:space="0" w:color="auto"/>
      </w:divBdr>
    </w:div>
    <w:div w:id="1226260123">
      <w:bodyDiv w:val="1"/>
      <w:marLeft w:val="0"/>
      <w:marRight w:val="0"/>
      <w:marTop w:val="0"/>
      <w:marBottom w:val="0"/>
      <w:divBdr>
        <w:top w:val="none" w:sz="0" w:space="0" w:color="auto"/>
        <w:left w:val="none" w:sz="0" w:space="0" w:color="auto"/>
        <w:bottom w:val="none" w:sz="0" w:space="0" w:color="auto"/>
        <w:right w:val="none" w:sz="0" w:space="0" w:color="auto"/>
      </w:divBdr>
      <w:divsChild>
        <w:div w:id="1453674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321194">
      <w:bodyDiv w:val="1"/>
      <w:marLeft w:val="0"/>
      <w:marRight w:val="0"/>
      <w:marTop w:val="0"/>
      <w:marBottom w:val="0"/>
      <w:divBdr>
        <w:top w:val="none" w:sz="0" w:space="0" w:color="auto"/>
        <w:left w:val="none" w:sz="0" w:space="0" w:color="auto"/>
        <w:bottom w:val="none" w:sz="0" w:space="0" w:color="auto"/>
        <w:right w:val="none" w:sz="0" w:space="0" w:color="auto"/>
      </w:divBdr>
    </w:div>
    <w:div w:id="1412040638">
      <w:bodyDiv w:val="1"/>
      <w:marLeft w:val="0"/>
      <w:marRight w:val="0"/>
      <w:marTop w:val="0"/>
      <w:marBottom w:val="0"/>
      <w:divBdr>
        <w:top w:val="none" w:sz="0" w:space="0" w:color="auto"/>
        <w:left w:val="none" w:sz="0" w:space="0" w:color="auto"/>
        <w:bottom w:val="none" w:sz="0" w:space="0" w:color="auto"/>
        <w:right w:val="none" w:sz="0" w:space="0" w:color="auto"/>
      </w:divBdr>
      <w:divsChild>
        <w:div w:id="178615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451010">
          <w:marLeft w:val="0"/>
          <w:marRight w:val="0"/>
          <w:marTop w:val="0"/>
          <w:marBottom w:val="0"/>
          <w:divBdr>
            <w:top w:val="none" w:sz="0" w:space="0" w:color="auto"/>
            <w:left w:val="none" w:sz="0" w:space="0" w:color="auto"/>
            <w:bottom w:val="none" w:sz="0" w:space="0" w:color="auto"/>
            <w:right w:val="none" w:sz="0" w:space="0" w:color="auto"/>
          </w:divBdr>
        </w:div>
        <w:div w:id="856847445">
          <w:marLeft w:val="0"/>
          <w:marRight w:val="0"/>
          <w:marTop w:val="0"/>
          <w:marBottom w:val="0"/>
          <w:divBdr>
            <w:top w:val="none" w:sz="0" w:space="0" w:color="auto"/>
            <w:left w:val="none" w:sz="0" w:space="0" w:color="auto"/>
            <w:bottom w:val="none" w:sz="0" w:space="0" w:color="auto"/>
            <w:right w:val="none" w:sz="0" w:space="0" w:color="auto"/>
          </w:divBdr>
        </w:div>
        <w:div w:id="1542476101">
          <w:marLeft w:val="0"/>
          <w:marRight w:val="0"/>
          <w:marTop w:val="0"/>
          <w:marBottom w:val="0"/>
          <w:divBdr>
            <w:top w:val="none" w:sz="0" w:space="0" w:color="auto"/>
            <w:left w:val="none" w:sz="0" w:space="0" w:color="auto"/>
            <w:bottom w:val="none" w:sz="0" w:space="0" w:color="auto"/>
            <w:right w:val="none" w:sz="0" w:space="0" w:color="auto"/>
          </w:divBdr>
        </w:div>
      </w:divsChild>
    </w:div>
    <w:div w:id="1484203366">
      <w:bodyDiv w:val="1"/>
      <w:marLeft w:val="0"/>
      <w:marRight w:val="0"/>
      <w:marTop w:val="0"/>
      <w:marBottom w:val="0"/>
      <w:divBdr>
        <w:top w:val="none" w:sz="0" w:space="0" w:color="auto"/>
        <w:left w:val="none" w:sz="0" w:space="0" w:color="auto"/>
        <w:bottom w:val="none" w:sz="0" w:space="0" w:color="auto"/>
        <w:right w:val="none" w:sz="0" w:space="0" w:color="auto"/>
      </w:divBdr>
      <w:divsChild>
        <w:div w:id="1424565956">
          <w:marLeft w:val="0"/>
          <w:marRight w:val="0"/>
          <w:marTop w:val="0"/>
          <w:marBottom w:val="0"/>
          <w:divBdr>
            <w:top w:val="none" w:sz="0" w:space="0" w:color="auto"/>
            <w:left w:val="none" w:sz="0" w:space="0" w:color="auto"/>
            <w:bottom w:val="none" w:sz="0" w:space="0" w:color="auto"/>
            <w:right w:val="none" w:sz="0" w:space="0" w:color="auto"/>
          </w:divBdr>
          <w:divsChild>
            <w:div w:id="224990445">
              <w:marLeft w:val="0"/>
              <w:marRight w:val="0"/>
              <w:marTop w:val="0"/>
              <w:marBottom w:val="0"/>
              <w:divBdr>
                <w:top w:val="none" w:sz="0" w:space="0" w:color="auto"/>
                <w:left w:val="none" w:sz="0" w:space="0" w:color="auto"/>
                <w:bottom w:val="none" w:sz="0" w:space="0" w:color="auto"/>
                <w:right w:val="none" w:sz="0" w:space="0" w:color="auto"/>
              </w:divBdr>
              <w:divsChild>
                <w:div w:id="281964722">
                  <w:marLeft w:val="0"/>
                  <w:marRight w:val="0"/>
                  <w:marTop w:val="0"/>
                  <w:marBottom w:val="0"/>
                  <w:divBdr>
                    <w:top w:val="none" w:sz="0" w:space="0" w:color="auto"/>
                    <w:left w:val="none" w:sz="0" w:space="0" w:color="auto"/>
                    <w:bottom w:val="none" w:sz="0" w:space="0" w:color="auto"/>
                    <w:right w:val="none" w:sz="0" w:space="0" w:color="auto"/>
                  </w:divBdr>
                  <w:divsChild>
                    <w:div w:id="11788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3068">
              <w:marLeft w:val="0"/>
              <w:marRight w:val="0"/>
              <w:marTop w:val="0"/>
              <w:marBottom w:val="0"/>
              <w:divBdr>
                <w:top w:val="none" w:sz="0" w:space="0" w:color="auto"/>
                <w:left w:val="none" w:sz="0" w:space="0" w:color="auto"/>
                <w:bottom w:val="none" w:sz="0" w:space="0" w:color="auto"/>
                <w:right w:val="none" w:sz="0" w:space="0" w:color="auto"/>
              </w:divBdr>
            </w:div>
            <w:div w:id="1725832763">
              <w:marLeft w:val="0"/>
              <w:marRight w:val="0"/>
              <w:marTop w:val="0"/>
              <w:marBottom w:val="0"/>
              <w:divBdr>
                <w:top w:val="none" w:sz="0" w:space="0" w:color="auto"/>
                <w:left w:val="none" w:sz="0" w:space="0" w:color="auto"/>
                <w:bottom w:val="none" w:sz="0" w:space="0" w:color="auto"/>
                <w:right w:val="none" w:sz="0" w:space="0" w:color="auto"/>
              </w:divBdr>
            </w:div>
          </w:divsChild>
        </w:div>
        <w:div w:id="1447047187">
          <w:marLeft w:val="0"/>
          <w:marRight w:val="0"/>
          <w:marTop w:val="0"/>
          <w:marBottom w:val="0"/>
          <w:divBdr>
            <w:top w:val="none" w:sz="0" w:space="0" w:color="auto"/>
            <w:left w:val="none" w:sz="0" w:space="0" w:color="auto"/>
            <w:bottom w:val="none" w:sz="0" w:space="0" w:color="auto"/>
            <w:right w:val="none" w:sz="0" w:space="0" w:color="auto"/>
          </w:divBdr>
        </w:div>
      </w:divsChild>
    </w:div>
    <w:div w:id="1532264442">
      <w:bodyDiv w:val="1"/>
      <w:marLeft w:val="0"/>
      <w:marRight w:val="0"/>
      <w:marTop w:val="0"/>
      <w:marBottom w:val="0"/>
      <w:divBdr>
        <w:top w:val="none" w:sz="0" w:space="0" w:color="auto"/>
        <w:left w:val="none" w:sz="0" w:space="0" w:color="auto"/>
        <w:bottom w:val="none" w:sz="0" w:space="0" w:color="auto"/>
        <w:right w:val="none" w:sz="0" w:space="0" w:color="auto"/>
      </w:divBdr>
    </w:div>
    <w:div w:id="1659578184">
      <w:bodyDiv w:val="1"/>
      <w:marLeft w:val="0"/>
      <w:marRight w:val="0"/>
      <w:marTop w:val="0"/>
      <w:marBottom w:val="0"/>
      <w:divBdr>
        <w:top w:val="none" w:sz="0" w:space="0" w:color="auto"/>
        <w:left w:val="none" w:sz="0" w:space="0" w:color="auto"/>
        <w:bottom w:val="none" w:sz="0" w:space="0" w:color="auto"/>
        <w:right w:val="none" w:sz="0" w:space="0" w:color="auto"/>
      </w:divBdr>
      <w:divsChild>
        <w:div w:id="853038914">
          <w:marLeft w:val="0"/>
          <w:marRight w:val="0"/>
          <w:marTop w:val="100"/>
          <w:marBottom w:val="100"/>
          <w:divBdr>
            <w:top w:val="none" w:sz="0" w:space="0" w:color="auto"/>
            <w:left w:val="none" w:sz="0" w:space="0" w:color="auto"/>
            <w:bottom w:val="none" w:sz="0" w:space="0" w:color="auto"/>
            <w:right w:val="none" w:sz="0" w:space="0" w:color="auto"/>
          </w:divBdr>
          <w:divsChild>
            <w:div w:id="1113399603">
              <w:marLeft w:val="0"/>
              <w:marRight w:val="0"/>
              <w:marTop w:val="0"/>
              <w:marBottom w:val="0"/>
              <w:divBdr>
                <w:top w:val="none" w:sz="0" w:space="0" w:color="auto"/>
                <w:left w:val="none" w:sz="0" w:space="0" w:color="auto"/>
                <w:bottom w:val="none" w:sz="0" w:space="0" w:color="auto"/>
                <w:right w:val="none" w:sz="0" w:space="0" w:color="auto"/>
              </w:divBdr>
              <w:divsChild>
                <w:div w:id="1539657378">
                  <w:marLeft w:val="0"/>
                  <w:marRight w:val="0"/>
                  <w:marTop w:val="0"/>
                  <w:marBottom w:val="0"/>
                  <w:divBdr>
                    <w:top w:val="none" w:sz="0" w:space="0" w:color="auto"/>
                    <w:left w:val="none" w:sz="0" w:space="0" w:color="auto"/>
                    <w:bottom w:val="none" w:sz="0" w:space="0" w:color="auto"/>
                    <w:right w:val="none" w:sz="0" w:space="0" w:color="auto"/>
                  </w:divBdr>
                  <w:divsChild>
                    <w:div w:id="178783848">
                      <w:marLeft w:val="0"/>
                      <w:marRight w:val="0"/>
                      <w:marTop w:val="0"/>
                      <w:marBottom w:val="0"/>
                      <w:divBdr>
                        <w:top w:val="none" w:sz="0" w:space="0" w:color="auto"/>
                        <w:left w:val="none" w:sz="0" w:space="0" w:color="auto"/>
                        <w:bottom w:val="none" w:sz="0" w:space="0" w:color="auto"/>
                        <w:right w:val="none" w:sz="0" w:space="0" w:color="auto"/>
                      </w:divBdr>
                      <w:divsChild>
                        <w:div w:id="12722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071840">
          <w:marLeft w:val="0"/>
          <w:marRight w:val="0"/>
          <w:marTop w:val="100"/>
          <w:marBottom w:val="100"/>
          <w:divBdr>
            <w:top w:val="none" w:sz="0" w:space="0" w:color="auto"/>
            <w:left w:val="none" w:sz="0" w:space="0" w:color="auto"/>
            <w:bottom w:val="none" w:sz="0" w:space="0" w:color="auto"/>
            <w:right w:val="none" w:sz="0" w:space="0" w:color="auto"/>
          </w:divBdr>
          <w:divsChild>
            <w:div w:id="9083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85252">
      <w:bodyDiv w:val="1"/>
      <w:marLeft w:val="0"/>
      <w:marRight w:val="0"/>
      <w:marTop w:val="0"/>
      <w:marBottom w:val="0"/>
      <w:divBdr>
        <w:top w:val="none" w:sz="0" w:space="0" w:color="auto"/>
        <w:left w:val="none" w:sz="0" w:space="0" w:color="auto"/>
        <w:bottom w:val="none" w:sz="0" w:space="0" w:color="auto"/>
        <w:right w:val="none" w:sz="0" w:space="0" w:color="auto"/>
      </w:divBdr>
      <w:divsChild>
        <w:div w:id="824467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3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4833</TotalTime>
  <Pages>15</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wasnik</dc:creator>
  <cp:keywords/>
  <dc:description/>
  <cp:lastModifiedBy>himanshu wasnik</cp:lastModifiedBy>
  <cp:revision>8</cp:revision>
  <dcterms:created xsi:type="dcterms:W3CDTF">2025-04-07T04:37:00Z</dcterms:created>
  <dcterms:modified xsi:type="dcterms:W3CDTF">2025-05-03T06:18:00Z</dcterms:modified>
</cp:coreProperties>
</file>