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D80" w:rsidRDefault="00653D80"/>
    <w:p w:rsidR="00D41C7A" w:rsidRDefault="00653D80">
      <w:r w:rsidRPr="00653D80">
        <w:drawing>
          <wp:inline distT="0" distB="0" distL="0" distR="0" wp14:anchorId="0E3CC850" wp14:editId="4E609F70">
            <wp:extent cx="5323248" cy="2773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24965" cy="2774575"/>
                    </a:xfrm>
                    <a:prstGeom prst="rect">
                      <a:avLst/>
                    </a:prstGeom>
                  </pic:spPr>
                </pic:pic>
              </a:graphicData>
            </a:graphic>
          </wp:inline>
        </w:drawing>
      </w:r>
    </w:p>
    <w:p w:rsidR="00653D80" w:rsidRDefault="00653D80">
      <w:r w:rsidRPr="00653D80">
        <w:drawing>
          <wp:inline distT="0" distB="0" distL="0" distR="0" wp14:anchorId="4B952686" wp14:editId="27EE2DCB">
            <wp:extent cx="5380915"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7210" cy="3112597"/>
                    </a:xfrm>
                    <a:prstGeom prst="rect">
                      <a:avLst/>
                    </a:prstGeom>
                  </pic:spPr>
                </pic:pic>
              </a:graphicData>
            </a:graphic>
          </wp:inline>
        </w:drawing>
      </w:r>
    </w:p>
    <w:p w:rsidR="00653D80" w:rsidRPr="008C252D" w:rsidRDefault="00653D80" w:rsidP="00653D80">
      <w:pPr>
        <w:rPr>
          <w:b/>
          <w:bCs/>
          <w:i/>
          <w:color w:val="FF0000"/>
          <w:sz w:val="24"/>
          <w:u w:val="single"/>
        </w:rPr>
      </w:pPr>
      <w:r w:rsidRPr="008C252D">
        <w:rPr>
          <w:b/>
          <w:bCs/>
          <w:i/>
          <w:color w:val="FF0000"/>
          <w:sz w:val="24"/>
          <w:u w:val="single"/>
        </w:rPr>
        <w:t>What is the Shared Responsibility Model?</w:t>
      </w:r>
    </w:p>
    <w:p w:rsidR="00653D80" w:rsidRPr="008C252D" w:rsidRDefault="00653D80" w:rsidP="00653D80">
      <w:pPr>
        <w:rPr>
          <w:highlight w:val="yellow"/>
        </w:rPr>
      </w:pPr>
      <w:r w:rsidRPr="008C252D">
        <w:rPr>
          <w:highlight w:val="yellow"/>
        </w:rPr>
        <w:t xml:space="preserve">It’s a </w:t>
      </w:r>
      <w:r w:rsidRPr="008C252D">
        <w:rPr>
          <w:b/>
          <w:bCs/>
          <w:highlight w:val="yellow"/>
        </w:rPr>
        <w:t>security and compliance framework</w:t>
      </w:r>
      <w:r w:rsidRPr="008C252D">
        <w:rPr>
          <w:highlight w:val="yellow"/>
        </w:rPr>
        <w:t xml:space="preserve"> where:</w:t>
      </w:r>
    </w:p>
    <w:p w:rsidR="00653D80" w:rsidRPr="008C252D" w:rsidRDefault="00653D80" w:rsidP="00653D80">
      <w:pPr>
        <w:numPr>
          <w:ilvl w:val="0"/>
          <w:numId w:val="1"/>
        </w:numPr>
        <w:rPr>
          <w:highlight w:val="yellow"/>
        </w:rPr>
      </w:pPr>
      <w:r w:rsidRPr="008C252D">
        <w:rPr>
          <w:b/>
          <w:bCs/>
          <w:highlight w:val="yellow"/>
        </w:rPr>
        <w:t xml:space="preserve">AWS is responsible for the security </w:t>
      </w:r>
      <w:r w:rsidRPr="008C252D">
        <w:rPr>
          <w:b/>
          <w:bCs/>
          <w:i/>
          <w:iCs/>
          <w:highlight w:val="yellow"/>
        </w:rPr>
        <w:t>of</w:t>
      </w:r>
      <w:r w:rsidRPr="008C252D">
        <w:rPr>
          <w:b/>
          <w:bCs/>
          <w:highlight w:val="yellow"/>
        </w:rPr>
        <w:t xml:space="preserve"> the cloud</w:t>
      </w:r>
      <w:r w:rsidR="00C65EF0">
        <w:rPr>
          <w:b/>
          <w:bCs/>
          <w:highlight w:val="yellow"/>
        </w:rPr>
        <w:t xml:space="preserve"> </w:t>
      </w:r>
    </w:p>
    <w:p w:rsidR="00653D80" w:rsidRPr="008C252D" w:rsidRDefault="00653D80" w:rsidP="00653D80">
      <w:pPr>
        <w:numPr>
          <w:ilvl w:val="0"/>
          <w:numId w:val="1"/>
        </w:numPr>
        <w:rPr>
          <w:highlight w:val="yellow"/>
        </w:rPr>
      </w:pPr>
      <w:r w:rsidRPr="008C252D">
        <w:rPr>
          <w:b/>
          <w:bCs/>
          <w:highlight w:val="yellow"/>
        </w:rPr>
        <w:t xml:space="preserve">You (the customer) are responsible for security </w:t>
      </w:r>
      <w:r w:rsidRPr="008C252D">
        <w:rPr>
          <w:b/>
          <w:bCs/>
          <w:i/>
          <w:iCs/>
          <w:highlight w:val="yellow"/>
        </w:rPr>
        <w:t>in</w:t>
      </w:r>
      <w:r w:rsidRPr="008C252D">
        <w:rPr>
          <w:b/>
          <w:bCs/>
          <w:highlight w:val="yellow"/>
        </w:rPr>
        <w:t xml:space="preserve"> the cloud</w:t>
      </w:r>
    </w:p>
    <w:p w:rsidR="00653D80" w:rsidRPr="00653D80" w:rsidRDefault="00653D80" w:rsidP="00653D80">
      <w:r w:rsidRPr="00653D80">
        <w:t xml:space="preserve">This means </w:t>
      </w:r>
      <w:r w:rsidRPr="00653D80">
        <w:rPr>
          <w:b/>
          <w:bCs/>
        </w:rPr>
        <w:t>AWS handles the infrastructure</w:t>
      </w:r>
      <w:r w:rsidRPr="00653D80">
        <w:t xml:space="preserve">, while </w:t>
      </w:r>
      <w:r w:rsidRPr="00653D80">
        <w:rPr>
          <w:b/>
          <w:bCs/>
        </w:rPr>
        <w:t>you handle your own usage</w:t>
      </w:r>
      <w:r w:rsidRPr="00653D80">
        <w:t xml:space="preserve"> of AWS services.</w:t>
      </w:r>
    </w:p>
    <w:p w:rsidR="00653D80" w:rsidRDefault="00653D80" w:rsidP="00653D80"/>
    <w:p w:rsidR="008C252D" w:rsidRDefault="008C252D" w:rsidP="00653D80"/>
    <w:p w:rsidR="008C252D" w:rsidRPr="00653D80" w:rsidRDefault="008C252D" w:rsidP="00653D80"/>
    <w:p w:rsidR="00653D80" w:rsidRPr="008C252D" w:rsidRDefault="00653D80" w:rsidP="00653D80">
      <w:pPr>
        <w:rPr>
          <w:b/>
          <w:bCs/>
          <w:color w:val="FF0000"/>
        </w:rPr>
      </w:pPr>
      <w:r w:rsidRPr="008C252D">
        <w:rPr>
          <w:rFonts w:ascii="Segoe UI Symbol" w:hAnsi="Segoe UI Symbol" w:cs="Segoe UI Symbol"/>
          <w:b/>
          <w:bCs/>
          <w:color w:val="FF0000"/>
        </w:rPr>
        <w:lastRenderedPageBreak/>
        <w:t>🎯</w:t>
      </w:r>
      <w:r w:rsidRPr="008C252D">
        <w:rPr>
          <w:b/>
          <w:bCs/>
          <w:color w:val="FF0000"/>
        </w:rPr>
        <w:t xml:space="preserve"> Real-World Analogy: Renting an Apartment</w:t>
      </w:r>
    </w:p>
    <w:p w:rsidR="00653D80" w:rsidRPr="00653D80" w:rsidRDefault="00653D80" w:rsidP="00653D80">
      <w:pPr>
        <w:numPr>
          <w:ilvl w:val="0"/>
          <w:numId w:val="2"/>
        </w:numPr>
      </w:pPr>
      <w:r w:rsidRPr="00653D80">
        <w:rPr>
          <w:rFonts w:ascii="Segoe UI Symbol" w:hAnsi="Segoe UI Symbol" w:cs="Segoe UI Symbol"/>
        </w:rPr>
        <w:t>🏢</w:t>
      </w:r>
      <w:r w:rsidRPr="00653D80">
        <w:t xml:space="preserve"> </w:t>
      </w:r>
      <w:r w:rsidRPr="00653D80">
        <w:rPr>
          <w:b/>
          <w:bCs/>
        </w:rPr>
        <w:t>Landlord (AWS)</w:t>
      </w:r>
      <w:r w:rsidRPr="00653D80">
        <w:t xml:space="preserve">: Provides the building, locks, security cameras, plumbing, </w:t>
      </w:r>
      <w:proofErr w:type="gramStart"/>
      <w:r w:rsidRPr="00653D80">
        <w:t>electricity</w:t>
      </w:r>
      <w:proofErr w:type="gramEnd"/>
      <w:r w:rsidRPr="00653D80">
        <w:t>.</w:t>
      </w:r>
    </w:p>
    <w:p w:rsidR="00653D80" w:rsidRPr="00653D80" w:rsidRDefault="00653D80" w:rsidP="00653D80">
      <w:pPr>
        <w:numPr>
          <w:ilvl w:val="0"/>
          <w:numId w:val="2"/>
        </w:numPr>
      </w:pPr>
      <w:r w:rsidRPr="00653D80">
        <w:rPr>
          <w:rFonts w:ascii="Calibri" w:hAnsi="Calibri" w:cs="Calibri"/>
        </w:rPr>
        <w:t>🧍</w:t>
      </w:r>
      <w:r w:rsidRPr="00653D80">
        <w:t>‍</w:t>
      </w:r>
      <w:r w:rsidRPr="00653D80">
        <w:rPr>
          <w:rFonts w:ascii="Segoe UI Symbol" w:hAnsi="Segoe UI Symbol" w:cs="Segoe UI Symbol"/>
        </w:rPr>
        <w:t>♂</w:t>
      </w:r>
      <w:r w:rsidRPr="00653D80">
        <w:t xml:space="preserve">️ </w:t>
      </w:r>
      <w:r w:rsidRPr="00653D80">
        <w:rPr>
          <w:b/>
          <w:bCs/>
        </w:rPr>
        <w:t>Tenant (You)</w:t>
      </w:r>
      <w:r w:rsidRPr="00653D80">
        <w:t xml:space="preserve">: Responsible for locking your door, not leaving the stove on, and choosing who comes </w:t>
      </w:r>
      <w:proofErr w:type="gramStart"/>
      <w:r w:rsidRPr="00653D80">
        <w:t>in.</w:t>
      </w:r>
      <w:proofErr w:type="gramEnd"/>
    </w:p>
    <w:p w:rsidR="00653D80" w:rsidRPr="00653D80" w:rsidRDefault="00653D80" w:rsidP="00653D80">
      <w:r w:rsidRPr="00653D80">
        <w:t>Similarly:</w:t>
      </w:r>
    </w:p>
    <w:p w:rsidR="00653D80" w:rsidRPr="008C252D" w:rsidRDefault="00653D80" w:rsidP="00653D80">
      <w:pPr>
        <w:numPr>
          <w:ilvl w:val="0"/>
          <w:numId w:val="3"/>
        </w:numPr>
        <w:rPr>
          <w:highlight w:val="yellow"/>
        </w:rPr>
      </w:pPr>
      <w:r w:rsidRPr="008C252D">
        <w:rPr>
          <w:highlight w:val="yellow"/>
        </w:rPr>
        <w:t xml:space="preserve">AWS secures the data </w:t>
      </w:r>
      <w:proofErr w:type="spellStart"/>
      <w:r w:rsidRPr="008C252D">
        <w:rPr>
          <w:highlight w:val="yellow"/>
        </w:rPr>
        <w:t>centers</w:t>
      </w:r>
      <w:proofErr w:type="spellEnd"/>
      <w:r w:rsidRPr="008C252D">
        <w:rPr>
          <w:highlight w:val="yellow"/>
        </w:rPr>
        <w:t xml:space="preserve">, hardware, </w:t>
      </w:r>
      <w:proofErr w:type="gramStart"/>
      <w:r w:rsidRPr="008C252D">
        <w:rPr>
          <w:highlight w:val="yellow"/>
        </w:rPr>
        <w:t>network</w:t>
      </w:r>
      <w:proofErr w:type="gramEnd"/>
      <w:r w:rsidRPr="008C252D">
        <w:rPr>
          <w:highlight w:val="yellow"/>
        </w:rPr>
        <w:t>.</w:t>
      </w:r>
    </w:p>
    <w:p w:rsidR="00653D80" w:rsidRPr="008C252D" w:rsidRDefault="00653D80" w:rsidP="00653D80">
      <w:pPr>
        <w:numPr>
          <w:ilvl w:val="0"/>
          <w:numId w:val="3"/>
        </w:numPr>
        <w:rPr>
          <w:highlight w:val="yellow"/>
        </w:rPr>
      </w:pPr>
      <w:r w:rsidRPr="008C252D">
        <w:rPr>
          <w:highlight w:val="yellow"/>
        </w:rPr>
        <w:t>You manage your data, access, encryption, and configuration.</w:t>
      </w:r>
    </w:p>
    <w:p w:rsidR="00653D80" w:rsidRPr="00653D80" w:rsidRDefault="00653D80" w:rsidP="00653D80">
      <w:pPr>
        <w:rPr>
          <w:b/>
          <w:bCs/>
        </w:rPr>
      </w:pPr>
      <w:r w:rsidRPr="00653D80">
        <w:rPr>
          <w:rFonts w:ascii="Segoe UI Symbol" w:hAnsi="Segoe UI Symbol" w:cs="Segoe UI Symbol"/>
          <w:b/>
          <w:bCs/>
        </w:rPr>
        <w:t>🔐</w:t>
      </w:r>
      <w:r w:rsidRPr="00653D80">
        <w:rPr>
          <w:b/>
          <w:bCs/>
        </w:rPr>
        <w:t xml:space="preserve"> Breakdown of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2586"/>
        <w:gridCol w:w="66"/>
        <w:gridCol w:w="66"/>
        <w:gridCol w:w="66"/>
        <w:gridCol w:w="2500"/>
      </w:tblGrid>
      <w:tr w:rsidR="008C252D" w:rsidRPr="00653D80" w:rsidTr="00D41C7A">
        <w:trPr>
          <w:tblHeader/>
          <w:tblCellSpacing w:w="15" w:type="dxa"/>
        </w:trPr>
        <w:tc>
          <w:tcPr>
            <w:tcW w:w="0" w:type="auto"/>
            <w:vAlign w:val="center"/>
            <w:hideMark/>
          </w:tcPr>
          <w:p w:rsidR="008C252D" w:rsidRPr="00653D80" w:rsidRDefault="008C252D" w:rsidP="00653D80">
            <w:pPr>
              <w:rPr>
                <w:b/>
                <w:bCs/>
              </w:rPr>
            </w:pPr>
            <w:r w:rsidRPr="00653D80">
              <w:rPr>
                <w:b/>
                <w:bCs/>
              </w:rPr>
              <w:t>Area</w:t>
            </w:r>
          </w:p>
        </w:tc>
        <w:tc>
          <w:tcPr>
            <w:tcW w:w="0" w:type="auto"/>
            <w:vAlign w:val="center"/>
            <w:hideMark/>
          </w:tcPr>
          <w:p w:rsidR="008C252D" w:rsidRPr="00653D80" w:rsidRDefault="008C252D" w:rsidP="00653D80">
            <w:pPr>
              <w:rPr>
                <w:b/>
                <w:bCs/>
              </w:rPr>
            </w:pPr>
            <w:r w:rsidRPr="00653D80">
              <w:rPr>
                <w:b/>
                <w:bCs/>
              </w:rPr>
              <w:t xml:space="preserve">AWS (Security </w:t>
            </w:r>
            <w:r w:rsidRPr="00653D80">
              <w:rPr>
                <w:b/>
                <w:bCs/>
                <w:i/>
                <w:iCs/>
              </w:rPr>
              <w:t>of</w:t>
            </w:r>
            <w:r w:rsidRPr="00653D80">
              <w:rPr>
                <w:b/>
                <w:bCs/>
              </w:rPr>
              <w:t xml:space="preserve"> the Cloud)</w:t>
            </w:r>
          </w:p>
        </w:tc>
        <w:tc>
          <w:tcPr>
            <w:tcW w:w="0" w:type="auto"/>
          </w:tcPr>
          <w:p w:rsidR="008C252D" w:rsidRPr="00653D80" w:rsidRDefault="008C252D" w:rsidP="00653D80">
            <w:pPr>
              <w:rPr>
                <w:b/>
                <w:bCs/>
              </w:rPr>
            </w:pPr>
          </w:p>
        </w:tc>
        <w:tc>
          <w:tcPr>
            <w:tcW w:w="0" w:type="auto"/>
          </w:tcPr>
          <w:p w:rsidR="008C252D" w:rsidRPr="00653D80" w:rsidRDefault="008C252D" w:rsidP="00653D80">
            <w:pPr>
              <w:rPr>
                <w:b/>
                <w:bCs/>
              </w:rPr>
            </w:pPr>
          </w:p>
        </w:tc>
        <w:tc>
          <w:tcPr>
            <w:tcW w:w="0" w:type="auto"/>
          </w:tcPr>
          <w:p w:rsidR="008C252D" w:rsidRPr="00653D80" w:rsidRDefault="008C252D" w:rsidP="00653D80">
            <w:pPr>
              <w:rPr>
                <w:b/>
                <w:bCs/>
              </w:rPr>
            </w:pPr>
          </w:p>
        </w:tc>
        <w:tc>
          <w:tcPr>
            <w:tcW w:w="0" w:type="auto"/>
            <w:vAlign w:val="center"/>
            <w:hideMark/>
          </w:tcPr>
          <w:p w:rsidR="008C252D" w:rsidRPr="00653D80" w:rsidRDefault="008C252D" w:rsidP="00653D80">
            <w:pPr>
              <w:rPr>
                <w:b/>
                <w:bCs/>
              </w:rPr>
            </w:pPr>
            <w:r w:rsidRPr="00653D80">
              <w:rPr>
                <w:b/>
                <w:bCs/>
              </w:rPr>
              <w:t xml:space="preserve">You (Security </w:t>
            </w:r>
            <w:r w:rsidRPr="00653D80">
              <w:rPr>
                <w:b/>
                <w:bCs/>
                <w:i/>
                <w:iCs/>
              </w:rPr>
              <w:t>in</w:t>
            </w:r>
            <w:r w:rsidRPr="00653D80">
              <w:rPr>
                <w:b/>
                <w:bCs/>
              </w:rPr>
              <w:t xml:space="preserve"> the Cloud)</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Physical Security</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Networking</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Hardware (Compute, Storage)</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Virtualization Layer</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Operating System (EC2)</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Application Code</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Data &amp; Encryption</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Identity &amp; Access (IAM)</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r w:rsidR="008C252D" w:rsidRPr="00653D80" w:rsidTr="00D41C7A">
        <w:trPr>
          <w:tblCellSpacing w:w="15" w:type="dxa"/>
        </w:trPr>
        <w:tc>
          <w:tcPr>
            <w:tcW w:w="0" w:type="auto"/>
            <w:vAlign w:val="center"/>
            <w:hideMark/>
          </w:tcPr>
          <w:p w:rsidR="008C252D" w:rsidRPr="00653D80" w:rsidRDefault="008C252D" w:rsidP="00653D80">
            <w:r w:rsidRPr="00653D80">
              <w:rPr>
                <w:b/>
                <w:bCs/>
              </w:rPr>
              <w:t>Security Groups / VPC settings</w:t>
            </w:r>
          </w:p>
        </w:tc>
        <w:tc>
          <w:tcPr>
            <w:tcW w:w="0" w:type="auto"/>
            <w:vAlign w:val="center"/>
            <w:hideMark/>
          </w:tcPr>
          <w:p w:rsidR="008C252D" w:rsidRPr="00653D80" w:rsidRDefault="008C252D" w:rsidP="00653D80">
            <w:r w:rsidRPr="00653D80">
              <w:rPr>
                <w:rFonts w:ascii="Segoe UI Symbol" w:hAnsi="Segoe UI Symbol" w:cs="Segoe UI Symbol"/>
              </w:rPr>
              <w:t>❌</w:t>
            </w: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tcPr>
          <w:p w:rsidR="008C252D" w:rsidRPr="00653D80" w:rsidRDefault="008C252D" w:rsidP="00653D80">
            <w:pPr>
              <w:rPr>
                <w:rFonts w:ascii="Segoe UI Symbol" w:hAnsi="Segoe UI Symbol" w:cs="Segoe UI Symbol"/>
              </w:rPr>
            </w:pPr>
          </w:p>
        </w:tc>
        <w:tc>
          <w:tcPr>
            <w:tcW w:w="0" w:type="auto"/>
            <w:vAlign w:val="center"/>
            <w:hideMark/>
          </w:tcPr>
          <w:p w:rsidR="008C252D" w:rsidRPr="00653D80" w:rsidRDefault="008C252D" w:rsidP="00653D80">
            <w:r w:rsidRPr="00653D80">
              <w:rPr>
                <w:rFonts w:ascii="Segoe UI Symbol" w:hAnsi="Segoe UI Symbol" w:cs="Segoe UI Symbol"/>
              </w:rPr>
              <w:t>✅</w:t>
            </w:r>
          </w:p>
        </w:tc>
      </w:tr>
    </w:tbl>
    <w:p w:rsidR="00653D80" w:rsidRPr="00653D80" w:rsidRDefault="00653D80" w:rsidP="00653D80"/>
    <w:p w:rsidR="00653D80" w:rsidRPr="008C252D" w:rsidRDefault="00653D80" w:rsidP="00653D80">
      <w:pPr>
        <w:rPr>
          <w:b/>
          <w:bCs/>
          <w:color w:val="FF0000"/>
        </w:rPr>
      </w:pPr>
      <w:r w:rsidRPr="008C252D">
        <w:rPr>
          <w:rFonts w:ascii="Segoe UI Symbol" w:hAnsi="Segoe UI Symbol" w:cs="Segoe UI Symbol"/>
          <w:b/>
          <w:bCs/>
          <w:color w:val="FF0000"/>
        </w:rPr>
        <w:t>🔍</w:t>
      </w:r>
      <w:r w:rsidRPr="008C252D">
        <w:rPr>
          <w:b/>
          <w:bCs/>
          <w:color w:val="FF0000"/>
        </w:rPr>
        <w:t xml:space="preserve"> Example Scenarios</w:t>
      </w:r>
    </w:p>
    <w:p w:rsidR="00653D80" w:rsidRPr="00653D80" w:rsidRDefault="00653D80" w:rsidP="00653D80">
      <w:pPr>
        <w:rPr>
          <w:b/>
          <w:bCs/>
        </w:rPr>
      </w:pPr>
      <w:r w:rsidRPr="00653D80">
        <w:rPr>
          <w:rFonts w:ascii="Segoe UI Symbol" w:hAnsi="Segoe UI Symbol" w:cs="Segoe UI Symbol"/>
          <w:b/>
          <w:bCs/>
        </w:rPr>
        <w:t>📦</w:t>
      </w:r>
      <w:r w:rsidRPr="00653D80">
        <w:rPr>
          <w:b/>
          <w:bCs/>
        </w:rPr>
        <w:t xml:space="preserve"> S3 Bucket</w:t>
      </w:r>
    </w:p>
    <w:p w:rsidR="00653D80" w:rsidRPr="00653D80" w:rsidRDefault="00653D80" w:rsidP="00653D80">
      <w:pPr>
        <w:numPr>
          <w:ilvl w:val="0"/>
          <w:numId w:val="4"/>
        </w:numPr>
      </w:pPr>
      <w:r w:rsidRPr="00653D80">
        <w:rPr>
          <w:b/>
          <w:bCs/>
        </w:rPr>
        <w:t>AWS</w:t>
      </w:r>
      <w:r w:rsidRPr="00653D80">
        <w:t>: Ensures S3 service is highly available, durable, secure infrastructure.</w:t>
      </w:r>
    </w:p>
    <w:p w:rsidR="00653D80" w:rsidRPr="00653D80" w:rsidRDefault="00653D80" w:rsidP="00653D80">
      <w:pPr>
        <w:numPr>
          <w:ilvl w:val="0"/>
          <w:numId w:val="4"/>
        </w:numPr>
      </w:pPr>
      <w:r w:rsidRPr="00653D80">
        <w:rPr>
          <w:b/>
          <w:bCs/>
        </w:rPr>
        <w:t>You</w:t>
      </w:r>
      <w:r w:rsidRPr="00653D80">
        <w:t xml:space="preserve">: Must set correct bucket policies, enable encryption, </w:t>
      </w:r>
      <w:proofErr w:type="gramStart"/>
      <w:r w:rsidRPr="00653D80">
        <w:t>block</w:t>
      </w:r>
      <w:proofErr w:type="gramEnd"/>
      <w:r w:rsidRPr="00653D80">
        <w:t xml:space="preserve"> public access if needed.</w:t>
      </w:r>
    </w:p>
    <w:p w:rsidR="00653D80" w:rsidRPr="00653D80" w:rsidRDefault="00653D80" w:rsidP="00653D80">
      <w:pPr>
        <w:rPr>
          <w:b/>
          <w:bCs/>
        </w:rPr>
      </w:pPr>
      <w:r w:rsidRPr="00653D80">
        <w:rPr>
          <w:rFonts w:ascii="Segoe UI Symbol" w:hAnsi="Segoe UI Symbol" w:cs="Segoe UI Symbol"/>
          <w:b/>
          <w:bCs/>
        </w:rPr>
        <w:t>🖥</w:t>
      </w:r>
      <w:r w:rsidRPr="00653D80">
        <w:rPr>
          <w:b/>
          <w:bCs/>
        </w:rPr>
        <w:t>️ EC2 Instance</w:t>
      </w:r>
    </w:p>
    <w:p w:rsidR="00653D80" w:rsidRPr="00653D80" w:rsidRDefault="00653D80" w:rsidP="00653D80">
      <w:pPr>
        <w:numPr>
          <w:ilvl w:val="0"/>
          <w:numId w:val="5"/>
        </w:numPr>
      </w:pPr>
      <w:r w:rsidRPr="00653D80">
        <w:rPr>
          <w:b/>
          <w:bCs/>
        </w:rPr>
        <w:t>AWS</w:t>
      </w:r>
      <w:r w:rsidRPr="00653D80">
        <w:t>: Provides secure infrastructure and hypervisor.</w:t>
      </w:r>
    </w:p>
    <w:p w:rsidR="00653D80" w:rsidRPr="00653D80" w:rsidRDefault="00653D80" w:rsidP="00653D80">
      <w:pPr>
        <w:numPr>
          <w:ilvl w:val="0"/>
          <w:numId w:val="5"/>
        </w:numPr>
      </w:pPr>
      <w:r w:rsidRPr="00653D80">
        <w:rPr>
          <w:b/>
          <w:bCs/>
        </w:rPr>
        <w:t>You</w:t>
      </w:r>
      <w:r w:rsidRPr="00653D80">
        <w:t xml:space="preserve">: Patch the OS, use security groups, install antivirus, </w:t>
      </w:r>
      <w:proofErr w:type="gramStart"/>
      <w:r w:rsidRPr="00653D80">
        <w:t>configure</w:t>
      </w:r>
      <w:proofErr w:type="gramEnd"/>
      <w:r w:rsidRPr="00653D80">
        <w:t xml:space="preserve"> IAM roles.</w:t>
      </w:r>
    </w:p>
    <w:p w:rsidR="00653D80" w:rsidRPr="00653D80" w:rsidRDefault="00653D80" w:rsidP="00653D80">
      <w:pPr>
        <w:rPr>
          <w:b/>
          <w:bCs/>
        </w:rPr>
      </w:pPr>
      <w:r w:rsidRPr="00653D80">
        <w:rPr>
          <w:rFonts w:ascii="Segoe UI Symbol" w:hAnsi="Segoe UI Symbol" w:cs="Segoe UI Symbol"/>
          <w:b/>
          <w:bCs/>
        </w:rPr>
        <w:t>📚</w:t>
      </w:r>
      <w:r w:rsidRPr="00653D80">
        <w:rPr>
          <w:b/>
          <w:bCs/>
        </w:rPr>
        <w:t xml:space="preserve"> RDS Database</w:t>
      </w:r>
    </w:p>
    <w:p w:rsidR="00653D80" w:rsidRPr="00653D80" w:rsidRDefault="00653D80" w:rsidP="00653D80">
      <w:pPr>
        <w:numPr>
          <w:ilvl w:val="0"/>
          <w:numId w:val="6"/>
        </w:numPr>
      </w:pPr>
      <w:r w:rsidRPr="00653D80">
        <w:rPr>
          <w:b/>
          <w:bCs/>
        </w:rPr>
        <w:t>AWS</w:t>
      </w:r>
      <w:r w:rsidRPr="00653D80">
        <w:t>: Manages backup, replication, and OS-level security.</w:t>
      </w:r>
    </w:p>
    <w:p w:rsidR="00653D80" w:rsidRPr="00653D80" w:rsidRDefault="00653D80" w:rsidP="00653D80">
      <w:pPr>
        <w:numPr>
          <w:ilvl w:val="0"/>
          <w:numId w:val="6"/>
        </w:numPr>
      </w:pPr>
      <w:r w:rsidRPr="00653D80">
        <w:rPr>
          <w:b/>
          <w:bCs/>
        </w:rPr>
        <w:t>You</w:t>
      </w:r>
      <w:r w:rsidRPr="00653D80">
        <w:t>: Configure database access, manage users, and encrypt data if needed.</w:t>
      </w:r>
    </w:p>
    <w:p w:rsidR="00653D80" w:rsidRDefault="00A141DD">
      <w:r w:rsidRPr="00A141DD">
        <w:lastRenderedPageBreak/>
        <w:drawing>
          <wp:inline distT="0" distB="0" distL="0" distR="0" wp14:anchorId="14D6BA94" wp14:editId="16A867C7">
            <wp:extent cx="5731510" cy="3158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58490"/>
                    </a:xfrm>
                    <a:prstGeom prst="rect">
                      <a:avLst/>
                    </a:prstGeom>
                  </pic:spPr>
                </pic:pic>
              </a:graphicData>
            </a:graphic>
          </wp:inline>
        </w:drawing>
      </w:r>
    </w:p>
    <w:p w:rsidR="00A141DD" w:rsidRDefault="00A141DD">
      <w:r w:rsidRPr="00A141DD">
        <w:drawing>
          <wp:inline distT="0" distB="0" distL="0" distR="0" wp14:anchorId="205869DF" wp14:editId="4310C88B">
            <wp:extent cx="5731510" cy="30848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84830"/>
                    </a:xfrm>
                    <a:prstGeom prst="rect">
                      <a:avLst/>
                    </a:prstGeom>
                  </pic:spPr>
                </pic:pic>
              </a:graphicData>
            </a:graphic>
          </wp:inline>
        </w:drawing>
      </w:r>
    </w:p>
    <w:p w:rsidR="00A141DD" w:rsidRPr="00A141DD" w:rsidRDefault="00A141DD" w:rsidP="00A141DD">
      <w:pPr>
        <w:rPr>
          <w:b/>
          <w:bCs/>
          <w:i/>
          <w:color w:val="FF0000"/>
          <w:sz w:val="24"/>
          <w:u w:val="single"/>
        </w:rPr>
      </w:pPr>
      <w:r w:rsidRPr="00A141DD">
        <w:rPr>
          <w:b/>
          <w:bCs/>
          <w:i/>
          <w:color w:val="FF0000"/>
          <w:sz w:val="24"/>
          <w:u w:val="single"/>
        </w:rPr>
        <w:t xml:space="preserve">What is </w:t>
      </w:r>
      <w:proofErr w:type="spellStart"/>
      <w:r w:rsidRPr="00A141DD">
        <w:rPr>
          <w:b/>
          <w:bCs/>
          <w:i/>
          <w:color w:val="FF0000"/>
          <w:sz w:val="24"/>
          <w:u w:val="single"/>
        </w:rPr>
        <w:t>DDoS</w:t>
      </w:r>
      <w:proofErr w:type="spellEnd"/>
      <w:r w:rsidRPr="00A141DD">
        <w:rPr>
          <w:b/>
          <w:bCs/>
          <w:i/>
          <w:color w:val="FF0000"/>
          <w:sz w:val="24"/>
          <w:u w:val="single"/>
        </w:rPr>
        <w:t>?</w:t>
      </w:r>
    </w:p>
    <w:p w:rsidR="00A141DD" w:rsidRPr="00A141DD" w:rsidRDefault="00A141DD" w:rsidP="00A141DD">
      <w:proofErr w:type="spellStart"/>
      <w:r w:rsidRPr="00A141DD">
        <w:rPr>
          <w:b/>
          <w:bCs/>
          <w:highlight w:val="yellow"/>
        </w:rPr>
        <w:t>DDoS</w:t>
      </w:r>
      <w:proofErr w:type="spellEnd"/>
      <w:r w:rsidRPr="00A141DD">
        <w:rPr>
          <w:b/>
          <w:bCs/>
          <w:highlight w:val="yellow"/>
        </w:rPr>
        <w:t xml:space="preserve"> (Distributed Denial of Service)</w:t>
      </w:r>
      <w:r w:rsidRPr="00A141DD">
        <w:rPr>
          <w:highlight w:val="yellow"/>
        </w:rPr>
        <w:t xml:space="preserve"> is a </w:t>
      </w:r>
      <w:proofErr w:type="spellStart"/>
      <w:r w:rsidRPr="00A141DD">
        <w:rPr>
          <w:b/>
          <w:bCs/>
          <w:highlight w:val="yellow"/>
        </w:rPr>
        <w:t>cyber attack</w:t>
      </w:r>
      <w:proofErr w:type="spellEnd"/>
      <w:r w:rsidRPr="00A141DD">
        <w:rPr>
          <w:highlight w:val="yellow"/>
        </w:rPr>
        <w:t xml:space="preserve"> where attackers </w:t>
      </w:r>
      <w:r w:rsidRPr="00A141DD">
        <w:rPr>
          <w:b/>
          <w:bCs/>
          <w:highlight w:val="yellow"/>
        </w:rPr>
        <w:t>flood your website or app with a massive amount of traffic</w:t>
      </w:r>
      <w:r w:rsidRPr="00A141DD">
        <w:rPr>
          <w:highlight w:val="yellow"/>
        </w:rPr>
        <w:t xml:space="preserve">, causing it to slow down or crash — just like a traffic jam on a highway </w:t>
      </w:r>
      <w:r w:rsidRPr="00A141DD">
        <w:rPr>
          <w:rFonts w:ascii="Segoe UI Symbol" w:hAnsi="Segoe UI Symbol" w:cs="Segoe UI Symbol"/>
          <w:highlight w:val="yellow"/>
        </w:rPr>
        <w:t>🚗🚗🚗🚗🚗</w:t>
      </w:r>
      <w:r w:rsidRPr="00A141DD">
        <w:rPr>
          <w:highlight w:val="yellow"/>
        </w:rPr>
        <w:t>.</w:t>
      </w:r>
    </w:p>
    <w:p w:rsidR="00A141DD" w:rsidRPr="00A141DD" w:rsidRDefault="00A141DD" w:rsidP="00A141DD"/>
    <w:p w:rsidR="00A141DD" w:rsidRPr="00A141DD" w:rsidRDefault="00A141DD" w:rsidP="00A141DD">
      <w:pPr>
        <w:rPr>
          <w:b/>
          <w:bCs/>
        </w:rPr>
      </w:pPr>
      <w:r w:rsidRPr="00A141DD">
        <w:rPr>
          <w:rFonts w:ascii="Segoe UI Symbol" w:hAnsi="Segoe UI Symbol" w:cs="Segoe UI Symbol"/>
          <w:b/>
          <w:bCs/>
        </w:rPr>
        <w:t>🛡</w:t>
      </w:r>
      <w:r w:rsidRPr="00A141DD">
        <w:rPr>
          <w:b/>
          <w:bCs/>
        </w:rPr>
        <w:t xml:space="preserve">️ </w:t>
      </w:r>
      <w:proofErr w:type="gramStart"/>
      <w:r w:rsidRPr="00A141DD">
        <w:rPr>
          <w:b/>
          <w:bCs/>
        </w:rPr>
        <w:t>How</w:t>
      </w:r>
      <w:proofErr w:type="gramEnd"/>
      <w:r w:rsidRPr="00A141DD">
        <w:rPr>
          <w:b/>
          <w:bCs/>
        </w:rPr>
        <w:t xml:space="preserve"> does AWS protect you from </w:t>
      </w:r>
      <w:proofErr w:type="spellStart"/>
      <w:r w:rsidRPr="00A141DD">
        <w:rPr>
          <w:b/>
          <w:bCs/>
        </w:rPr>
        <w:t>DDoS</w:t>
      </w:r>
      <w:proofErr w:type="spellEnd"/>
      <w:r w:rsidRPr="00A141DD">
        <w:rPr>
          <w:b/>
          <w:bCs/>
        </w:rPr>
        <w:t>?</w:t>
      </w:r>
    </w:p>
    <w:p w:rsidR="00A141DD" w:rsidRPr="00A141DD" w:rsidRDefault="00A141DD" w:rsidP="00A141DD">
      <w:r w:rsidRPr="00A141DD">
        <w:t xml:space="preserve">AWS provides </w:t>
      </w:r>
      <w:r w:rsidRPr="00A141DD">
        <w:rPr>
          <w:b/>
          <w:bCs/>
        </w:rPr>
        <w:t>two main services</w:t>
      </w:r>
      <w:r w:rsidRPr="00A141DD">
        <w:t xml:space="preserve"> for </w:t>
      </w:r>
      <w:proofErr w:type="spellStart"/>
      <w:r w:rsidRPr="00A141DD">
        <w:t>DDoS</w:t>
      </w:r>
      <w:proofErr w:type="spellEnd"/>
      <w:r w:rsidRPr="00A141DD">
        <w:t xml:space="preserve"> and web protection:</w:t>
      </w:r>
    </w:p>
    <w:p w:rsidR="00A141DD" w:rsidRDefault="00A141DD" w:rsidP="00A141DD"/>
    <w:p w:rsidR="00A141DD" w:rsidRPr="00A141DD" w:rsidRDefault="00A141DD" w:rsidP="00A141DD"/>
    <w:p w:rsidR="00A141DD" w:rsidRPr="00A141DD" w:rsidRDefault="00A141DD" w:rsidP="00A141DD">
      <w:pPr>
        <w:rPr>
          <w:b/>
          <w:bCs/>
          <w:color w:val="FF0000"/>
        </w:rPr>
      </w:pPr>
      <w:r w:rsidRPr="00A141DD">
        <w:rPr>
          <w:b/>
          <w:bCs/>
          <w:color w:val="FF0000"/>
        </w:rPr>
        <w:lastRenderedPageBreak/>
        <w:t xml:space="preserve">1. </w:t>
      </w:r>
      <w:r w:rsidRPr="00A141DD">
        <w:rPr>
          <w:rFonts w:ascii="Segoe UI Symbol" w:hAnsi="Segoe UI Symbol" w:cs="Segoe UI Symbol"/>
          <w:b/>
          <w:bCs/>
          <w:color w:val="FF0000"/>
        </w:rPr>
        <w:t>🛡</w:t>
      </w:r>
      <w:r w:rsidRPr="00A141DD">
        <w:rPr>
          <w:b/>
          <w:bCs/>
          <w:color w:val="FF0000"/>
        </w:rPr>
        <w:t>️ AWS Shield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66"/>
        <w:gridCol w:w="66"/>
        <w:gridCol w:w="66"/>
        <w:gridCol w:w="2894"/>
        <w:gridCol w:w="66"/>
        <w:gridCol w:w="66"/>
        <w:gridCol w:w="66"/>
        <w:gridCol w:w="3904"/>
      </w:tblGrid>
      <w:tr w:rsidR="00C65EF0" w:rsidRPr="00A141DD" w:rsidTr="00C65EF0">
        <w:trPr>
          <w:tblHeader/>
          <w:tblCellSpacing w:w="15" w:type="dxa"/>
        </w:trPr>
        <w:tc>
          <w:tcPr>
            <w:tcW w:w="0" w:type="auto"/>
            <w:vAlign w:val="center"/>
            <w:hideMark/>
          </w:tcPr>
          <w:p w:rsidR="00C65EF0" w:rsidRPr="00A141DD" w:rsidRDefault="00C65EF0" w:rsidP="00A141DD">
            <w:pPr>
              <w:rPr>
                <w:b/>
                <w:bCs/>
              </w:rPr>
            </w:pPr>
            <w:r w:rsidRPr="00A141DD">
              <w:rPr>
                <w:b/>
                <w:bCs/>
              </w:rPr>
              <w:t>Feature</w:t>
            </w:r>
          </w:p>
        </w:tc>
        <w:tc>
          <w:tcPr>
            <w:tcW w:w="0" w:type="auto"/>
          </w:tcPr>
          <w:p w:rsidR="00C65EF0" w:rsidRPr="00A141DD" w:rsidRDefault="00C65EF0" w:rsidP="00A141DD">
            <w:pPr>
              <w:rPr>
                <w:b/>
                <w:bCs/>
              </w:rPr>
            </w:pPr>
          </w:p>
        </w:tc>
        <w:tc>
          <w:tcPr>
            <w:tcW w:w="0" w:type="auto"/>
          </w:tcPr>
          <w:p w:rsidR="00C65EF0" w:rsidRPr="00A141DD" w:rsidRDefault="00C65EF0" w:rsidP="00A141DD">
            <w:pPr>
              <w:rPr>
                <w:b/>
                <w:bCs/>
              </w:rPr>
            </w:pPr>
          </w:p>
        </w:tc>
        <w:tc>
          <w:tcPr>
            <w:tcW w:w="0" w:type="auto"/>
          </w:tcPr>
          <w:p w:rsidR="00C65EF0" w:rsidRPr="00A141DD" w:rsidRDefault="00C65EF0" w:rsidP="00A141DD">
            <w:pPr>
              <w:rPr>
                <w:b/>
                <w:bCs/>
              </w:rPr>
            </w:pPr>
          </w:p>
        </w:tc>
        <w:tc>
          <w:tcPr>
            <w:tcW w:w="0" w:type="auto"/>
            <w:vAlign w:val="center"/>
            <w:hideMark/>
          </w:tcPr>
          <w:p w:rsidR="00C65EF0" w:rsidRPr="00A141DD" w:rsidRDefault="00C65EF0" w:rsidP="00A141DD">
            <w:pPr>
              <w:rPr>
                <w:b/>
                <w:bCs/>
              </w:rPr>
            </w:pPr>
            <w:r w:rsidRPr="00A141DD">
              <w:rPr>
                <w:b/>
                <w:bCs/>
              </w:rPr>
              <w:t>AWS Shield Standard</w:t>
            </w:r>
          </w:p>
        </w:tc>
        <w:tc>
          <w:tcPr>
            <w:tcW w:w="0" w:type="auto"/>
          </w:tcPr>
          <w:p w:rsidR="00C65EF0" w:rsidRPr="00A141DD" w:rsidRDefault="00C65EF0" w:rsidP="00A141DD">
            <w:pPr>
              <w:rPr>
                <w:b/>
                <w:bCs/>
              </w:rPr>
            </w:pPr>
          </w:p>
        </w:tc>
        <w:tc>
          <w:tcPr>
            <w:tcW w:w="0" w:type="auto"/>
          </w:tcPr>
          <w:p w:rsidR="00C65EF0" w:rsidRPr="00A141DD" w:rsidRDefault="00C65EF0" w:rsidP="00A141DD">
            <w:pPr>
              <w:rPr>
                <w:b/>
                <w:bCs/>
              </w:rPr>
            </w:pPr>
          </w:p>
        </w:tc>
        <w:tc>
          <w:tcPr>
            <w:tcW w:w="0" w:type="auto"/>
          </w:tcPr>
          <w:p w:rsidR="00C65EF0" w:rsidRPr="00A141DD" w:rsidRDefault="00C65EF0" w:rsidP="00A141DD">
            <w:pPr>
              <w:rPr>
                <w:b/>
                <w:bCs/>
              </w:rPr>
            </w:pPr>
          </w:p>
        </w:tc>
        <w:tc>
          <w:tcPr>
            <w:tcW w:w="0" w:type="auto"/>
            <w:vAlign w:val="center"/>
            <w:hideMark/>
          </w:tcPr>
          <w:p w:rsidR="00C65EF0" w:rsidRPr="00A141DD" w:rsidRDefault="00C65EF0" w:rsidP="00A141DD">
            <w:pPr>
              <w:rPr>
                <w:b/>
                <w:bCs/>
              </w:rPr>
            </w:pPr>
            <w:r w:rsidRPr="00A141DD">
              <w:rPr>
                <w:b/>
                <w:bCs/>
              </w:rPr>
              <w:t>AWS Shield Advanced</w:t>
            </w:r>
          </w:p>
        </w:tc>
      </w:tr>
      <w:tr w:rsidR="00C65EF0" w:rsidRPr="00A141DD" w:rsidTr="00C65EF0">
        <w:trPr>
          <w:tblCellSpacing w:w="15" w:type="dxa"/>
        </w:trPr>
        <w:tc>
          <w:tcPr>
            <w:tcW w:w="0" w:type="auto"/>
            <w:vAlign w:val="center"/>
            <w:hideMark/>
          </w:tcPr>
          <w:p w:rsidR="00C65EF0" w:rsidRPr="00A141DD" w:rsidRDefault="00C65EF0" w:rsidP="00A141DD">
            <w:r w:rsidRPr="00A141DD">
              <w:t>Cost</w:t>
            </w: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vAlign w:val="center"/>
            <w:hideMark/>
          </w:tcPr>
          <w:p w:rsidR="00C65EF0" w:rsidRPr="00A141DD" w:rsidRDefault="00C65EF0" w:rsidP="00A141DD">
            <w:r w:rsidRPr="00A141DD">
              <w:rPr>
                <w:rFonts w:ascii="Segoe UI Symbol" w:hAnsi="Segoe UI Symbol" w:cs="Segoe UI Symbol"/>
              </w:rPr>
              <w:t>✅</w:t>
            </w:r>
            <w:r w:rsidRPr="00A141DD">
              <w:t xml:space="preserve"> Free</w:t>
            </w: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vAlign w:val="center"/>
            <w:hideMark/>
          </w:tcPr>
          <w:p w:rsidR="00C65EF0" w:rsidRPr="00A141DD" w:rsidRDefault="00C65EF0" w:rsidP="00A141DD">
            <w:r w:rsidRPr="00A141DD">
              <w:rPr>
                <w:rFonts w:ascii="Segoe UI Symbol" w:hAnsi="Segoe UI Symbol" w:cs="Segoe UI Symbol"/>
              </w:rPr>
              <w:t>💰</w:t>
            </w:r>
            <w:r w:rsidRPr="00A141DD">
              <w:t xml:space="preserve"> Paid</w:t>
            </w:r>
          </w:p>
        </w:tc>
      </w:tr>
      <w:tr w:rsidR="00C65EF0" w:rsidRPr="00A141DD" w:rsidTr="00C65EF0">
        <w:trPr>
          <w:tblCellSpacing w:w="15" w:type="dxa"/>
        </w:trPr>
        <w:tc>
          <w:tcPr>
            <w:tcW w:w="0" w:type="auto"/>
            <w:vAlign w:val="center"/>
            <w:hideMark/>
          </w:tcPr>
          <w:p w:rsidR="00C65EF0" w:rsidRPr="00A141DD" w:rsidRDefault="00C65EF0" w:rsidP="00A141DD">
            <w:r w:rsidRPr="00A141DD">
              <w:t>Protection</w:t>
            </w: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vAlign w:val="center"/>
            <w:hideMark/>
          </w:tcPr>
          <w:p w:rsidR="00C65EF0" w:rsidRPr="00A141DD" w:rsidRDefault="00C65EF0" w:rsidP="00A141DD">
            <w:r w:rsidRPr="00A141DD">
              <w:rPr>
                <w:rFonts w:ascii="Segoe UI Symbol" w:hAnsi="Segoe UI Symbol" w:cs="Segoe UI Symbol"/>
              </w:rPr>
              <w:t>✅</w:t>
            </w:r>
            <w:r w:rsidRPr="00A141DD">
              <w:t xml:space="preserve"> Against most common </w:t>
            </w:r>
            <w:proofErr w:type="spellStart"/>
            <w:r w:rsidRPr="00A141DD">
              <w:t>DDoS</w:t>
            </w:r>
            <w:proofErr w:type="spellEnd"/>
            <w:r w:rsidRPr="00A141DD">
              <w:t xml:space="preserve"> attacks</w:t>
            </w: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tcPr>
          <w:p w:rsidR="00C65EF0" w:rsidRPr="00A141DD" w:rsidRDefault="00C65EF0" w:rsidP="00A141DD">
            <w:pPr>
              <w:rPr>
                <w:rFonts w:ascii="Segoe UI Symbol" w:hAnsi="Segoe UI Symbol" w:cs="Segoe UI Symbol"/>
              </w:rPr>
            </w:pPr>
          </w:p>
        </w:tc>
        <w:tc>
          <w:tcPr>
            <w:tcW w:w="0" w:type="auto"/>
            <w:vAlign w:val="center"/>
            <w:hideMark/>
          </w:tcPr>
          <w:p w:rsidR="00C65EF0" w:rsidRPr="00A141DD" w:rsidRDefault="00C65EF0" w:rsidP="00A141DD">
            <w:r w:rsidRPr="00A141DD">
              <w:rPr>
                <w:rFonts w:ascii="Segoe UI Symbol" w:hAnsi="Segoe UI Symbol" w:cs="Segoe UI Symbol"/>
              </w:rPr>
              <w:t>✅</w:t>
            </w:r>
            <w:r w:rsidRPr="00A141DD">
              <w:t xml:space="preserve"> Advanced protection (large-scale, targeted attacks)</w:t>
            </w:r>
          </w:p>
        </w:tc>
      </w:tr>
      <w:tr w:rsidR="00C65EF0" w:rsidRPr="00A141DD" w:rsidTr="00C65EF0">
        <w:trPr>
          <w:tblCellSpacing w:w="15" w:type="dxa"/>
        </w:trPr>
        <w:tc>
          <w:tcPr>
            <w:tcW w:w="0" w:type="auto"/>
            <w:vAlign w:val="center"/>
            <w:hideMark/>
          </w:tcPr>
          <w:p w:rsidR="00C65EF0" w:rsidRPr="00A141DD" w:rsidRDefault="00C65EF0" w:rsidP="00A141DD">
            <w:r w:rsidRPr="00A141DD">
              <w:t>Use Case</w:t>
            </w:r>
          </w:p>
        </w:tc>
        <w:tc>
          <w:tcPr>
            <w:tcW w:w="0" w:type="auto"/>
          </w:tcPr>
          <w:p w:rsidR="00C65EF0" w:rsidRPr="00A141DD" w:rsidRDefault="00C65EF0" w:rsidP="00A141DD"/>
        </w:tc>
        <w:tc>
          <w:tcPr>
            <w:tcW w:w="0" w:type="auto"/>
          </w:tcPr>
          <w:p w:rsidR="00C65EF0" w:rsidRPr="00A141DD" w:rsidRDefault="00C65EF0" w:rsidP="00A141DD"/>
        </w:tc>
        <w:tc>
          <w:tcPr>
            <w:tcW w:w="0" w:type="auto"/>
          </w:tcPr>
          <w:p w:rsidR="00C65EF0" w:rsidRPr="00A141DD" w:rsidRDefault="00C65EF0" w:rsidP="00A141DD"/>
        </w:tc>
        <w:tc>
          <w:tcPr>
            <w:tcW w:w="0" w:type="auto"/>
            <w:vAlign w:val="center"/>
            <w:hideMark/>
          </w:tcPr>
          <w:p w:rsidR="00C65EF0" w:rsidRPr="00A141DD" w:rsidRDefault="00C65EF0" w:rsidP="00A141DD">
            <w:r w:rsidRPr="00A141DD">
              <w:t>Default for all AWS customers</w:t>
            </w:r>
          </w:p>
        </w:tc>
        <w:tc>
          <w:tcPr>
            <w:tcW w:w="0" w:type="auto"/>
          </w:tcPr>
          <w:p w:rsidR="00C65EF0" w:rsidRPr="00A141DD" w:rsidRDefault="00C65EF0" w:rsidP="00A141DD"/>
        </w:tc>
        <w:tc>
          <w:tcPr>
            <w:tcW w:w="0" w:type="auto"/>
          </w:tcPr>
          <w:p w:rsidR="00C65EF0" w:rsidRPr="00A141DD" w:rsidRDefault="00C65EF0" w:rsidP="00A141DD"/>
        </w:tc>
        <w:tc>
          <w:tcPr>
            <w:tcW w:w="0" w:type="auto"/>
          </w:tcPr>
          <w:p w:rsidR="00C65EF0" w:rsidRPr="00A141DD" w:rsidRDefault="00C65EF0" w:rsidP="00A141DD"/>
        </w:tc>
        <w:tc>
          <w:tcPr>
            <w:tcW w:w="0" w:type="auto"/>
            <w:vAlign w:val="center"/>
            <w:hideMark/>
          </w:tcPr>
          <w:p w:rsidR="00C65EF0" w:rsidRPr="00A141DD" w:rsidRDefault="00C65EF0" w:rsidP="00A141DD">
            <w:r w:rsidRPr="00A141DD">
              <w:t>For critical, high-value apps</w:t>
            </w:r>
          </w:p>
        </w:tc>
      </w:tr>
      <w:tr w:rsidR="00C65EF0" w:rsidRPr="00A141DD" w:rsidTr="00C65EF0">
        <w:trPr>
          <w:tblCellSpacing w:w="15" w:type="dxa"/>
        </w:trPr>
        <w:tc>
          <w:tcPr>
            <w:tcW w:w="0" w:type="auto"/>
            <w:vAlign w:val="center"/>
            <w:hideMark/>
          </w:tcPr>
          <w:p w:rsidR="00C65EF0" w:rsidRPr="00A141DD" w:rsidRDefault="00C65EF0" w:rsidP="00A141DD">
            <w:r w:rsidRPr="00A141DD">
              <w:t>Extras (Advanced only)</w:t>
            </w:r>
          </w:p>
        </w:tc>
        <w:tc>
          <w:tcPr>
            <w:tcW w:w="0" w:type="auto"/>
          </w:tcPr>
          <w:p w:rsidR="00C65EF0" w:rsidRPr="00A141DD" w:rsidRDefault="00C65EF0" w:rsidP="00A141DD"/>
        </w:tc>
        <w:tc>
          <w:tcPr>
            <w:tcW w:w="0" w:type="auto"/>
          </w:tcPr>
          <w:p w:rsidR="00C65EF0" w:rsidRPr="00A141DD" w:rsidRDefault="00C65EF0" w:rsidP="00A141DD"/>
        </w:tc>
        <w:tc>
          <w:tcPr>
            <w:tcW w:w="0" w:type="auto"/>
          </w:tcPr>
          <w:p w:rsidR="00C65EF0" w:rsidRPr="00A141DD" w:rsidRDefault="00C65EF0" w:rsidP="00A141DD"/>
        </w:tc>
        <w:tc>
          <w:tcPr>
            <w:tcW w:w="0" w:type="auto"/>
            <w:vAlign w:val="center"/>
            <w:hideMark/>
          </w:tcPr>
          <w:p w:rsidR="00C65EF0" w:rsidRPr="00A141DD" w:rsidRDefault="00C65EF0" w:rsidP="00A141DD">
            <w:r w:rsidRPr="00A141DD">
              <w:t xml:space="preserve">- 24/7 </w:t>
            </w:r>
            <w:proofErr w:type="spellStart"/>
            <w:r w:rsidRPr="00A141DD">
              <w:t>DDoS</w:t>
            </w:r>
            <w:proofErr w:type="spellEnd"/>
            <w:r w:rsidRPr="00A141DD">
              <w:t xml:space="preserve"> Response Team (DRT)</w:t>
            </w:r>
          </w:p>
        </w:tc>
        <w:tc>
          <w:tcPr>
            <w:tcW w:w="0" w:type="auto"/>
          </w:tcPr>
          <w:p w:rsidR="00C65EF0" w:rsidRPr="00A141DD" w:rsidRDefault="00C65EF0" w:rsidP="00A141DD"/>
        </w:tc>
        <w:tc>
          <w:tcPr>
            <w:tcW w:w="0" w:type="auto"/>
          </w:tcPr>
          <w:p w:rsidR="00C65EF0" w:rsidRPr="00A141DD" w:rsidRDefault="00C65EF0" w:rsidP="00A141DD"/>
        </w:tc>
        <w:tc>
          <w:tcPr>
            <w:tcW w:w="0" w:type="auto"/>
          </w:tcPr>
          <w:p w:rsidR="00C65EF0" w:rsidRPr="00A141DD" w:rsidRDefault="00C65EF0" w:rsidP="00A141DD"/>
        </w:tc>
        <w:tc>
          <w:tcPr>
            <w:tcW w:w="0" w:type="auto"/>
            <w:vAlign w:val="center"/>
            <w:hideMark/>
          </w:tcPr>
          <w:p w:rsidR="00C65EF0" w:rsidRPr="00A141DD" w:rsidRDefault="00C65EF0" w:rsidP="00A141DD"/>
        </w:tc>
      </w:tr>
    </w:tbl>
    <w:p w:rsidR="00A141DD" w:rsidRPr="00A141DD" w:rsidRDefault="00A141DD" w:rsidP="00A141DD">
      <w:pPr>
        <w:numPr>
          <w:ilvl w:val="0"/>
          <w:numId w:val="7"/>
        </w:numPr>
      </w:pPr>
      <w:r w:rsidRPr="00A141DD">
        <w:t>Attack cost protection</w:t>
      </w:r>
    </w:p>
    <w:p w:rsidR="00A141DD" w:rsidRPr="00A141DD" w:rsidRDefault="00A141DD" w:rsidP="00A141DD">
      <w:pPr>
        <w:numPr>
          <w:ilvl w:val="0"/>
          <w:numId w:val="7"/>
        </w:numPr>
      </w:pPr>
      <w:r w:rsidRPr="00A141DD">
        <w:t>Real-time alerts |</w:t>
      </w:r>
    </w:p>
    <w:p w:rsidR="00A141DD" w:rsidRPr="00A141DD" w:rsidRDefault="00A141DD" w:rsidP="00A141DD">
      <w:r w:rsidRPr="00A141DD">
        <w:rPr>
          <w:rFonts w:ascii="Calibri" w:hAnsi="Calibri" w:cs="Calibri"/>
        </w:rPr>
        <w:t>🧠</w:t>
      </w:r>
      <w:r w:rsidRPr="00A141DD">
        <w:t xml:space="preserve"> Think of </w:t>
      </w:r>
      <w:r w:rsidRPr="00A141DD">
        <w:rPr>
          <w:b/>
          <w:bCs/>
        </w:rPr>
        <w:t>Shield Standard</w:t>
      </w:r>
      <w:r w:rsidRPr="00A141DD">
        <w:t xml:space="preserve"> as the </w:t>
      </w:r>
      <w:r w:rsidRPr="00A141DD">
        <w:rPr>
          <w:b/>
          <w:bCs/>
        </w:rPr>
        <w:t>free security guard at the AWS entrance</w:t>
      </w:r>
      <w:r w:rsidRPr="00A141DD">
        <w:t xml:space="preserve">, and </w:t>
      </w:r>
      <w:r w:rsidRPr="00A141DD">
        <w:rPr>
          <w:b/>
          <w:bCs/>
        </w:rPr>
        <w:t>Shield Advanced</w:t>
      </w:r>
      <w:r w:rsidRPr="00A141DD">
        <w:t xml:space="preserve"> as a </w:t>
      </w:r>
      <w:r w:rsidRPr="00A141DD">
        <w:rPr>
          <w:b/>
          <w:bCs/>
        </w:rPr>
        <w:t>special security team</w:t>
      </w:r>
      <w:r w:rsidRPr="00A141DD">
        <w:t xml:space="preserve"> with direct phone support.</w:t>
      </w:r>
    </w:p>
    <w:p w:rsidR="00A141DD" w:rsidRPr="00A141DD" w:rsidRDefault="00A141DD" w:rsidP="00A141DD"/>
    <w:p w:rsidR="00A141DD" w:rsidRPr="00A141DD" w:rsidRDefault="00A141DD" w:rsidP="00A141DD">
      <w:pPr>
        <w:rPr>
          <w:b/>
          <w:bCs/>
        </w:rPr>
      </w:pPr>
      <w:r w:rsidRPr="00A141DD">
        <w:rPr>
          <w:b/>
          <w:bCs/>
        </w:rPr>
        <w:t xml:space="preserve">2. </w:t>
      </w:r>
      <w:r w:rsidRPr="00A141DD">
        <w:rPr>
          <w:rFonts w:ascii="Segoe UI Symbol" w:hAnsi="Segoe UI Symbol" w:cs="Segoe UI Symbol"/>
          <w:b/>
          <w:bCs/>
          <w:color w:val="FF0000"/>
        </w:rPr>
        <w:t>🔒</w:t>
      </w:r>
      <w:r w:rsidRPr="00A141DD">
        <w:rPr>
          <w:b/>
          <w:bCs/>
          <w:color w:val="FF0000"/>
        </w:rPr>
        <w:t xml:space="preserve"> AWS WAF (Web Application Firewall)</w:t>
      </w:r>
    </w:p>
    <w:p w:rsidR="00A141DD" w:rsidRPr="00A141DD" w:rsidRDefault="00A141DD" w:rsidP="00A141DD">
      <w:r w:rsidRPr="00A141DD">
        <w:rPr>
          <w:b/>
          <w:bCs/>
        </w:rPr>
        <w:t>WAF</w:t>
      </w:r>
      <w:r w:rsidRPr="00A141DD">
        <w:t xml:space="preserve"> protects your </w:t>
      </w:r>
      <w:r w:rsidRPr="00A141DD">
        <w:rPr>
          <w:b/>
          <w:bCs/>
        </w:rPr>
        <w:t>web applications from malicious HTTP requests</w:t>
      </w:r>
      <w:r w:rsidRPr="00A141DD">
        <w:t xml:space="preserve"> like:</w:t>
      </w:r>
    </w:p>
    <w:p w:rsidR="00A141DD" w:rsidRPr="00A141DD" w:rsidRDefault="00A141DD" w:rsidP="00A141DD">
      <w:pPr>
        <w:numPr>
          <w:ilvl w:val="0"/>
          <w:numId w:val="8"/>
        </w:numPr>
      </w:pPr>
      <w:r w:rsidRPr="00A141DD">
        <w:t>SQL injection</w:t>
      </w:r>
    </w:p>
    <w:p w:rsidR="00A141DD" w:rsidRPr="00A141DD" w:rsidRDefault="00A141DD" w:rsidP="00A141DD">
      <w:pPr>
        <w:numPr>
          <w:ilvl w:val="0"/>
          <w:numId w:val="8"/>
        </w:numPr>
      </w:pPr>
      <w:r w:rsidRPr="00A141DD">
        <w:t>Cross-site scripting (XSS)</w:t>
      </w:r>
    </w:p>
    <w:p w:rsidR="00A141DD" w:rsidRPr="00A141DD" w:rsidRDefault="00A141DD" w:rsidP="00A141DD">
      <w:pPr>
        <w:numPr>
          <w:ilvl w:val="0"/>
          <w:numId w:val="8"/>
        </w:numPr>
      </w:pPr>
      <w:r w:rsidRPr="00A141DD">
        <w:t>Bad bots</w:t>
      </w:r>
    </w:p>
    <w:p w:rsidR="00A141DD" w:rsidRPr="00A141DD" w:rsidRDefault="00A141DD" w:rsidP="00A141DD">
      <w:pPr>
        <w:numPr>
          <w:ilvl w:val="0"/>
          <w:numId w:val="8"/>
        </w:numPr>
      </w:pPr>
      <w:r w:rsidRPr="00A141DD">
        <w:t>IP blocking</w:t>
      </w:r>
    </w:p>
    <w:p w:rsidR="00A141DD" w:rsidRPr="00A141DD" w:rsidRDefault="00A141DD" w:rsidP="00A141DD">
      <w:pPr>
        <w:rPr>
          <w:b/>
          <w:bCs/>
        </w:rPr>
      </w:pPr>
      <w:r w:rsidRPr="00A141DD">
        <w:rPr>
          <w:rFonts w:ascii="Segoe UI Symbol" w:hAnsi="Segoe UI Symbol" w:cs="Segoe UI Symbol"/>
          <w:b/>
          <w:bCs/>
        </w:rPr>
        <w:t>💡</w:t>
      </w:r>
      <w:r w:rsidRPr="00A141DD">
        <w:rPr>
          <w:b/>
          <w:bCs/>
        </w:rPr>
        <w:t xml:space="preserve"> Key Features:</w:t>
      </w:r>
    </w:p>
    <w:p w:rsidR="00A141DD" w:rsidRPr="00A141DD" w:rsidRDefault="00A141DD" w:rsidP="00A141DD">
      <w:pPr>
        <w:numPr>
          <w:ilvl w:val="0"/>
          <w:numId w:val="9"/>
        </w:numPr>
      </w:pPr>
      <w:r w:rsidRPr="00A141DD">
        <w:t xml:space="preserve">You can </w:t>
      </w:r>
      <w:r w:rsidRPr="00A141DD">
        <w:rPr>
          <w:b/>
          <w:bCs/>
        </w:rPr>
        <w:t>define rules</w:t>
      </w:r>
      <w:r w:rsidRPr="00A141DD">
        <w:t>: Block or allow traffic based on IPs, headers, URI, query strings.</w:t>
      </w:r>
    </w:p>
    <w:p w:rsidR="00A141DD" w:rsidRPr="00A141DD" w:rsidRDefault="00A141DD" w:rsidP="00A141DD">
      <w:pPr>
        <w:numPr>
          <w:ilvl w:val="0"/>
          <w:numId w:val="9"/>
        </w:numPr>
      </w:pPr>
      <w:r w:rsidRPr="00A141DD">
        <w:t xml:space="preserve">Works with </w:t>
      </w:r>
      <w:proofErr w:type="spellStart"/>
      <w:r w:rsidRPr="00A141DD">
        <w:rPr>
          <w:b/>
          <w:bCs/>
        </w:rPr>
        <w:t>CloudFront</w:t>
      </w:r>
      <w:proofErr w:type="spellEnd"/>
      <w:r w:rsidRPr="00A141DD">
        <w:t xml:space="preserve">, </w:t>
      </w:r>
      <w:r w:rsidRPr="00A141DD">
        <w:rPr>
          <w:b/>
          <w:bCs/>
        </w:rPr>
        <w:t>ALB</w:t>
      </w:r>
      <w:r w:rsidRPr="00A141DD">
        <w:t xml:space="preserve">, </w:t>
      </w:r>
      <w:r w:rsidRPr="00A141DD">
        <w:rPr>
          <w:b/>
          <w:bCs/>
        </w:rPr>
        <w:t>API Gateway</w:t>
      </w:r>
      <w:r w:rsidRPr="00A141DD">
        <w:t>, etc.</w:t>
      </w:r>
    </w:p>
    <w:p w:rsidR="00A141DD" w:rsidRPr="00A141DD" w:rsidRDefault="00A141DD" w:rsidP="00A141DD"/>
    <w:p w:rsidR="00A141DD" w:rsidRPr="006821EF" w:rsidRDefault="00A141DD" w:rsidP="00A141DD">
      <w:pPr>
        <w:rPr>
          <w:b/>
          <w:bCs/>
          <w:color w:val="FF0000"/>
        </w:rPr>
      </w:pPr>
      <w:r w:rsidRPr="006821EF">
        <w:rPr>
          <w:rFonts w:ascii="Calibri" w:hAnsi="Calibri" w:cs="Calibri"/>
          <w:b/>
          <w:bCs/>
          <w:color w:val="FF0000"/>
        </w:rPr>
        <w:t>🧪</w:t>
      </w:r>
      <w:r w:rsidRPr="006821EF">
        <w:rPr>
          <w:b/>
          <w:bCs/>
          <w:color w:val="FF0000"/>
        </w:rPr>
        <w:t xml:space="preserve"> Real-World Scenario:</w:t>
      </w:r>
    </w:p>
    <w:p w:rsidR="00A141DD" w:rsidRPr="00A141DD" w:rsidRDefault="00A141DD" w:rsidP="00A141DD">
      <w:pPr>
        <w:rPr>
          <w:b/>
          <w:bCs/>
        </w:rPr>
      </w:pPr>
      <w:r w:rsidRPr="00A141DD">
        <w:rPr>
          <w:rFonts w:ascii="Segoe UI Symbol" w:hAnsi="Segoe UI Symbol" w:cs="Segoe UI Symbol"/>
          <w:b/>
          <w:bCs/>
        </w:rPr>
        <w:t>🎯</w:t>
      </w:r>
      <w:r w:rsidRPr="00A141DD">
        <w:rPr>
          <w:b/>
          <w:bCs/>
        </w:rPr>
        <w:t xml:space="preserve"> Use Case: You have an E-commerce Website</w:t>
      </w:r>
    </w:p>
    <w:p w:rsidR="00A141DD" w:rsidRPr="00A141DD" w:rsidRDefault="00A141DD" w:rsidP="00A141DD">
      <w:pPr>
        <w:numPr>
          <w:ilvl w:val="0"/>
          <w:numId w:val="10"/>
        </w:numPr>
      </w:pPr>
      <w:r w:rsidRPr="00A141DD">
        <w:t xml:space="preserve">Suddenly, </w:t>
      </w:r>
      <w:r w:rsidRPr="00A141DD">
        <w:rPr>
          <w:b/>
          <w:bCs/>
        </w:rPr>
        <w:t>a flood of fake users</w:t>
      </w:r>
      <w:r w:rsidRPr="00A141DD">
        <w:t xml:space="preserve"> start sending traffic to overload your site.</w:t>
      </w:r>
    </w:p>
    <w:p w:rsidR="00A141DD" w:rsidRPr="00A141DD" w:rsidRDefault="00A141DD" w:rsidP="00A141DD">
      <w:pPr>
        <w:rPr>
          <w:b/>
          <w:bCs/>
        </w:rPr>
      </w:pPr>
      <w:r w:rsidRPr="00A141DD">
        <w:rPr>
          <w:rFonts w:ascii="Segoe UI Symbol" w:hAnsi="Segoe UI Symbol" w:cs="Segoe UI Symbol"/>
          <w:b/>
          <w:bCs/>
        </w:rPr>
        <w:t>✅</w:t>
      </w:r>
      <w:r w:rsidRPr="00A141DD">
        <w:rPr>
          <w:b/>
          <w:bCs/>
        </w:rPr>
        <w:t xml:space="preserve"> AWS Shield Standard:</w:t>
      </w:r>
    </w:p>
    <w:p w:rsidR="00A141DD" w:rsidRPr="00A141DD" w:rsidRDefault="00A141DD" w:rsidP="00A141DD">
      <w:pPr>
        <w:numPr>
          <w:ilvl w:val="0"/>
          <w:numId w:val="11"/>
        </w:numPr>
      </w:pPr>
      <w:r w:rsidRPr="00A141DD">
        <w:t xml:space="preserve">Automatically detects the </w:t>
      </w:r>
      <w:proofErr w:type="spellStart"/>
      <w:r w:rsidRPr="00A141DD">
        <w:t>DDoS</w:t>
      </w:r>
      <w:proofErr w:type="spellEnd"/>
      <w:r w:rsidRPr="00A141DD">
        <w:t xml:space="preserve"> attack and starts </w:t>
      </w:r>
      <w:r w:rsidRPr="00A141DD">
        <w:rPr>
          <w:b/>
          <w:bCs/>
        </w:rPr>
        <w:t>mitigating</w:t>
      </w:r>
      <w:r w:rsidRPr="00A141DD">
        <w:t xml:space="preserve"> it without you doing anything.</w:t>
      </w:r>
    </w:p>
    <w:p w:rsidR="00A141DD" w:rsidRPr="00A141DD" w:rsidRDefault="00A141DD" w:rsidP="00A141DD">
      <w:pPr>
        <w:rPr>
          <w:b/>
          <w:bCs/>
        </w:rPr>
      </w:pPr>
      <w:r w:rsidRPr="00A141DD">
        <w:rPr>
          <w:rFonts w:ascii="Segoe UI Symbol" w:hAnsi="Segoe UI Symbol" w:cs="Segoe UI Symbol"/>
          <w:b/>
          <w:bCs/>
        </w:rPr>
        <w:t>✅</w:t>
      </w:r>
      <w:r w:rsidRPr="00A141DD">
        <w:rPr>
          <w:b/>
          <w:bCs/>
        </w:rPr>
        <w:t xml:space="preserve"> AWS WAF:</w:t>
      </w:r>
    </w:p>
    <w:p w:rsidR="00A141DD" w:rsidRPr="00A141DD" w:rsidRDefault="00A141DD" w:rsidP="00A141DD">
      <w:pPr>
        <w:numPr>
          <w:ilvl w:val="0"/>
          <w:numId w:val="12"/>
        </w:numPr>
      </w:pPr>
      <w:r w:rsidRPr="00A141DD">
        <w:t xml:space="preserve">You already have a rule to </w:t>
      </w:r>
      <w:r w:rsidRPr="00A141DD">
        <w:rPr>
          <w:b/>
          <w:bCs/>
        </w:rPr>
        <w:t>block IPs from certain countries</w:t>
      </w:r>
      <w:r w:rsidRPr="00A141DD">
        <w:t xml:space="preserve"> or </w:t>
      </w:r>
      <w:r w:rsidRPr="00A141DD">
        <w:rPr>
          <w:b/>
          <w:bCs/>
        </w:rPr>
        <w:t>limit request rate</w:t>
      </w:r>
      <w:r w:rsidRPr="00A141DD">
        <w:t xml:space="preserve"> (rate limiting), so many of those malicious requests are blocked before reaching your app.</w:t>
      </w:r>
    </w:p>
    <w:p w:rsidR="00A141DD" w:rsidRPr="00A141DD" w:rsidRDefault="00A141DD" w:rsidP="00A141DD">
      <w:pPr>
        <w:rPr>
          <w:b/>
          <w:bCs/>
        </w:rPr>
      </w:pPr>
      <w:r w:rsidRPr="00A141DD">
        <w:rPr>
          <w:rFonts w:ascii="Segoe UI Symbol" w:hAnsi="Segoe UI Symbol" w:cs="Segoe UI Symbol"/>
          <w:b/>
          <w:bCs/>
        </w:rPr>
        <w:lastRenderedPageBreak/>
        <w:t>✅</w:t>
      </w:r>
      <w:r w:rsidRPr="00A141DD">
        <w:rPr>
          <w:b/>
          <w:bCs/>
        </w:rPr>
        <w:t xml:space="preserve"> AWS Shield Advanced (if subscribed):</w:t>
      </w:r>
    </w:p>
    <w:p w:rsidR="00A141DD" w:rsidRPr="00A141DD" w:rsidRDefault="00A141DD" w:rsidP="00A141DD">
      <w:pPr>
        <w:numPr>
          <w:ilvl w:val="0"/>
          <w:numId w:val="13"/>
        </w:numPr>
      </w:pPr>
      <w:r w:rsidRPr="00A141DD">
        <w:t xml:space="preserve">You get a </w:t>
      </w:r>
      <w:r w:rsidRPr="00A141DD">
        <w:rPr>
          <w:b/>
          <w:bCs/>
        </w:rPr>
        <w:t>real-time alert</w:t>
      </w:r>
      <w:r w:rsidRPr="00A141DD">
        <w:t>.</w:t>
      </w:r>
    </w:p>
    <w:p w:rsidR="00A141DD" w:rsidRPr="00A141DD" w:rsidRDefault="00A141DD" w:rsidP="00A141DD">
      <w:pPr>
        <w:numPr>
          <w:ilvl w:val="0"/>
          <w:numId w:val="13"/>
        </w:numPr>
      </w:pPr>
      <w:r w:rsidRPr="00A141DD">
        <w:t xml:space="preserve">You call the </w:t>
      </w:r>
      <w:proofErr w:type="spellStart"/>
      <w:r w:rsidRPr="00A141DD">
        <w:rPr>
          <w:b/>
          <w:bCs/>
        </w:rPr>
        <w:t>DDoS</w:t>
      </w:r>
      <w:proofErr w:type="spellEnd"/>
      <w:r w:rsidRPr="00A141DD">
        <w:rPr>
          <w:b/>
          <w:bCs/>
        </w:rPr>
        <w:t xml:space="preserve"> Response Team</w:t>
      </w:r>
      <w:r w:rsidRPr="00A141DD">
        <w:t xml:space="preserve"> who helps you in </w:t>
      </w:r>
      <w:r w:rsidRPr="00A141DD">
        <w:rPr>
          <w:b/>
          <w:bCs/>
        </w:rPr>
        <w:t>live mitigation</w:t>
      </w:r>
      <w:r w:rsidRPr="00A141DD">
        <w:t>.</w:t>
      </w:r>
    </w:p>
    <w:p w:rsidR="00A141DD" w:rsidRPr="00A141DD" w:rsidRDefault="00A141DD" w:rsidP="00A141DD">
      <w:pPr>
        <w:numPr>
          <w:ilvl w:val="0"/>
          <w:numId w:val="13"/>
        </w:numPr>
      </w:pPr>
      <w:r w:rsidRPr="00A141DD">
        <w:t>AWS refunds charges from scaling that happened because of the attack (cost protection).</w:t>
      </w:r>
    </w:p>
    <w:p w:rsidR="00A141DD" w:rsidRPr="00A141DD" w:rsidRDefault="00A141DD" w:rsidP="00A141DD"/>
    <w:p w:rsidR="00A141DD" w:rsidRPr="00A141DD" w:rsidRDefault="00A141DD" w:rsidP="00A141DD">
      <w:pPr>
        <w:rPr>
          <w:b/>
          <w:bCs/>
        </w:rPr>
      </w:pPr>
      <w:r w:rsidRPr="00A141DD">
        <w:rPr>
          <w:rFonts w:ascii="Calibri" w:hAnsi="Calibri" w:cs="Calibri"/>
          <w:b/>
          <w:bCs/>
        </w:rPr>
        <w:t>🧠</w:t>
      </w:r>
      <w:r w:rsidR="006821EF">
        <w:rPr>
          <w:b/>
          <w:bCs/>
        </w:rPr>
        <w:t xml:space="preserve"> TL</w:t>
      </w:r>
      <w:r w:rsidRPr="00A141DD">
        <w:rPr>
          <w:b/>
          <w:bCs/>
        </w:rPr>
        <w:t>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3832"/>
        <w:gridCol w:w="459"/>
        <w:gridCol w:w="2823"/>
      </w:tblGrid>
      <w:tr w:rsidR="00A141DD" w:rsidRPr="00A141DD" w:rsidTr="00A141DD">
        <w:trPr>
          <w:tblHeader/>
          <w:tblCellSpacing w:w="15" w:type="dxa"/>
        </w:trPr>
        <w:tc>
          <w:tcPr>
            <w:tcW w:w="0" w:type="auto"/>
            <w:vAlign w:val="center"/>
            <w:hideMark/>
          </w:tcPr>
          <w:p w:rsidR="00A141DD" w:rsidRPr="00A141DD" w:rsidRDefault="00A141DD" w:rsidP="00A141DD">
            <w:pPr>
              <w:rPr>
                <w:b/>
                <w:bCs/>
              </w:rPr>
            </w:pPr>
            <w:r w:rsidRPr="00A141DD">
              <w:rPr>
                <w:b/>
                <w:bCs/>
              </w:rPr>
              <w:t>Service</w:t>
            </w:r>
          </w:p>
        </w:tc>
        <w:tc>
          <w:tcPr>
            <w:tcW w:w="0" w:type="auto"/>
            <w:vAlign w:val="center"/>
            <w:hideMark/>
          </w:tcPr>
          <w:p w:rsidR="00A141DD" w:rsidRPr="00A141DD" w:rsidRDefault="00A141DD" w:rsidP="00A141DD">
            <w:pPr>
              <w:rPr>
                <w:b/>
                <w:bCs/>
              </w:rPr>
            </w:pPr>
            <w:r w:rsidRPr="00A141DD">
              <w:rPr>
                <w:b/>
                <w:bCs/>
              </w:rPr>
              <w:t>What It Does</w:t>
            </w:r>
          </w:p>
        </w:tc>
        <w:tc>
          <w:tcPr>
            <w:tcW w:w="0" w:type="auto"/>
            <w:vAlign w:val="center"/>
            <w:hideMark/>
          </w:tcPr>
          <w:p w:rsidR="00A141DD" w:rsidRPr="00A141DD" w:rsidRDefault="00A141DD" w:rsidP="00A141DD">
            <w:pPr>
              <w:rPr>
                <w:b/>
                <w:bCs/>
              </w:rPr>
            </w:pPr>
            <w:r w:rsidRPr="00A141DD">
              <w:rPr>
                <w:b/>
                <w:bCs/>
              </w:rPr>
              <w:t>Cost</w:t>
            </w:r>
          </w:p>
        </w:tc>
        <w:tc>
          <w:tcPr>
            <w:tcW w:w="0" w:type="auto"/>
            <w:vAlign w:val="center"/>
            <w:hideMark/>
          </w:tcPr>
          <w:p w:rsidR="00A141DD" w:rsidRPr="00A141DD" w:rsidRDefault="00A141DD" w:rsidP="00A141DD">
            <w:pPr>
              <w:rPr>
                <w:b/>
                <w:bCs/>
              </w:rPr>
            </w:pPr>
            <w:r w:rsidRPr="00A141DD">
              <w:rPr>
                <w:b/>
                <w:bCs/>
              </w:rPr>
              <w:t>Best For</w:t>
            </w:r>
          </w:p>
        </w:tc>
      </w:tr>
      <w:tr w:rsidR="00A141DD" w:rsidRPr="00A141DD" w:rsidTr="00A141DD">
        <w:trPr>
          <w:tblCellSpacing w:w="15" w:type="dxa"/>
        </w:trPr>
        <w:tc>
          <w:tcPr>
            <w:tcW w:w="0" w:type="auto"/>
            <w:vAlign w:val="center"/>
            <w:hideMark/>
          </w:tcPr>
          <w:p w:rsidR="00A141DD" w:rsidRPr="00A141DD" w:rsidRDefault="00A141DD" w:rsidP="00A141DD">
            <w:r w:rsidRPr="00A141DD">
              <w:rPr>
                <w:b/>
                <w:bCs/>
              </w:rPr>
              <w:t>AWS Shield Standard</w:t>
            </w:r>
          </w:p>
        </w:tc>
        <w:tc>
          <w:tcPr>
            <w:tcW w:w="0" w:type="auto"/>
            <w:vAlign w:val="center"/>
            <w:hideMark/>
          </w:tcPr>
          <w:p w:rsidR="00A141DD" w:rsidRPr="00A141DD" w:rsidRDefault="00A141DD" w:rsidP="00A141DD">
            <w:r w:rsidRPr="00A141DD">
              <w:t xml:space="preserve">Auto-protection against common </w:t>
            </w:r>
            <w:proofErr w:type="spellStart"/>
            <w:r w:rsidRPr="00A141DD">
              <w:t>DDoS</w:t>
            </w:r>
            <w:proofErr w:type="spellEnd"/>
          </w:p>
        </w:tc>
        <w:tc>
          <w:tcPr>
            <w:tcW w:w="0" w:type="auto"/>
            <w:vAlign w:val="center"/>
            <w:hideMark/>
          </w:tcPr>
          <w:p w:rsidR="00A141DD" w:rsidRPr="00A141DD" w:rsidRDefault="00A141DD" w:rsidP="00A141DD">
            <w:r w:rsidRPr="00A141DD">
              <w:t>Free</w:t>
            </w:r>
          </w:p>
        </w:tc>
        <w:tc>
          <w:tcPr>
            <w:tcW w:w="0" w:type="auto"/>
            <w:vAlign w:val="center"/>
            <w:hideMark/>
          </w:tcPr>
          <w:p w:rsidR="00A141DD" w:rsidRPr="00A141DD" w:rsidRDefault="00A141DD" w:rsidP="00A141DD">
            <w:r w:rsidRPr="00A141DD">
              <w:t>Everyone</w:t>
            </w:r>
          </w:p>
        </w:tc>
      </w:tr>
      <w:tr w:rsidR="00A141DD" w:rsidRPr="00A141DD" w:rsidTr="00A141DD">
        <w:trPr>
          <w:tblCellSpacing w:w="15" w:type="dxa"/>
        </w:trPr>
        <w:tc>
          <w:tcPr>
            <w:tcW w:w="0" w:type="auto"/>
            <w:vAlign w:val="center"/>
            <w:hideMark/>
          </w:tcPr>
          <w:p w:rsidR="00A141DD" w:rsidRPr="00A141DD" w:rsidRDefault="00A141DD" w:rsidP="00A141DD">
            <w:r w:rsidRPr="00A141DD">
              <w:rPr>
                <w:b/>
                <w:bCs/>
              </w:rPr>
              <w:t>AWS Shield Advanced</w:t>
            </w:r>
          </w:p>
        </w:tc>
        <w:tc>
          <w:tcPr>
            <w:tcW w:w="0" w:type="auto"/>
            <w:vAlign w:val="center"/>
            <w:hideMark/>
          </w:tcPr>
          <w:p w:rsidR="00A141DD" w:rsidRPr="00A141DD" w:rsidRDefault="00A141DD" w:rsidP="00A141DD">
            <w:r w:rsidRPr="00A141DD">
              <w:t xml:space="preserve">Full </w:t>
            </w:r>
            <w:proofErr w:type="spellStart"/>
            <w:r w:rsidRPr="00A141DD">
              <w:t>DDoS</w:t>
            </w:r>
            <w:proofErr w:type="spellEnd"/>
            <w:r w:rsidRPr="00A141DD">
              <w:t xml:space="preserve"> protection, support, refund</w:t>
            </w:r>
          </w:p>
        </w:tc>
        <w:tc>
          <w:tcPr>
            <w:tcW w:w="0" w:type="auto"/>
            <w:vAlign w:val="center"/>
            <w:hideMark/>
          </w:tcPr>
          <w:p w:rsidR="00A141DD" w:rsidRPr="00A141DD" w:rsidRDefault="00A141DD" w:rsidP="00A141DD">
            <w:r w:rsidRPr="00A141DD">
              <w:t>Paid</w:t>
            </w:r>
          </w:p>
        </w:tc>
        <w:tc>
          <w:tcPr>
            <w:tcW w:w="0" w:type="auto"/>
            <w:vAlign w:val="center"/>
            <w:hideMark/>
          </w:tcPr>
          <w:p w:rsidR="00A141DD" w:rsidRPr="00A141DD" w:rsidRDefault="00A141DD" w:rsidP="00A141DD">
            <w:r w:rsidRPr="00A141DD">
              <w:t>Critical apps</w:t>
            </w:r>
          </w:p>
        </w:tc>
      </w:tr>
      <w:tr w:rsidR="00A141DD" w:rsidRPr="00A141DD" w:rsidTr="00A141DD">
        <w:trPr>
          <w:tblCellSpacing w:w="15" w:type="dxa"/>
        </w:trPr>
        <w:tc>
          <w:tcPr>
            <w:tcW w:w="0" w:type="auto"/>
            <w:vAlign w:val="center"/>
            <w:hideMark/>
          </w:tcPr>
          <w:p w:rsidR="00A141DD" w:rsidRPr="00A141DD" w:rsidRDefault="00A141DD" w:rsidP="00A141DD">
            <w:r w:rsidRPr="00A141DD">
              <w:rPr>
                <w:b/>
                <w:bCs/>
              </w:rPr>
              <w:t>AWS WAF</w:t>
            </w:r>
          </w:p>
        </w:tc>
        <w:tc>
          <w:tcPr>
            <w:tcW w:w="0" w:type="auto"/>
            <w:vAlign w:val="center"/>
            <w:hideMark/>
          </w:tcPr>
          <w:p w:rsidR="00A141DD" w:rsidRPr="00A141DD" w:rsidRDefault="00A141DD" w:rsidP="00A141DD">
            <w:r w:rsidRPr="00A141DD">
              <w:t>Custom rules to protect apps from web exploits</w:t>
            </w:r>
          </w:p>
        </w:tc>
        <w:tc>
          <w:tcPr>
            <w:tcW w:w="0" w:type="auto"/>
            <w:vAlign w:val="center"/>
            <w:hideMark/>
          </w:tcPr>
          <w:p w:rsidR="00A141DD" w:rsidRPr="00A141DD" w:rsidRDefault="00A141DD" w:rsidP="00A141DD">
            <w:r w:rsidRPr="00A141DD">
              <w:t>Paid</w:t>
            </w:r>
          </w:p>
        </w:tc>
        <w:tc>
          <w:tcPr>
            <w:tcW w:w="0" w:type="auto"/>
            <w:vAlign w:val="center"/>
            <w:hideMark/>
          </w:tcPr>
          <w:p w:rsidR="00A141DD" w:rsidRPr="00A141DD" w:rsidRDefault="00A141DD" w:rsidP="00A141DD">
            <w:r w:rsidRPr="00A141DD">
              <w:t>Filtering traffic at application level</w:t>
            </w:r>
          </w:p>
        </w:tc>
      </w:tr>
    </w:tbl>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Default="00331102"/>
    <w:p w:rsidR="00331102" w:rsidRPr="00331102" w:rsidRDefault="00331102" w:rsidP="00331102">
      <w:pPr>
        <w:rPr>
          <w:b/>
          <w:bCs/>
          <w:i/>
          <w:color w:val="FF0000"/>
          <w:sz w:val="24"/>
          <w:u w:val="single"/>
        </w:rPr>
      </w:pPr>
      <w:r w:rsidRPr="00331102">
        <w:rPr>
          <w:b/>
          <w:bCs/>
          <w:i/>
          <w:color w:val="FF0000"/>
          <w:sz w:val="24"/>
          <w:u w:val="single"/>
        </w:rPr>
        <w:lastRenderedPageBreak/>
        <w:t>What is Penetration Testing on AWS?</w:t>
      </w:r>
    </w:p>
    <w:p w:rsidR="00331102" w:rsidRPr="00331102" w:rsidRDefault="00331102" w:rsidP="00331102">
      <w:r w:rsidRPr="00331102">
        <w:rPr>
          <w:highlight w:val="yellow"/>
        </w:rPr>
        <w:t xml:space="preserve">Penetration testing is the </w:t>
      </w:r>
      <w:r w:rsidRPr="00331102">
        <w:rPr>
          <w:b/>
          <w:bCs/>
          <w:highlight w:val="yellow"/>
        </w:rPr>
        <w:t xml:space="preserve">authorized simulation of </w:t>
      </w:r>
      <w:proofErr w:type="spellStart"/>
      <w:r w:rsidRPr="00331102">
        <w:rPr>
          <w:b/>
          <w:bCs/>
          <w:highlight w:val="yellow"/>
        </w:rPr>
        <w:t>cyberattacks</w:t>
      </w:r>
      <w:proofErr w:type="spellEnd"/>
      <w:r w:rsidRPr="00331102">
        <w:rPr>
          <w:highlight w:val="yellow"/>
        </w:rPr>
        <w:t xml:space="preserve"> on your AWS resources to identify vulnerabilities and improve your security posture.</w:t>
      </w:r>
    </w:p>
    <w:p w:rsidR="00331102" w:rsidRPr="00331102" w:rsidRDefault="00331102" w:rsidP="00331102"/>
    <w:p w:rsidR="00331102" w:rsidRPr="00331102" w:rsidRDefault="00331102" w:rsidP="00331102">
      <w:pPr>
        <w:rPr>
          <w:b/>
          <w:bCs/>
        </w:rPr>
      </w:pPr>
      <w:r w:rsidRPr="00331102">
        <w:rPr>
          <w:rFonts w:ascii="Segoe UI Symbol" w:hAnsi="Segoe UI Symbol" w:cs="Segoe UI Symbol"/>
          <w:b/>
          <w:bCs/>
        </w:rPr>
        <w:t>✅</w:t>
      </w:r>
      <w:r w:rsidRPr="00331102">
        <w:rPr>
          <w:b/>
          <w:bCs/>
        </w:rPr>
        <w:t xml:space="preserve"> Services That You Can Pen Test Without Prior Approval</w:t>
      </w:r>
    </w:p>
    <w:p w:rsidR="00331102" w:rsidRPr="00331102" w:rsidRDefault="00331102" w:rsidP="00331102">
      <w:r w:rsidRPr="00331102">
        <w:t xml:space="preserve">As of AWS's current policy (which can change), you can perform </w:t>
      </w:r>
      <w:r w:rsidRPr="00331102">
        <w:rPr>
          <w:b/>
          <w:bCs/>
        </w:rPr>
        <w:t>pen tests without prior approval</w:t>
      </w:r>
      <w:r w:rsidRPr="00331102">
        <w:t xml:space="preserve">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3933"/>
      </w:tblGrid>
      <w:tr w:rsidR="00331102" w:rsidRPr="00331102" w:rsidTr="00331102">
        <w:trPr>
          <w:tblHeader/>
          <w:tblCellSpacing w:w="15" w:type="dxa"/>
        </w:trPr>
        <w:tc>
          <w:tcPr>
            <w:tcW w:w="0" w:type="auto"/>
            <w:vAlign w:val="center"/>
            <w:hideMark/>
          </w:tcPr>
          <w:p w:rsidR="00331102" w:rsidRPr="00331102" w:rsidRDefault="00331102" w:rsidP="00331102">
            <w:pPr>
              <w:rPr>
                <w:b/>
                <w:bCs/>
              </w:rPr>
            </w:pPr>
            <w:r w:rsidRPr="00331102">
              <w:rPr>
                <w:b/>
                <w:bCs/>
              </w:rPr>
              <w:t>Service</w:t>
            </w:r>
          </w:p>
        </w:tc>
        <w:tc>
          <w:tcPr>
            <w:tcW w:w="0" w:type="auto"/>
            <w:vAlign w:val="center"/>
            <w:hideMark/>
          </w:tcPr>
          <w:p w:rsidR="00331102" w:rsidRPr="00331102" w:rsidRDefault="00331102" w:rsidP="00331102">
            <w:pPr>
              <w:rPr>
                <w:b/>
                <w:bCs/>
              </w:rPr>
            </w:pPr>
            <w:r w:rsidRPr="00331102">
              <w:rPr>
                <w:b/>
                <w:bCs/>
              </w:rPr>
              <w:t>Examples</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EC2 Instances</w:t>
            </w:r>
          </w:p>
        </w:tc>
        <w:tc>
          <w:tcPr>
            <w:tcW w:w="0" w:type="auto"/>
            <w:vAlign w:val="center"/>
            <w:hideMark/>
          </w:tcPr>
          <w:p w:rsidR="00331102" w:rsidRPr="00331102" w:rsidRDefault="00331102" w:rsidP="00331102">
            <w:r w:rsidRPr="00331102">
              <w:t>Testing your own virtual machines</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RDS</w:t>
            </w:r>
          </w:p>
        </w:tc>
        <w:tc>
          <w:tcPr>
            <w:tcW w:w="0" w:type="auto"/>
            <w:vAlign w:val="center"/>
            <w:hideMark/>
          </w:tcPr>
          <w:p w:rsidR="00331102" w:rsidRPr="00331102" w:rsidRDefault="00331102" w:rsidP="00331102">
            <w:r w:rsidRPr="00331102">
              <w:t xml:space="preserve">Attacking your own DB endpoint (no </w:t>
            </w:r>
            <w:proofErr w:type="spellStart"/>
            <w:r w:rsidRPr="00331102">
              <w:t>DDoS</w:t>
            </w:r>
            <w:proofErr w:type="spellEnd"/>
            <w:r w:rsidRPr="00331102">
              <w:t>)</w:t>
            </w:r>
          </w:p>
        </w:tc>
      </w:tr>
      <w:tr w:rsidR="00331102" w:rsidRPr="00331102" w:rsidTr="00331102">
        <w:trPr>
          <w:tblCellSpacing w:w="15" w:type="dxa"/>
        </w:trPr>
        <w:tc>
          <w:tcPr>
            <w:tcW w:w="0" w:type="auto"/>
            <w:vAlign w:val="center"/>
            <w:hideMark/>
          </w:tcPr>
          <w:p w:rsidR="00331102" w:rsidRPr="00331102" w:rsidRDefault="00331102" w:rsidP="00331102">
            <w:proofErr w:type="spellStart"/>
            <w:r w:rsidRPr="00331102">
              <w:rPr>
                <w:b/>
                <w:bCs/>
              </w:rPr>
              <w:t>CloudFront</w:t>
            </w:r>
            <w:proofErr w:type="spellEnd"/>
          </w:p>
        </w:tc>
        <w:tc>
          <w:tcPr>
            <w:tcW w:w="0" w:type="auto"/>
            <w:vAlign w:val="center"/>
            <w:hideMark/>
          </w:tcPr>
          <w:p w:rsidR="00331102" w:rsidRPr="00331102" w:rsidRDefault="00331102" w:rsidP="00331102">
            <w:r w:rsidRPr="00331102">
              <w:t>Only if you control the distribution</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API Gateway</w:t>
            </w:r>
          </w:p>
        </w:tc>
        <w:tc>
          <w:tcPr>
            <w:tcW w:w="0" w:type="auto"/>
            <w:vAlign w:val="center"/>
            <w:hideMark/>
          </w:tcPr>
          <w:p w:rsidR="00331102" w:rsidRPr="00331102" w:rsidRDefault="00331102" w:rsidP="00331102">
            <w:r w:rsidRPr="00331102">
              <w:t>Testing your own APIs</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Lambda Functions</w:t>
            </w:r>
          </w:p>
        </w:tc>
        <w:tc>
          <w:tcPr>
            <w:tcW w:w="0" w:type="auto"/>
            <w:vAlign w:val="center"/>
            <w:hideMark/>
          </w:tcPr>
          <w:p w:rsidR="00331102" w:rsidRPr="00331102" w:rsidRDefault="00331102" w:rsidP="00331102">
            <w:r w:rsidRPr="00331102">
              <w:t>Testing event triggers, input handling</w:t>
            </w:r>
          </w:p>
        </w:tc>
      </w:tr>
      <w:tr w:rsidR="00331102" w:rsidRPr="00331102" w:rsidTr="00331102">
        <w:trPr>
          <w:tblCellSpacing w:w="15" w:type="dxa"/>
        </w:trPr>
        <w:tc>
          <w:tcPr>
            <w:tcW w:w="0" w:type="auto"/>
            <w:vAlign w:val="center"/>
            <w:hideMark/>
          </w:tcPr>
          <w:p w:rsidR="00331102" w:rsidRPr="00331102" w:rsidRDefault="00331102" w:rsidP="00331102">
            <w:proofErr w:type="spellStart"/>
            <w:r w:rsidRPr="00331102">
              <w:rPr>
                <w:b/>
                <w:bCs/>
              </w:rPr>
              <w:t>Lightsail</w:t>
            </w:r>
            <w:proofErr w:type="spellEnd"/>
          </w:p>
        </w:tc>
        <w:tc>
          <w:tcPr>
            <w:tcW w:w="0" w:type="auto"/>
            <w:vAlign w:val="center"/>
            <w:hideMark/>
          </w:tcPr>
          <w:p w:rsidR="00331102" w:rsidRPr="00331102" w:rsidRDefault="00331102" w:rsidP="00331102">
            <w:r w:rsidRPr="00331102">
              <w:t>Similar to EC2</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Elastic Beanstalk</w:t>
            </w:r>
          </w:p>
        </w:tc>
        <w:tc>
          <w:tcPr>
            <w:tcW w:w="0" w:type="auto"/>
            <w:vAlign w:val="center"/>
            <w:hideMark/>
          </w:tcPr>
          <w:p w:rsidR="00331102" w:rsidRPr="00331102" w:rsidRDefault="00331102" w:rsidP="00331102">
            <w:r w:rsidRPr="00331102">
              <w:t>Applications deployed via EB</w:t>
            </w:r>
          </w:p>
        </w:tc>
      </w:tr>
      <w:tr w:rsidR="00331102" w:rsidRPr="00331102" w:rsidTr="00331102">
        <w:trPr>
          <w:tblCellSpacing w:w="15" w:type="dxa"/>
        </w:trPr>
        <w:tc>
          <w:tcPr>
            <w:tcW w:w="0" w:type="auto"/>
            <w:vAlign w:val="center"/>
            <w:hideMark/>
          </w:tcPr>
          <w:p w:rsidR="00331102" w:rsidRPr="00331102" w:rsidRDefault="00331102" w:rsidP="00331102">
            <w:r w:rsidRPr="00331102">
              <w:rPr>
                <w:b/>
                <w:bCs/>
              </w:rPr>
              <w:t>Aurora</w:t>
            </w:r>
          </w:p>
        </w:tc>
        <w:tc>
          <w:tcPr>
            <w:tcW w:w="0" w:type="auto"/>
            <w:vAlign w:val="center"/>
            <w:hideMark/>
          </w:tcPr>
          <w:p w:rsidR="00331102" w:rsidRPr="00331102" w:rsidRDefault="00331102" w:rsidP="00331102">
            <w:r w:rsidRPr="00331102">
              <w:t>Same rules as RDS</w:t>
            </w:r>
          </w:p>
        </w:tc>
      </w:tr>
    </w:tbl>
    <w:p w:rsidR="00331102" w:rsidRPr="00331102" w:rsidRDefault="00331102" w:rsidP="00331102">
      <w:r w:rsidRPr="00331102">
        <w:rPr>
          <w:rFonts w:ascii="Segoe UI Symbol" w:hAnsi="Segoe UI Symbol" w:cs="Segoe UI Symbol"/>
        </w:rPr>
        <w:t>🔸</w:t>
      </w:r>
      <w:r w:rsidRPr="00331102">
        <w:t xml:space="preserve"> </w:t>
      </w:r>
      <w:proofErr w:type="gramStart"/>
      <w:r w:rsidRPr="00331102">
        <w:rPr>
          <w:b/>
          <w:bCs/>
        </w:rPr>
        <w:t>Important</w:t>
      </w:r>
      <w:proofErr w:type="gramEnd"/>
      <w:r w:rsidRPr="00331102">
        <w:rPr>
          <w:b/>
          <w:bCs/>
        </w:rPr>
        <w:t>:</w:t>
      </w:r>
      <w:r w:rsidRPr="00331102">
        <w:t xml:space="preserve"> You must own and control the resources you're testing.</w:t>
      </w:r>
    </w:p>
    <w:p w:rsidR="00331102" w:rsidRPr="00331102" w:rsidRDefault="00331102" w:rsidP="00331102"/>
    <w:p w:rsidR="00331102" w:rsidRPr="00331102" w:rsidRDefault="00331102" w:rsidP="00331102">
      <w:pPr>
        <w:rPr>
          <w:b/>
          <w:bCs/>
        </w:rPr>
      </w:pPr>
      <w:r w:rsidRPr="00331102">
        <w:rPr>
          <w:rFonts w:ascii="Segoe UI Symbol" w:hAnsi="Segoe UI Symbol" w:cs="Segoe UI Symbol"/>
          <w:b/>
          <w:bCs/>
        </w:rPr>
        <w:t>❌</w:t>
      </w:r>
      <w:r w:rsidRPr="00331102">
        <w:rPr>
          <w:b/>
          <w:bCs/>
        </w:rPr>
        <w:t xml:space="preserve"> What You CANNOT Do</w:t>
      </w:r>
    </w:p>
    <w:p w:rsidR="00331102" w:rsidRPr="00331102" w:rsidRDefault="00331102" w:rsidP="00331102">
      <w:pPr>
        <w:numPr>
          <w:ilvl w:val="0"/>
          <w:numId w:val="14"/>
        </w:numPr>
      </w:pPr>
      <w:r w:rsidRPr="00331102">
        <w:t xml:space="preserve">No </w:t>
      </w:r>
      <w:r w:rsidRPr="00331102">
        <w:rPr>
          <w:b/>
          <w:bCs/>
        </w:rPr>
        <w:t>Denial of Service (</w:t>
      </w:r>
      <w:proofErr w:type="spellStart"/>
      <w:r w:rsidRPr="00331102">
        <w:rPr>
          <w:b/>
          <w:bCs/>
        </w:rPr>
        <w:t>DoS</w:t>
      </w:r>
      <w:proofErr w:type="spellEnd"/>
      <w:r w:rsidRPr="00331102">
        <w:rPr>
          <w:b/>
          <w:bCs/>
        </w:rPr>
        <w:t>/</w:t>
      </w:r>
      <w:proofErr w:type="spellStart"/>
      <w:r w:rsidRPr="00331102">
        <w:rPr>
          <w:b/>
          <w:bCs/>
        </w:rPr>
        <w:t>DDoS</w:t>
      </w:r>
      <w:proofErr w:type="spellEnd"/>
      <w:r w:rsidRPr="00331102">
        <w:rPr>
          <w:b/>
          <w:bCs/>
        </w:rPr>
        <w:t>)</w:t>
      </w:r>
      <w:r w:rsidRPr="00331102">
        <w:t xml:space="preserve"> simulations</w:t>
      </w:r>
    </w:p>
    <w:p w:rsidR="00331102" w:rsidRPr="00331102" w:rsidRDefault="00331102" w:rsidP="00331102">
      <w:pPr>
        <w:numPr>
          <w:ilvl w:val="0"/>
          <w:numId w:val="14"/>
        </w:numPr>
      </w:pPr>
      <w:r w:rsidRPr="00331102">
        <w:t xml:space="preserve">No </w:t>
      </w:r>
      <w:r w:rsidRPr="00331102">
        <w:rPr>
          <w:b/>
          <w:bCs/>
        </w:rPr>
        <w:t>Port flooding or stress testing</w:t>
      </w:r>
    </w:p>
    <w:p w:rsidR="00331102" w:rsidRPr="00331102" w:rsidRDefault="00331102" w:rsidP="00331102">
      <w:pPr>
        <w:numPr>
          <w:ilvl w:val="0"/>
          <w:numId w:val="14"/>
        </w:numPr>
      </w:pPr>
      <w:r w:rsidRPr="00331102">
        <w:t xml:space="preserve">No </w:t>
      </w:r>
      <w:r w:rsidRPr="00331102">
        <w:rPr>
          <w:b/>
          <w:bCs/>
        </w:rPr>
        <w:t>DNS zone walking</w:t>
      </w:r>
    </w:p>
    <w:p w:rsidR="00331102" w:rsidRPr="00331102" w:rsidRDefault="00331102" w:rsidP="00331102">
      <w:pPr>
        <w:numPr>
          <w:ilvl w:val="0"/>
          <w:numId w:val="14"/>
        </w:numPr>
      </w:pPr>
      <w:r w:rsidRPr="00331102">
        <w:t xml:space="preserve">No testing </w:t>
      </w:r>
      <w:r w:rsidRPr="00331102">
        <w:rPr>
          <w:b/>
          <w:bCs/>
        </w:rPr>
        <w:t>services you don’t own</w:t>
      </w:r>
      <w:r w:rsidRPr="00331102">
        <w:t xml:space="preserve"> (e.g., shared S3 buckets, third-party AMIs)</w:t>
      </w:r>
    </w:p>
    <w:p w:rsidR="00331102" w:rsidRDefault="00331102"/>
    <w:p w:rsidR="00B81967" w:rsidRDefault="00B81967"/>
    <w:p w:rsidR="00B81967" w:rsidRDefault="00B81967"/>
    <w:p w:rsidR="00B81967" w:rsidRDefault="00B81967"/>
    <w:p w:rsidR="00B81967" w:rsidRDefault="00B81967"/>
    <w:p w:rsidR="00B81967" w:rsidRDefault="00B81967"/>
    <w:p w:rsidR="00B81967" w:rsidRDefault="00B81967"/>
    <w:p w:rsidR="00B81967" w:rsidRDefault="00A51EE8">
      <w:r w:rsidRPr="00A51EE8">
        <w:lastRenderedPageBreak/>
        <w:drawing>
          <wp:inline distT="0" distB="0" distL="0" distR="0" wp14:anchorId="7CD154CF" wp14:editId="22CAC2F7">
            <wp:extent cx="5731510" cy="31718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71825"/>
                    </a:xfrm>
                    <a:prstGeom prst="rect">
                      <a:avLst/>
                    </a:prstGeom>
                  </pic:spPr>
                </pic:pic>
              </a:graphicData>
            </a:graphic>
          </wp:inline>
        </w:drawing>
      </w:r>
    </w:p>
    <w:p w:rsidR="00A51EE8" w:rsidRPr="00A51EE8" w:rsidRDefault="00A51EE8" w:rsidP="00A51EE8">
      <w:pPr>
        <w:rPr>
          <w:b/>
          <w:bCs/>
          <w:i/>
          <w:color w:val="FF0000"/>
          <w:sz w:val="24"/>
          <w:u w:val="single"/>
        </w:rPr>
      </w:pPr>
      <w:r w:rsidRPr="00A51EE8">
        <w:rPr>
          <w:b/>
          <w:bCs/>
          <w:i/>
          <w:color w:val="FF0000"/>
          <w:sz w:val="24"/>
          <w:u w:val="single"/>
        </w:rPr>
        <w:t>Amazon Inspector – Overview</w:t>
      </w:r>
    </w:p>
    <w:p w:rsidR="00A51EE8" w:rsidRPr="00A51EE8" w:rsidRDefault="00A51EE8" w:rsidP="00A51EE8">
      <w:r w:rsidRPr="00A51EE8">
        <w:rPr>
          <w:b/>
          <w:bCs/>
          <w:highlight w:val="yellow"/>
        </w:rPr>
        <w:t>Amazon Inspector</w:t>
      </w:r>
      <w:r w:rsidRPr="00A51EE8">
        <w:rPr>
          <w:highlight w:val="yellow"/>
        </w:rPr>
        <w:t xml:space="preserve"> is an automated security assessment service from AWS that helps you </w:t>
      </w:r>
      <w:r w:rsidRPr="00A51EE8">
        <w:rPr>
          <w:b/>
          <w:bCs/>
          <w:highlight w:val="yellow"/>
        </w:rPr>
        <w:t>improve the security and compliance</w:t>
      </w:r>
      <w:r w:rsidRPr="00A51EE8">
        <w:rPr>
          <w:highlight w:val="yellow"/>
        </w:rPr>
        <w:t xml:space="preserve"> of your workloads by scanning for </w:t>
      </w:r>
      <w:r w:rsidRPr="00A51EE8">
        <w:rPr>
          <w:b/>
          <w:bCs/>
          <w:highlight w:val="yellow"/>
        </w:rPr>
        <w:t>vulnerabilities</w:t>
      </w:r>
      <w:r w:rsidRPr="00A51EE8">
        <w:rPr>
          <w:highlight w:val="yellow"/>
        </w:rPr>
        <w:t xml:space="preserve"> and </w:t>
      </w:r>
      <w:r w:rsidRPr="00A51EE8">
        <w:rPr>
          <w:b/>
          <w:bCs/>
          <w:highlight w:val="yellow"/>
        </w:rPr>
        <w:t>deviations from best practices</w:t>
      </w:r>
      <w:r w:rsidRPr="00A51EE8">
        <w:rPr>
          <w:highlight w:val="yellow"/>
        </w:rPr>
        <w:t>.</w:t>
      </w:r>
    </w:p>
    <w:p w:rsidR="00A51EE8" w:rsidRPr="00A51EE8" w:rsidRDefault="00A51EE8" w:rsidP="00A51EE8">
      <w:r w:rsidRPr="00A51EE8">
        <w:t>It is especially useful for:</w:t>
      </w:r>
    </w:p>
    <w:p w:rsidR="00A51EE8" w:rsidRPr="00A51EE8" w:rsidRDefault="00A51EE8" w:rsidP="00A51EE8">
      <w:pPr>
        <w:numPr>
          <w:ilvl w:val="0"/>
          <w:numId w:val="15"/>
        </w:numPr>
      </w:pPr>
      <w:r w:rsidRPr="00A51EE8">
        <w:t>EC2 instances</w:t>
      </w:r>
    </w:p>
    <w:p w:rsidR="00A51EE8" w:rsidRPr="00A51EE8" w:rsidRDefault="00A51EE8" w:rsidP="00A51EE8">
      <w:pPr>
        <w:numPr>
          <w:ilvl w:val="0"/>
          <w:numId w:val="15"/>
        </w:numPr>
      </w:pPr>
      <w:r w:rsidRPr="00A51EE8">
        <w:t>Lambda functions</w:t>
      </w:r>
    </w:p>
    <w:p w:rsidR="00A51EE8" w:rsidRPr="00A51EE8" w:rsidRDefault="00A51EE8" w:rsidP="00A51EE8">
      <w:pPr>
        <w:numPr>
          <w:ilvl w:val="0"/>
          <w:numId w:val="15"/>
        </w:numPr>
      </w:pPr>
      <w:r w:rsidRPr="00A51EE8">
        <w:t>Amazon ECR container images</w:t>
      </w:r>
    </w:p>
    <w:p w:rsidR="00A51EE8" w:rsidRPr="00A51EE8" w:rsidRDefault="00A51EE8" w:rsidP="00A51EE8"/>
    <w:p w:rsidR="00A51EE8" w:rsidRPr="00A51EE8" w:rsidRDefault="00A51EE8" w:rsidP="00A51EE8">
      <w:pPr>
        <w:rPr>
          <w:b/>
          <w:bCs/>
        </w:rPr>
      </w:pPr>
      <w:r w:rsidRPr="00A51EE8">
        <w:rPr>
          <w:rFonts w:ascii="Segoe UI Symbol" w:hAnsi="Segoe UI Symbol" w:cs="Segoe UI Symbol"/>
          <w:b/>
          <w:bCs/>
        </w:rPr>
        <w:t>🚀</w:t>
      </w:r>
      <w:r w:rsidRPr="00A51EE8">
        <w:rPr>
          <w:b/>
          <w:bCs/>
        </w:rPr>
        <w:t xml:space="preserve"> Key Features of Amazon Inspector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5908"/>
      </w:tblGrid>
      <w:tr w:rsidR="00A51EE8" w:rsidRPr="00A51EE8" w:rsidTr="00A51EE8">
        <w:trPr>
          <w:tblHeader/>
          <w:tblCellSpacing w:w="15" w:type="dxa"/>
        </w:trPr>
        <w:tc>
          <w:tcPr>
            <w:tcW w:w="0" w:type="auto"/>
            <w:vAlign w:val="center"/>
            <w:hideMark/>
          </w:tcPr>
          <w:p w:rsidR="00A51EE8" w:rsidRPr="00A51EE8" w:rsidRDefault="00A51EE8" w:rsidP="00A51EE8">
            <w:pPr>
              <w:rPr>
                <w:b/>
                <w:bCs/>
              </w:rPr>
            </w:pPr>
            <w:r w:rsidRPr="00A51EE8">
              <w:rPr>
                <w:b/>
                <w:bCs/>
              </w:rPr>
              <w:t>Feature</w:t>
            </w:r>
          </w:p>
        </w:tc>
        <w:tc>
          <w:tcPr>
            <w:tcW w:w="0" w:type="auto"/>
            <w:vAlign w:val="center"/>
            <w:hideMark/>
          </w:tcPr>
          <w:p w:rsidR="00A51EE8" w:rsidRPr="00A51EE8" w:rsidRDefault="00A51EE8" w:rsidP="00A51EE8">
            <w:pPr>
              <w:rPr>
                <w:b/>
                <w:bCs/>
              </w:rPr>
            </w:pPr>
            <w:r w:rsidRPr="00A51EE8">
              <w:rPr>
                <w:b/>
                <w:bCs/>
              </w:rPr>
              <w:t>Description</w:t>
            </w:r>
          </w:p>
        </w:tc>
      </w:tr>
      <w:tr w:rsidR="00A51EE8" w:rsidRPr="00A51EE8" w:rsidTr="00A51EE8">
        <w:trPr>
          <w:tblCellSpacing w:w="15" w:type="dxa"/>
        </w:trPr>
        <w:tc>
          <w:tcPr>
            <w:tcW w:w="0" w:type="auto"/>
            <w:vAlign w:val="center"/>
            <w:hideMark/>
          </w:tcPr>
          <w:p w:rsidR="00A51EE8" w:rsidRPr="00A51EE8" w:rsidRDefault="00A51EE8" w:rsidP="00A51EE8">
            <w:r w:rsidRPr="00A51EE8">
              <w:rPr>
                <w:b/>
                <w:bCs/>
              </w:rPr>
              <w:t>Automated Scans</w:t>
            </w:r>
          </w:p>
        </w:tc>
        <w:tc>
          <w:tcPr>
            <w:tcW w:w="0" w:type="auto"/>
            <w:vAlign w:val="center"/>
            <w:hideMark/>
          </w:tcPr>
          <w:p w:rsidR="00A51EE8" w:rsidRPr="00A51EE8" w:rsidRDefault="00A51EE8" w:rsidP="00A51EE8">
            <w:r w:rsidRPr="00A51EE8">
              <w:t>Continuously scans EC2, Lambda, ECR images</w:t>
            </w:r>
          </w:p>
        </w:tc>
      </w:tr>
      <w:tr w:rsidR="00A51EE8" w:rsidRPr="00A51EE8" w:rsidTr="00A51EE8">
        <w:trPr>
          <w:tblCellSpacing w:w="15" w:type="dxa"/>
        </w:trPr>
        <w:tc>
          <w:tcPr>
            <w:tcW w:w="0" w:type="auto"/>
            <w:vAlign w:val="center"/>
            <w:hideMark/>
          </w:tcPr>
          <w:p w:rsidR="00A51EE8" w:rsidRPr="00A51EE8" w:rsidRDefault="00A51EE8" w:rsidP="00A51EE8">
            <w:r w:rsidRPr="00A51EE8">
              <w:rPr>
                <w:b/>
                <w:bCs/>
              </w:rPr>
              <w:t>CVE Detection</w:t>
            </w:r>
          </w:p>
        </w:tc>
        <w:tc>
          <w:tcPr>
            <w:tcW w:w="0" w:type="auto"/>
            <w:vAlign w:val="center"/>
            <w:hideMark/>
          </w:tcPr>
          <w:p w:rsidR="00A51EE8" w:rsidRPr="00A51EE8" w:rsidRDefault="00A51EE8" w:rsidP="00A51EE8">
            <w:r w:rsidRPr="00A51EE8">
              <w:t>Identifies known vulnerabilities (CVEs) in OS &amp; applications</w:t>
            </w:r>
          </w:p>
        </w:tc>
      </w:tr>
      <w:tr w:rsidR="00A51EE8" w:rsidRPr="00A51EE8" w:rsidTr="00A51EE8">
        <w:trPr>
          <w:tblCellSpacing w:w="15" w:type="dxa"/>
        </w:trPr>
        <w:tc>
          <w:tcPr>
            <w:tcW w:w="0" w:type="auto"/>
            <w:vAlign w:val="center"/>
            <w:hideMark/>
          </w:tcPr>
          <w:p w:rsidR="00A51EE8" w:rsidRPr="00A51EE8" w:rsidRDefault="00A51EE8" w:rsidP="00A51EE8">
            <w:r w:rsidRPr="00A51EE8">
              <w:rPr>
                <w:b/>
                <w:bCs/>
              </w:rPr>
              <w:t>Risk Scoring</w:t>
            </w:r>
          </w:p>
        </w:tc>
        <w:tc>
          <w:tcPr>
            <w:tcW w:w="0" w:type="auto"/>
            <w:vAlign w:val="center"/>
            <w:hideMark/>
          </w:tcPr>
          <w:p w:rsidR="00A51EE8" w:rsidRPr="00A51EE8" w:rsidRDefault="00A51EE8" w:rsidP="00A51EE8">
            <w:r w:rsidRPr="00A51EE8">
              <w:t>Uses CVSS to assign severity levels</w:t>
            </w:r>
          </w:p>
        </w:tc>
      </w:tr>
      <w:tr w:rsidR="00A51EE8" w:rsidRPr="00A51EE8" w:rsidTr="00A51EE8">
        <w:trPr>
          <w:tblCellSpacing w:w="15" w:type="dxa"/>
        </w:trPr>
        <w:tc>
          <w:tcPr>
            <w:tcW w:w="0" w:type="auto"/>
            <w:vAlign w:val="center"/>
            <w:hideMark/>
          </w:tcPr>
          <w:p w:rsidR="00A51EE8" w:rsidRPr="00A51EE8" w:rsidRDefault="00A51EE8" w:rsidP="00A51EE8">
            <w:r w:rsidRPr="00A51EE8">
              <w:rPr>
                <w:b/>
                <w:bCs/>
              </w:rPr>
              <w:t>Event-driven</w:t>
            </w:r>
          </w:p>
        </w:tc>
        <w:tc>
          <w:tcPr>
            <w:tcW w:w="0" w:type="auto"/>
            <w:vAlign w:val="center"/>
            <w:hideMark/>
          </w:tcPr>
          <w:p w:rsidR="00A51EE8" w:rsidRPr="00A51EE8" w:rsidRDefault="00A51EE8" w:rsidP="00A51EE8">
            <w:r w:rsidRPr="00A51EE8">
              <w:t>Automatically scans when new resources are launched or pushed</w:t>
            </w:r>
          </w:p>
        </w:tc>
      </w:tr>
      <w:tr w:rsidR="00A51EE8" w:rsidRPr="00A51EE8" w:rsidTr="00A51EE8">
        <w:trPr>
          <w:tblCellSpacing w:w="15" w:type="dxa"/>
        </w:trPr>
        <w:tc>
          <w:tcPr>
            <w:tcW w:w="0" w:type="auto"/>
            <w:vAlign w:val="center"/>
            <w:hideMark/>
          </w:tcPr>
          <w:p w:rsidR="00A51EE8" w:rsidRPr="00A51EE8" w:rsidRDefault="00A51EE8" w:rsidP="00A51EE8">
            <w:r w:rsidRPr="00A51EE8">
              <w:rPr>
                <w:b/>
                <w:bCs/>
              </w:rPr>
              <w:t>Integration</w:t>
            </w:r>
          </w:p>
        </w:tc>
        <w:tc>
          <w:tcPr>
            <w:tcW w:w="0" w:type="auto"/>
            <w:vAlign w:val="center"/>
            <w:hideMark/>
          </w:tcPr>
          <w:p w:rsidR="00A51EE8" w:rsidRPr="00A51EE8" w:rsidRDefault="00A51EE8" w:rsidP="00A51EE8">
            <w:r w:rsidRPr="00A51EE8">
              <w:t xml:space="preserve">Works with AWS Organizations, Security Hub, </w:t>
            </w:r>
            <w:proofErr w:type="spellStart"/>
            <w:r w:rsidRPr="00A51EE8">
              <w:t>EventBridge</w:t>
            </w:r>
            <w:proofErr w:type="spellEnd"/>
          </w:p>
        </w:tc>
      </w:tr>
    </w:tbl>
    <w:p w:rsidR="00A51EE8" w:rsidRDefault="00A51EE8" w:rsidP="00A51EE8"/>
    <w:p w:rsidR="00A51EE8" w:rsidRDefault="00A51EE8" w:rsidP="00A51EE8"/>
    <w:p w:rsidR="00A51EE8" w:rsidRPr="00A51EE8" w:rsidRDefault="00A51EE8" w:rsidP="00A51EE8"/>
    <w:p w:rsidR="00A51EE8" w:rsidRPr="00A51EE8" w:rsidRDefault="00A51EE8" w:rsidP="00A51EE8">
      <w:pPr>
        <w:rPr>
          <w:b/>
          <w:bCs/>
        </w:rPr>
      </w:pPr>
      <w:r w:rsidRPr="00A51EE8">
        <w:rPr>
          <w:rFonts w:ascii="Segoe UI Symbol" w:hAnsi="Segoe UI Symbol" w:cs="Segoe UI Symbol"/>
          <w:b/>
          <w:bCs/>
        </w:rPr>
        <w:lastRenderedPageBreak/>
        <w:t>🔍</w:t>
      </w:r>
      <w:r w:rsidRPr="00A51EE8">
        <w:rPr>
          <w:b/>
          <w:bCs/>
        </w:rPr>
        <w:t xml:space="preserve"> What Does It Scan?</w:t>
      </w:r>
    </w:p>
    <w:p w:rsidR="00A51EE8" w:rsidRPr="00A51EE8" w:rsidRDefault="00A51EE8" w:rsidP="00A51EE8">
      <w:pPr>
        <w:numPr>
          <w:ilvl w:val="0"/>
          <w:numId w:val="16"/>
        </w:numPr>
      </w:pPr>
      <w:r w:rsidRPr="00A51EE8">
        <w:rPr>
          <w:b/>
          <w:bCs/>
        </w:rPr>
        <w:t>EC2 instances</w:t>
      </w:r>
    </w:p>
    <w:p w:rsidR="00A51EE8" w:rsidRPr="00A51EE8" w:rsidRDefault="00A51EE8" w:rsidP="00A51EE8">
      <w:pPr>
        <w:numPr>
          <w:ilvl w:val="1"/>
          <w:numId w:val="16"/>
        </w:numPr>
      </w:pPr>
      <w:r w:rsidRPr="00A51EE8">
        <w:t>OS vulnerabilities (based on CVE)</w:t>
      </w:r>
    </w:p>
    <w:p w:rsidR="00A51EE8" w:rsidRPr="00A51EE8" w:rsidRDefault="00A51EE8" w:rsidP="00A51EE8">
      <w:pPr>
        <w:numPr>
          <w:ilvl w:val="1"/>
          <w:numId w:val="16"/>
        </w:numPr>
      </w:pPr>
      <w:r w:rsidRPr="00A51EE8">
        <w:t>Network exposure</w:t>
      </w:r>
    </w:p>
    <w:p w:rsidR="00A51EE8" w:rsidRPr="00A51EE8" w:rsidRDefault="00A51EE8" w:rsidP="00A51EE8">
      <w:pPr>
        <w:numPr>
          <w:ilvl w:val="0"/>
          <w:numId w:val="16"/>
        </w:numPr>
      </w:pPr>
      <w:r w:rsidRPr="00A51EE8">
        <w:rPr>
          <w:b/>
          <w:bCs/>
        </w:rPr>
        <w:t>Lambda functions</w:t>
      </w:r>
    </w:p>
    <w:p w:rsidR="00A51EE8" w:rsidRPr="00A51EE8" w:rsidRDefault="00A51EE8" w:rsidP="00A51EE8">
      <w:pPr>
        <w:numPr>
          <w:ilvl w:val="1"/>
          <w:numId w:val="16"/>
        </w:numPr>
      </w:pPr>
      <w:r w:rsidRPr="00A51EE8">
        <w:t>Application dependencies (e.g., in Python, Node.js)</w:t>
      </w:r>
    </w:p>
    <w:p w:rsidR="00A51EE8" w:rsidRPr="00A51EE8" w:rsidRDefault="00A51EE8" w:rsidP="00A51EE8">
      <w:pPr>
        <w:numPr>
          <w:ilvl w:val="0"/>
          <w:numId w:val="16"/>
        </w:numPr>
      </w:pPr>
      <w:r w:rsidRPr="00A51EE8">
        <w:rPr>
          <w:b/>
          <w:bCs/>
        </w:rPr>
        <w:t>Amazon ECR</w:t>
      </w:r>
    </w:p>
    <w:p w:rsidR="00A51EE8" w:rsidRPr="00A51EE8" w:rsidRDefault="00A51EE8" w:rsidP="00A51EE8">
      <w:pPr>
        <w:numPr>
          <w:ilvl w:val="1"/>
          <w:numId w:val="16"/>
        </w:numPr>
      </w:pPr>
      <w:r w:rsidRPr="00A51EE8">
        <w:t>Container images for known vulnerabilities</w:t>
      </w:r>
    </w:p>
    <w:p w:rsidR="00A51EE8" w:rsidRPr="00A51EE8" w:rsidRDefault="00A51EE8" w:rsidP="00A51EE8"/>
    <w:p w:rsidR="00A51EE8" w:rsidRPr="00A51EE8" w:rsidRDefault="00A51EE8" w:rsidP="00A51EE8">
      <w:pPr>
        <w:rPr>
          <w:b/>
          <w:bCs/>
        </w:rPr>
      </w:pPr>
      <w:r w:rsidRPr="00A51EE8">
        <w:rPr>
          <w:rFonts w:ascii="Segoe UI Symbol" w:hAnsi="Segoe UI Symbol" w:cs="Segoe UI Symbol"/>
          <w:b/>
          <w:bCs/>
        </w:rPr>
        <w:t>🛠</w:t>
      </w:r>
      <w:r w:rsidRPr="00A51EE8">
        <w:rPr>
          <w:b/>
          <w:bCs/>
        </w:rPr>
        <w:t>️ How Amazon Inspector Works (High-level)</w:t>
      </w:r>
    </w:p>
    <w:p w:rsidR="00A51EE8" w:rsidRPr="00A51EE8" w:rsidRDefault="00A51EE8" w:rsidP="00A51EE8">
      <w:pPr>
        <w:numPr>
          <w:ilvl w:val="0"/>
          <w:numId w:val="17"/>
        </w:numPr>
      </w:pPr>
      <w:r w:rsidRPr="00A51EE8">
        <w:rPr>
          <w:b/>
          <w:bCs/>
        </w:rPr>
        <w:t>Enable Amazon Inspector</w:t>
      </w:r>
    </w:p>
    <w:p w:rsidR="00A51EE8" w:rsidRPr="00A51EE8" w:rsidRDefault="00A51EE8" w:rsidP="00A51EE8">
      <w:pPr>
        <w:numPr>
          <w:ilvl w:val="0"/>
          <w:numId w:val="17"/>
        </w:numPr>
      </w:pPr>
      <w:r w:rsidRPr="00A51EE8">
        <w:t>It automatically integrates with:</w:t>
      </w:r>
    </w:p>
    <w:p w:rsidR="00A51EE8" w:rsidRPr="00A51EE8" w:rsidRDefault="00A51EE8" w:rsidP="00A51EE8">
      <w:pPr>
        <w:numPr>
          <w:ilvl w:val="1"/>
          <w:numId w:val="17"/>
        </w:numPr>
      </w:pPr>
      <w:r w:rsidRPr="00A51EE8">
        <w:t>EC2</w:t>
      </w:r>
    </w:p>
    <w:p w:rsidR="00A51EE8" w:rsidRPr="00A51EE8" w:rsidRDefault="00A51EE8" w:rsidP="00A51EE8">
      <w:pPr>
        <w:numPr>
          <w:ilvl w:val="1"/>
          <w:numId w:val="17"/>
        </w:numPr>
      </w:pPr>
      <w:r w:rsidRPr="00A51EE8">
        <w:t>Lambda</w:t>
      </w:r>
    </w:p>
    <w:p w:rsidR="00A51EE8" w:rsidRPr="00A51EE8" w:rsidRDefault="00A51EE8" w:rsidP="00A51EE8">
      <w:pPr>
        <w:numPr>
          <w:ilvl w:val="1"/>
          <w:numId w:val="17"/>
        </w:numPr>
      </w:pPr>
      <w:r w:rsidRPr="00A51EE8">
        <w:t>ECR</w:t>
      </w:r>
    </w:p>
    <w:p w:rsidR="00A51EE8" w:rsidRPr="00A51EE8" w:rsidRDefault="00A51EE8" w:rsidP="00A51EE8">
      <w:pPr>
        <w:numPr>
          <w:ilvl w:val="0"/>
          <w:numId w:val="17"/>
        </w:numPr>
      </w:pPr>
      <w:r w:rsidRPr="00A51EE8">
        <w:t xml:space="preserve">Scans start </w:t>
      </w:r>
      <w:r w:rsidRPr="00A51EE8">
        <w:rPr>
          <w:b/>
          <w:bCs/>
        </w:rPr>
        <w:t>automatically</w:t>
      </w:r>
      <w:r w:rsidRPr="00A51EE8">
        <w:t xml:space="preserve"> based on events:</w:t>
      </w:r>
    </w:p>
    <w:p w:rsidR="00A51EE8" w:rsidRPr="00A51EE8" w:rsidRDefault="00A51EE8" w:rsidP="00A51EE8">
      <w:pPr>
        <w:numPr>
          <w:ilvl w:val="1"/>
          <w:numId w:val="17"/>
        </w:numPr>
      </w:pPr>
      <w:r w:rsidRPr="00A51EE8">
        <w:t>New EC2 instance launch</w:t>
      </w:r>
    </w:p>
    <w:p w:rsidR="00A51EE8" w:rsidRPr="00A51EE8" w:rsidRDefault="00A51EE8" w:rsidP="00A51EE8">
      <w:pPr>
        <w:numPr>
          <w:ilvl w:val="1"/>
          <w:numId w:val="17"/>
        </w:numPr>
      </w:pPr>
      <w:r w:rsidRPr="00A51EE8">
        <w:t>Lambda function deployment</w:t>
      </w:r>
    </w:p>
    <w:p w:rsidR="00A51EE8" w:rsidRPr="00A51EE8" w:rsidRDefault="00A51EE8" w:rsidP="00A51EE8">
      <w:pPr>
        <w:numPr>
          <w:ilvl w:val="1"/>
          <w:numId w:val="17"/>
        </w:numPr>
      </w:pPr>
      <w:r w:rsidRPr="00A51EE8">
        <w:t>New container image pushed to ECR</w:t>
      </w:r>
    </w:p>
    <w:p w:rsidR="00A51EE8" w:rsidRPr="00A51EE8" w:rsidRDefault="00A51EE8" w:rsidP="00A51EE8">
      <w:pPr>
        <w:numPr>
          <w:ilvl w:val="0"/>
          <w:numId w:val="17"/>
        </w:numPr>
      </w:pPr>
      <w:r w:rsidRPr="00A51EE8">
        <w:t>Results sent to:</w:t>
      </w:r>
    </w:p>
    <w:p w:rsidR="00A51EE8" w:rsidRPr="00A51EE8" w:rsidRDefault="00A51EE8" w:rsidP="00A51EE8">
      <w:pPr>
        <w:numPr>
          <w:ilvl w:val="1"/>
          <w:numId w:val="17"/>
        </w:numPr>
      </w:pPr>
      <w:r w:rsidRPr="00A51EE8">
        <w:t>Amazon Inspector Console</w:t>
      </w:r>
    </w:p>
    <w:p w:rsidR="00A51EE8" w:rsidRPr="00A51EE8" w:rsidRDefault="00A51EE8" w:rsidP="00A51EE8">
      <w:pPr>
        <w:numPr>
          <w:ilvl w:val="1"/>
          <w:numId w:val="17"/>
        </w:numPr>
      </w:pPr>
      <w:r w:rsidRPr="00A51EE8">
        <w:t xml:space="preserve">Amazon </w:t>
      </w:r>
      <w:proofErr w:type="spellStart"/>
      <w:r w:rsidRPr="00A51EE8">
        <w:t>EventBridge</w:t>
      </w:r>
      <w:proofErr w:type="spellEnd"/>
    </w:p>
    <w:p w:rsidR="00A51EE8" w:rsidRPr="00A51EE8" w:rsidRDefault="00A51EE8" w:rsidP="00A51EE8">
      <w:pPr>
        <w:numPr>
          <w:ilvl w:val="1"/>
          <w:numId w:val="17"/>
        </w:numPr>
      </w:pPr>
      <w:r w:rsidRPr="00A51EE8">
        <w:t>AWS Security Hub (optional)</w:t>
      </w:r>
    </w:p>
    <w:p w:rsidR="00A51EE8" w:rsidRDefault="00A51EE8" w:rsidP="00A51EE8"/>
    <w:p w:rsidR="00A51EE8" w:rsidRDefault="00A51EE8" w:rsidP="00A51EE8"/>
    <w:p w:rsidR="00A51EE8" w:rsidRDefault="00A51EE8" w:rsidP="00A51EE8"/>
    <w:p w:rsidR="00A51EE8" w:rsidRDefault="00A51EE8" w:rsidP="00A51EE8"/>
    <w:p w:rsidR="00A51EE8" w:rsidRDefault="00A51EE8" w:rsidP="00A51EE8"/>
    <w:p w:rsidR="00A51EE8" w:rsidRDefault="00A51EE8" w:rsidP="00A51EE8"/>
    <w:p w:rsidR="00A51EE8" w:rsidRDefault="00A51EE8" w:rsidP="00A51EE8"/>
    <w:p w:rsidR="00A51EE8" w:rsidRPr="00A51EE8" w:rsidRDefault="00A51EE8" w:rsidP="00A51EE8"/>
    <w:p w:rsidR="00A51EE8" w:rsidRPr="00FE25C7" w:rsidRDefault="00A51EE8" w:rsidP="00A51EE8">
      <w:pPr>
        <w:rPr>
          <w:b/>
          <w:bCs/>
          <w:color w:val="FF0000"/>
        </w:rPr>
      </w:pPr>
      <w:r w:rsidRPr="00FE25C7">
        <w:rPr>
          <w:rFonts w:ascii="Calibri" w:hAnsi="Calibri" w:cs="Calibri"/>
          <w:b/>
          <w:bCs/>
          <w:color w:val="FF0000"/>
        </w:rPr>
        <w:lastRenderedPageBreak/>
        <w:t>🧪</w:t>
      </w:r>
      <w:r w:rsidRPr="00FE25C7">
        <w:rPr>
          <w:b/>
          <w:bCs/>
          <w:color w:val="FF0000"/>
        </w:rPr>
        <w:t xml:space="preserve"> Sample Use Case</w:t>
      </w:r>
    </w:p>
    <w:p w:rsidR="00A51EE8" w:rsidRPr="00A51EE8" w:rsidRDefault="00A51EE8" w:rsidP="00A51EE8">
      <w:pPr>
        <w:rPr>
          <w:b/>
          <w:bCs/>
        </w:rPr>
      </w:pPr>
      <w:r w:rsidRPr="00A51EE8">
        <w:rPr>
          <w:rFonts w:ascii="Segoe UI Symbol" w:hAnsi="Segoe UI Symbol" w:cs="Segoe UI Symbol"/>
          <w:b/>
          <w:bCs/>
        </w:rPr>
        <w:t>🎯</w:t>
      </w:r>
      <w:r w:rsidRPr="00A51EE8">
        <w:rPr>
          <w:b/>
          <w:bCs/>
        </w:rPr>
        <w:t xml:space="preserve"> Scenario:</w:t>
      </w:r>
    </w:p>
    <w:p w:rsidR="00A51EE8" w:rsidRPr="00A51EE8" w:rsidRDefault="00A51EE8" w:rsidP="00A51EE8">
      <w:r w:rsidRPr="00A51EE8">
        <w:t xml:space="preserve">You're running a web application on EC2 and pushing containerized </w:t>
      </w:r>
      <w:proofErr w:type="spellStart"/>
      <w:r w:rsidRPr="00A51EE8">
        <w:t>microservices</w:t>
      </w:r>
      <w:proofErr w:type="spellEnd"/>
      <w:r w:rsidRPr="00A51EE8">
        <w:t xml:space="preserve"> to ECR. You want to ensure there are no vulnerabilities in your software stack.</w:t>
      </w:r>
    </w:p>
    <w:p w:rsidR="00A51EE8" w:rsidRPr="00A51EE8" w:rsidRDefault="00A51EE8" w:rsidP="00A51EE8">
      <w:pPr>
        <w:rPr>
          <w:b/>
          <w:bCs/>
        </w:rPr>
      </w:pPr>
      <w:r w:rsidRPr="00A51EE8">
        <w:rPr>
          <w:rFonts w:ascii="Segoe UI Symbol" w:hAnsi="Segoe UI Symbol" w:cs="Segoe UI Symbol"/>
          <w:b/>
          <w:bCs/>
        </w:rPr>
        <w:t>✅</w:t>
      </w:r>
      <w:r w:rsidRPr="00A51EE8">
        <w:rPr>
          <w:b/>
          <w:bCs/>
        </w:rPr>
        <w:t xml:space="preserve"> Steps:</w:t>
      </w:r>
    </w:p>
    <w:p w:rsidR="00A51EE8" w:rsidRPr="00A51EE8" w:rsidRDefault="00A51EE8" w:rsidP="00A51EE8">
      <w:pPr>
        <w:numPr>
          <w:ilvl w:val="0"/>
          <w:numId w:val="18"/>
        </w:numPr>
      </w:pPr>
      <w:r w:rsidRPr="00A51EE8">
        <w:rPr>
          <w:b/>
          <w:bCs/>
        </w:rPr>
        <w:t>Enable Inspector in the Console</w:t>
      </w:r>
    </w:p>
    <w:p w:rsidR="00A51EE8" w:rsidRPr="00A51EE8" w:rsidRDefault="00A51EE8" w:rsidP="00A51EE8">
      <w:pPr>
        <w:numPr>
          <w:ilvl w:val="1"/>
          <w:numId w:val="18"/>
        </w:numPr>
      </w:pPr>
      <w:r w:rsidRPr="00A51EE8">
        <w:t>Go to Amazon Inspector &gt; Enable</w:t>
      </w:r>
    </w:p>
    <w:p w:rsidR="00A51EE8" w:rsidRPr="00A51EE8" w:rsidRDefault="00A51EE8" w:rsidP="00A51EE8">
      <w:pPr>
        <w:numPr>
          <w:ilvl w:val="1"/>
          <w:numId w:val="18"/>
        </w:numPr>
      </w:pPr>
      <w:r w:rsidRPr="00A51EE8">
        <w:t>Choose EC2, Lambda, and ECR resources</w:t>
      </w:r>
    </w:p>
    <w:p w:rsidR="00A51EE8" w:rsidRPr="00A51EE8" w:rsidRDefault="00A51EE8" w:rsidP="00A51EE8">
      <w:pPr>
        <w:numPr>
          <w:ilvl w:val="0"/>
          <w:numId w:val="18"/>
        </w:numPr>
      </w:pPr>
      <w:r w:rsidRPr="00A51EE8">
        <w:rPr>
          <w:b/>
          <w:bCs/>
        </w:rPr>
        <w:t>Launch a new EC2 instance or push a container image</w:t>
      </w:r>
    </w:p>
    <w:p w:rsidR="00A51EE8" w:rsidRPr="00A51EE8" w:rsidRDefault="00A51EE8" w:rsidP="00A51EE8">
      <w:pPr>
        <w:numPr>
          <w:ilvl w:val="1"/>
          <w:numId w:val="18"/>
        </w:numPr>
      </w:pPr>
      <w:r w:rsidRPr="00A51EE8">
        <w:t xml:space="preserve">Inspector will </w:t>
      </w:r>
      <w:r w:rsidRPr="00A51EE8">
        <w:rPr>
          <w:b/>
          <w:bCs/>
        </w:rPr>
        <w:t>automatically scan</w:t>
      </w:r>
      <w:r w:rsidRPr="00A51EE8">
        <w:t xml:space="preserve"> the new instance/image</w:t>
      </w:r>
    </w:p>
    <w:p w:rsidR="00A51EE8" w:rsidRPr="00A51EE8" w:rsidRDefault="00A51EE8" w:rsidP="00A51EE8">
      <w:pPr>
        <w:numPr>
          <w:ilvl w:val="0"/>
          <w:numId w:val="18"/>
        </w:numPr>
      </w:pPr>
      <w:r w:rsidRPr="00A51EE8">
        <w:rPr>
          <w:b/>
          <w:bCs/>
        </w:rPr>
        <w:t>View Findings</w:t>
      </w:r>
    </w:p>
    <w:p w:rsidR="00A51EE8" w:rsidRPr="00A51EE8" w:rsidRDefault="00A51EE8" w:rsidP="00A51EE8">
      <w:pPr>
        <w:numPr>
          <w:ilvl w:val="1"/>
          <w:numId w:val="18"/>
        </w:numPr>
      </w:pPr>
      <w:r w:rsidRPr="00A51EE8">
        <w:t>Go to Inspector Dashboard</w:t>
      </w:r>
    </w:p>
    <w:p w:rsidR="00A51EE8" w:rsidRPr="00A51EE8" w:rsidRDefault="00A51EE8" w:rsidP="00A51EE8">
      <w:pPr>
        <w:numPr>
          <w:ilvl w:val="1"/>
          <w:numId w:val="18"/>
        </w:numPr>
      </w:pPr>
      <w:r w:rsidRPr="00A51EE8">
        <w:t>Check severity (Low, Medium, High, Critical)</w:t>
      </w:r>
    </w:p>
    <w:p w:rsidR="00A51EE8" w:rsidRPr="00A51EE8" w:rsidRDefault="00A51EE8" w:rsidP="00A51EE8">
      <w:pPr>
        <w:numPr>
          <w:ilvl w:val="1"/>
          <w:numId w:val="18"/>
        </w:numPr>
      </w:pPr>
      <w:r w:rsidRPr="00A51EE8">
        <w:t>Click to view detailed CVE info and remediation suggestions</w:t>
      </w:r>
    </w:p>
    <w:p w:rsidR="00A51EE8" w:rsidRPr="00A51EE8" w:rsidRDefault="00A51EE8" w:rsidP="00A51EE8">
      <w:pPr>
        <w:numPr>
          <w:ilvl w:val="0"/>
          <w:numId w:val="18"/>
        </w:numPr>
      </w:pPr>
      <w:r w:rsidRPr="00A51EE8">
        <w:rPr>
          <w:b/>
          <w:bCs/>
        </w:rPr>
        <w:t>Remediate</w:t>
      </w:r>
    </w:p>
    <w:p w:rsidR="00A51EE8" w:rsidRPr="00A51EE8" w:rsidRDefault="00A51EE8" w:rsidP="00A51EE8">
      <w:pPr>
        <w:numPr>
          <w:ilvl w:val="1"/>
          <w:numId w:val="18"/>
        </w:numPr>
      </w:pPr>
      <w:r w:rsidRPr="00A51EE8">
        <w:t>Apply patches or update the vulnerable libraries</w:t>
      </w:r>
    </w:p>
    <w:p w:rsidR="00A51EE8" w:rsidRDefault="00FE25C7">
      <w:r w:rsidRPr="00FE25C7">
        <w:drawing>
          <wp:inline distT="0" distB="0" distL="0" distR="0" wp14:anchorId="401296C4" wp14:editId="5F975DE9">
            <wp:extent cx="5731510" cy="29857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85770"/>
                    </a:xfrm>
                    <a:prstGeom prst="rect">
                      <a:avLst/>
                    </a:prstGeom>
                  </pic:spPr>
                </pic:pic>
              </a:graphicData>
            </a:graphic>
          </wp:inline>
        </w:drawing>
      </w:r>
    </w:p>
    <w:p w:rsidR="00FE25C7" w:rsidRDefault="00FE25C7"/>
    <w:p w:rsidR="00FE25C7" w:rsidRDefault="00FE25C7"/>
    <w:p w:rsidR="00FE25C7" w:rsidRDefault="00FE25C7"/>
    <w:p w:rsidR="00FE25C7" w:rsidRDefault="00FE25C7"/>
    <w:p w:rsidR="00FE25C7" w:rsidRDefault="00FE25C7">
      <w:r w:rsidRPr="00FE25C7">
        <w:lastRenderedPageBreak/>
        <w:drawing>
          <wp:inline distT="0" distB="0" distL="0" distR="0" wp14:anchorId="47E63A9E" wp14:editId="2051470C">
            <wp:extent cx="5181600" cy="2691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5683" cy="2693958"/>
                    </a:xfrm>
                    <a:prstGeom prst="rect">
                      <a:avLst/>
                    </a:prstGeom>
                  </pic:spPr>
                </pic:pic>
              </a:graphicData>
            </a:graphic>
          </wp:inline>
        </w:drawing>
      </w:r>
    </w:p>
    <w:p w:rsidR="00FE25C7" w:rsidRDefault="00FE25C7">
      <w:r w:rsidRPr="00FE25C7">
        <w:drawing>
          <wp:inline distT="0" distB="0" distL="0" distR="0" wp14:anchorId="58F315C3" wp14:editId="68E72A25">
            <wp:extent cx="5212080" cy="284568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5077" cy="2847318"/>
                    </a:xfrm>
                    <a:prstGeom prst="rect">
                      <a:avLst/>
                    </a:prstGeom>
                  </pic:spPr>
                </pic:pic>
              </a:graphicData>
            </a:graphic>
          </wp:inline>
        </w:drawing>
      </w:r>
    </w:p>
    <w:p w:rsidR="00FE25C7" w:rsidRDefault="00FE25C7">
      <w:r w:rsidRPr="00FE25C7">
        <w:drawing>
          <wp:inline distT="0" distB="0" distL="0" distR="0" wp14:anchorId="0CB2A88B" wp14:editId="04EDDA03">
            <wp:extent cx="5366284" cy="28270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9863" cy="2828906"/>
                    </a:xfrm>
                    <a:prstGeom prst="rect">
                      <a:avLst/>
                    </a:prstGeom>
                  </pic:spPr>
                </pic:pic>
              </a:graphicData>
            </a:graphic>
          </wp:inline>
        </w:drawing>
      </w:r>
    </w:p>
    <w:p w:rsidR="00FE25C7" w:rsidRDefault="00615A49">
      <w:r w:rsidRPr="00615A49">
        <w:lastRenderedPageBreak/>
        <w:drawing>
          <wp:inline distT="0" distB="0" distL="0" distR="0" wp14:anchorId="4BBA8826" wp14:editId="222A21DE">
            <wp:extent cx="5731510" cy="29908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90850"/>
                    </a:xfrm>
                    <a:prstGeom prst="rect">
                      <a:avLst/>
                    </a:prstGeom>
                  </pic:spPr>
                </pic:pic>
              </a:graphicData>
            </a:graphic>
          </wp:inline>
        </w:drawing>
      </w:r>
    </w:p>
    <w:p w:rsidR="00615A49" w:rsidRPr="00615A49" w:rsidRDefault="00615A49" w:rsidP="00615A49">
      <w:pPr>
        <w:rPr>
          <w:b/>
          <w:bCs/>
          <w:i/>
          <w:color w:val="FF0000"/>
          <w:sz w:val="24"/>
        </w:rPr>
      </w:pPr>
      <w:r w:rsidRPr="00615A49">
        <w:rPr>
          <w:b/>
          <w:bCs/>
          <w:i/>
          <w:color w:val="FF0000"/>
          <w:sz w:val="24"/>
        </w:rPr>
        <w:t xml:space="preserve">AWS </w:t>
      </w:r>
      <w:proofErr w:type="spellStart"/>
      <w:r w:rsidRPr="00615A49">
        <w:rPr>
          <w:b/>
          <w:bCs/>
          <w:i/>
          <w:color w:val="FF0000"/>
          <w:sz w:val="24"/>
        </w:rPr>
        <w:t>CloudHSM</w:t>
      </w:r>
      <w:proofErr w:type="spellEnd"/>
      <w:r w:rsidRPr="00615A49">
        <w:rPr>
          <w:b/>
          <w:bCs/>
          <w:i/>
          <w:color w:val="FF0000"/>
          <w:sz w:val="24"/>
        </w:rPr>
        <w:t xml:space="preserve"> – Overview</w:t>
      </w:r>
    </w:p>
    <w:p w:rsidR="00615A49" w:rsidRPr="00615A49" w:rsidRDefault="00615A49" w:rsidP="00615A49">
      <w:pPr>
        <w:rPr>
          <w:highlight w:val="yellow"/>
        </w:rPr>
      </w:pPr>
      <w:r w:rsidRPr="00615A49">
        <w:rPr>
          <w:b/>
          <w:bCs/>
          <w:highlight w:val="yellow"/>
        </w:rPr>
        <w:t xml:space="preserve">AWS </w:t>
      </w:r>
      <w:proofErr w:type="spellStart"/>
      <w:r w:rsidRPr="00615A49">
        <w:rPr>
          <w:b/>
          <w:bCs/>
          <w:highlight w:val="yellow"/>
        </w:rPr>
        <w:t>CloudHSM</w:t>
      </w:r>
      <w:proofErr w:type="spellEnd"/>
      <w:r w:rsidRPr="00615A49">
        <w:rPr>
          <w:highlight w:val="yellow"/>
        </w:rPr>
        <w:t xml:space="preserve"> is a </w:t>
      </w:r>
      <w:r w:rsidRPr="00615A49">
        <w:rPr>
          <w:b/>
          <w:bCs/>
          <w:highlight w:val="yellow"/>
        </w:rPr>
        <w:t>cloud-based Hardware Security Module (HSM)</w:t>
      </w:r>
      <w:r w:rsidRPr="00615A49">
        <w:rPr>
          <w:highlight w:val="yellow"/>
        </w:rPr>
        <w:t xml:space="preserve"> service that allows you to </w:t>
      </w:r>
      <w:r w:rsidRPr="00615A49">
        <w:rPr>
          <w:b/>
          <w:bCs/>
          <w:highlight w:val="yellow"/>
        </w:rPr>
        <w:t>generate, manage, and use your encryption keys</w:t>
      </w:r>
      <w:r w:rsidRPr="00615A49">
        <w:rPr>
          <w:highlight w:val="yellow"/>
        </w:rPr>
        <w:t xml:space="preserve"> in </w:t>
      </w:r>
      <w:r w:rsidRPr="00615A49">
        <w:rPr>
          <w:b/>
          <w:bCs/>
          <w:highlight w:val="yellow"/>
        </w:rPr>
        <w:t>FIPS 140-2 Level 3</w:t>
      </w:r>
      <w:r w:rsidRPr="00615A49">
        <w:rPr>
          <w:highlight w:val="yellow"/>
        </w:rPr>
        <w:t xml:space="preserve"> validated hardware.</w:t>
      </w:r>
    </w:p>
    <w:p w:rsidR="00615A49" w:rsidRPr="00615A49" w:rsidRDefault="00615A49" w:rsidP="00615A49">
      <w:r w:rsidRPr="00615A49">
        <w:rPr>
          <w:highlight w:val="yellow"/>
        </w:rPr>
        <w:t xml:space="preserve">It gives you </w:t>
      </w:r>
      <w:r w:rsidRPr="00615A49">
        <w:rPr>
          <w:b/>
          <w:bCs/>
          <w:highlight w:val="yellow"/>
        </w:rPr>
        <w:t>full control over your encryption keys</w:t>
      </w:r>
      <w:r w:rsidRPr="00615A49">
        <w:rPr>
          <w:highlight w:val="yellow"/>
        </w:rPr>
        <w:t>, while using AWS to manage the hardware, availability, and scalability.</w:t>
      </w:r>
    </w:p>
    <w:p w:rsidR="00615A49" w:rsidRDefault="00615A49"/>
    <w:p w:rsidR="00615A49" w:rsidRPr="00615A49" w:rsidRDefault="00615A49" w:rsidP="00615A49">
      <w:pPr>
        <w:rPr>
          <w:b/>
          <w:bCs/>
        </w:rPr>
      </w:pPr>
      <w:r w:rsidRPr="00615A49">
        <w:rPr>
          <w:b/>
          <w:bCs/>
        </w:rPr>
        <w:t>How It Works (Simplified Steps)</w:t>
      </w:r>
    </w:p>
    <w:p w:rsidR="00615A49" w:rsidRPr="00615A49" w:rsidRDefault="00615A49" w:rsidP="00615A49">
      <w:pPr>
        <w:numPr>
          <w:ilvl w:val="0"/>
          <w:numId w:val="19"/>
        </w:numPr>
      </w:pPr>
      <w:r w:rsidRPr="00615A49">
        <w:rPr>
          <w:b/>
          <w:bCs/>
        </w:rPr>
        <w:t xml:space="preserve">Create a </w:t>
      </w:r>
      <w:proofErr w:type="spellStart"/>
      <w:r w:rsidRPr="00615A49">
        <w:rPr>
          <w:b/>
          <w:bCs/>
        </w:rPr>
        <w:t>CloudHSM</w:t>
      </w:r>
      <w:proofErr w:type="spellEnd"/>
      <w:r w:rsidRPr="00615A49">
        <w:rPr>
          <w:b/>
          <w:bCs/>
        </w:rPr>
        <w:t xml:space="preserve"> cluster</w:t>
      </w:r>
      <w:r w:rsidRPr="00615A49">
        <w:t xml:space="preserve"> via the AWS Console</w:t>
      </w:r>
    </w:p>
    <w:p w:rsidR="00615A49" w:rsidRPr="00615A49" w:rsidRDefault="00615A49" w:rsidP="00615A49">
      <w:pPr>
        <w:numPr>
          <w:ilvl w:val="0"/>
          <w:numId w:val="19"/>
        </w:numPr>
      </w:pPr>
      <w:r w:rsidRPr="00615A49">
        <w:rPr>
          <w:b/>
          <w:bCs/>
        </w:rPr>
        <w:t>Launch an HSM</w:t>
      </w:r>
      <w:r w:rsidRPr="00615A49">
        <w:t xml:space="preserve"> in the cluster (in a VPC)</w:t>
      </w:r>
    </w:p>
    <w:p w:rsidR="00615A49" w:rsidRPr="00615A49" w:rsidRDefault="00615A49" w:rsidP="00615A49">
      <w:pPr>
        <w:numPr>
          <w:ilvl w:val="0"/>
          <w:numId w:val="19"/>
        </w:numPr>
      </w:pPr>
      <w:r w:rsidRPr="00615A49">
        <w:rPr>
          <w:b/>
          <w:bCs/>
        </w:rPr>
        <w:t>Initialize the HSM</w:t>
      </w:r>
      <w:r w:rsidRPr="00615A49">
        <w:t xml:space="preserve"> using the client software</w:t>
      </w:r>
    </w:p>
    <w:p w:rsidR="00615A49" w:rsidRPr="00615A49" w:rsidRDefault="00615A49" w:rsidP="00615A49">
      <w:pPr>
        <w:numPr>
          <w:ilvl w:val="0"/>
          <w:numId w:val="19"/>
        </w:numPr>
      </w:pPr>
      <w:r w:rsidRPr="00615A49">
        <w:rPr>
          <w:b/>
          <w:bCs/>
        </w:rPr>
        <w:t>Add users</w:t>
      </w:r>
      <w:r w:rsidRPr="00615A49">
        <w:t xml:space="preserve"> to manage and use keys</w:t>
      </w:r>
    </w:p>
    <w:p w:rsidR="00615A49" w:rsidRPr="00615A49" w:rsidRDefault="00615A49" w:rsidP="00615A49">
      <w:pPr>
        <w:numPr>
          <w:ilvl w:val="0"/>
          <w:numId w:val="19"/>
        </w:numPr>
      </w:pPr>
      <w:r w:rsidRPr="00615A49">
        <w:rPr>
          <w:b/>
          <w:bCs/>
        </w:rPr>
        <w:t>Use PKCS#11, JCE, or CNG</w:t>
      </w:r>
      <w:r w:rsidRPr="00615A49">
        <w:t xml:space="preserve"> libraries to integrate with your apps</w:t>
      </w:r>
    </w:p>
    <w:p w:rsidR="00615A49" w:rsidRPr="00615A49" w:rsidRDefault="00615A49" w:rsidP="00615A49">
      <w:pPr>
        <w:numPr>
          <w:ilvl w:val="0"/>
          <w:numId w:val="19"/>
        </w:numPr>
      </w:pPr>
      <w:r w:rsidRPr="00615A49">
        <w:rPr>
          <w:b/>
          <w:bCs/>
        </w:rPr>
        <w:t>Applications connect to the HSM</w:t>
      </w:r>
      <w:r w:rsidRPr="00615A49">
        <w:t xml:space="preserve"> over the network using a secure channel</w:t>
      </w:r>
    </w:p>
    <w:p w:rsidR="00615A49" w:rsidRDefault="00615A49"/>
    <w:p w:rsidR="00FE25C7" w:rsidRDefault="00FE25C7"/>
    <w:p w:rsidR="00FE25C7" w:rsidRDefault="00FE25C7"/>
    <w:p w:rsidR="00FE25C7" w:rsidRDefault="00FE25C7"/>
    <w:p w:rsidR="00FE25C7" w:rsidRDefault="00FE25C7"/>
    <w:p w:rsidR="00FE25C7" w:rsidRDefault="00FE25C7"/>
    <w:p w:rsidR="00FE25C7" w:rsidRDefault="00FE25C7"/>
    <w:p w:rsidR="00FE25C7" w:rsidRDefault="00FE25C7"/>
    <w:p w:rsidR="00FE25C7" w:rsidRDefault="00A44FF7">
      <w:r w:rsidRPr="00A44FF7">
        <w:lastRenderedPageBreak/>
        <w:drawing>
          <wp:inline distT="0" distB="0" distL="0" distR="0" wp14:anchorId="20555EF2" wp14:editId="240EECF8">
            <wp:extent cx="5551469" cy="2956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7891" cy="2959980"/>
                    </a:xfrm>
                    <a:prstGeom prst="rect">
                      <a:avLst/>
                    </a:prstGeom>
                  </pic:spPr>
                </pic:pic>
              </a:graphicData>
            </a:graphic>
          </wp:inline>
        </w:drawing>
      </w:r>
    </w:p>
    <w:p w:rsidR="00A44FF7" w:rsidRPr="00A44FF7" w:rsidRDefault="00A44FF7" w:rsidP="00A44FF7">
      <w:pPr>
        <w:rPr>
          <w:b/>
          <w:bCs/>
          <w:i/>
          <w:color w:val="FF0000"/>
          <w:sz w:val="24"/>
          <w:u w:val="single"/>
        </w:rPr>
      </w:pPr>
      <w:r w:rsidRPr="00A44FF7">
        <w:rPr>
          <w:b/>
          <w:bCs/>
          <w:i/>
          <w:color w:val="FF0000"/>
          <w:sz w:val="24"/>
          <w:u w:val="single"/>
        </w:rPr>
        <w:t>AWS Certificate Manager (ACM) – Overview</w:t>
      </w:r>
    </w:p>
    <w:p w:rsidR="00A44FF7" w:rsidRPr="00A44FF7" w:rsidRDefault="00A44FF7" w:rsidP="00A44FF7">
      <w:r w:rsidRPr="00A44FF7">
        <w:rPr>
          <w:b/>
          <w:bCs/>
          <w:highlight w:val="yellow"/>
        </w:rPr>
        <w:t>AWS Certificate Manager (ACM)</w:t>
      </w:r>
      <w:r w:rsidRPr="00A44FF7">
        <w:rPr>
          <w:highlight w:val="yellow"/>
        </w:rPr>
        <w:t xml:space="preserve"> is a service that </w:t>
      </w:r>
      <w:r w:rsidRPr="00A44FF7">
        <w:rPr>
          <w:b/>
          <w:bCs/>
          <w:highlight w:val="yellow"/>
        </w:rPr>
        <w:t>provisions, manages, and deploys SSL/TLS certificates</w:t>
      </w:r>
      <w:r w:rsidRPr="00A44FF7">
        <w:rPr>
          <w:highlight w:val="yellow"/>
        </w:rPr>
        <w:t xml:space="preserve"> for use with AWS services like </w:t>
      </w:r>
      <w:proofErr w:type="spellStart"/>
      <w:r w:rsidRPr="00A44FF7">
        <w:rPr>
          <w:b/>
          <w:bCs/>
          <w:highlight w:val="yellow"/>
        </w:rPr>
        <w:t>CloudFront</w:t>
      </w:r>
      <w:proofErr w:type="spellEnd"/>
      <w:r w:rsidRPr="00A44FF7">
        <w:rPr>
          <w:highlight w:val="yellow"/>
        </w:rPr>
        <w:t xml:space="preserve">, </w:t>
      </w:r>
      <w:r w:rsidRPr="00A44FF7">
        <w:rPr>
          <w:b/>
          <w:bCs/>
          <w:highlight w:val="yellow"/>
        </w:rPr>
        <w:t>Elastic Load Balancing</w:t>
      </w:r>
      <w:r w:rsidRPr="00A44FF7">
        <w:rPr>
          <w:highlight w:val="yellow"/>
        </w:rPr>
        <w:t xml:space="preserve">, </w:t>
      </w:r>
      <w:r w:rsidRPr="00A44FF7">
        <w:rPr>
          <w:b/>
          <w:bCs/>
          <w:highlight w:val="yellow"/>
        </w:rPr>
        <w:t>API Gateway</w:t>
      </w:r>
      <w:r w:rsidRPr="00A44FF7">
        <w:rPr>
          <w:highlight w:val="yellow"/>
        </w:rPr>
        <w:t xml:space="preserve">, and </w:t>
      </w:r>
      <w:r w:rsidRPr="00A44FF7">
        <w:rPr>
          <w:b/>
          <w:bCs/>
          <w:highlight w:val="yellow"/>
        </w:rPr>
        <w:t>more</w:t>
      </w:r>
      <w:r w:rsidRPr="00A44FF7">
        <w:rPr>
          <w:highlight w:val="yellow"/>
        </w:rPr>
        <w:t xml:space="preserve"> – making it easy to secure your websites and applications.</w:t>
      </w:r>
    </w:p>
    <w:p w:rsidR="00A44FF7" w:rsidRPr="00A44FF7" w:rsidRDefault="00A44FF7" w:rsidP="00A44FF7"/>
    <w:p w:rsidR="00A44FF7" w:rsidRPr="00A44FF7" w:rsidRDefault="00A44FF7" w:rsidP="00A44FF7">
      <w:pPr>
        <w:rPr>
          <w:b/>
          <w:bCs/>
        </w:rPr>
      </w:pPr>
      <w:r w:rsidRPr="00A44FF7">
        <w:rPr>
          <w:rFonts w:ascii="Calibri" w:hAnsi="Calibri" w:cs="Calibri"/>
          <w:b/>
          <w:bCs/>
        </w:rPr>
        <w:t>🧠</w:t>
      </w:r>
      <w:r w:rsidRPr="00A44FF7">
        <w:rPr>
          <w:b/>
          <w:bCs/>
        </w:rPr>
        <w:t xml:space="preserve"> </w:t>
      </w:r>
      <w:r w:rsidRPr="00A44FF7">
        <w:rPr>
          <w:b/>
          <w:bCs/>
          <w:highlight w:val="yellow"/>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5057"/>
      </w:tblGrid>
      <w:tr w:rsidR="00A44FF7" w:rsidRPr="00A44FF7" w:rsidTr="00A44FF7">
        <w:trPr>
          <w:tblHeader/>
          <w:tblCellSpacing w:w="15" w:type="dxa"/>
        </w:trPr>
        <w:tc>
          <w:tcPr>
            <w:tcW w:w="0" w:type="auto"/>
            <w:vAlign w:val="center"/>
            <w:hideMark/>
          </w:tcPr>
          <w:p w:rsidR="00A44FF7" w:rsidRPr="00A44FF7" w:rsidRDefault="00A44FF7" w:rsidP="00A44FF7">
            <w:pPr>
              <w:rPr>
                <w:b/>
                <w:bCs/>
              </w:rPr>
            </w:pPr>
            <w:r w:rsidRPr="00A44FF7">
              <w:rPr>
                <w:b/>
                <w:bCs/>
              </w:rPr>
              <w:t>Feature</w:t>
            </w:r>
          </w:p>
        </w:tc>
        <w:tc>
          <w:tcPr>
            <w:tcW w:w="0" w:type="auto"/>
            <w:vAlign w:val="center"/>
            <w:hideMark/>
          </w:tcPr>
          <w:p w:rsidR="00A44FF7" w:rsidRPr="00A44FF7" w:rsidRDefault="00A44FF7" w:rsidP="00A44FF7">
            <w:pPr>
              <w:rPr>
                <w:b/>
                <w:bCs/>
              </w:rPr>
            </w:pPr>
            <w:r w:rsidRPr="00A44FF7">
              <w:rPr>
                <w:b/>
                <w:bCs/>
              </w:rPr>
              <w:t>Description</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Free Public SSL/TLS Certificates</w:t>
            </w:r>
          </w:p>
        </w:tc>
        <w:tc>
          <w:tcPr>
            <w:tcW w:w="0" w:type="auto"/>
            <w:vAlign w:val="center"/>
            <w:hideMark/>
          </w:tcPr>
          <w:p w:rsidR="00A44FF7" w:rsidRPr="00A44FF7" w:rsidRDefault="00A44FF7" w:rsidP="00A44FF7">
            <w:r w:rsidRPr="00A44FF7">
              <w:t>For domains validated via ACM</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Automatic Renewal</w:t>
            </w:r>
          </w:p>
        </w:tc>
        <w:tc>
          <w:tcPr>
            <w:tcW w:w="0" w:type="auto"/>
            <w:vAlign w:val="center"/>
            <w:hideMark/>
          </w:tcPr>
          <w:p w:rsidR="00A44FF7" w:rsidRPr="00A44FF7" w:rsidRDefault="00A44FF7" w:rsidP="00A44FF7">
            <w:r w:rsidRPr="00A44FF7">
              <w:t>ACM auto-renews certs issued by ACM</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Managed Deployment</w:t>
            </w:r>
          </w:p>
        </w:tc>
        <w:tc>
          <w:tcPr>
            <w:tcW w:w="0" w:type="auto"/>
            <w:vAlign w:val="center"/>
            <w:hideMark/>
          </w:tcPr>
          <w:p w:rsidR="00A44FF7" w:rsidRPr="00A44FF7" w:rsidRDefault="00A44FF7" w:rsidP="00A44FF7">
            <w:r w:rsidRPr="00A44FF7">
              <w:t xml:space="preserve">Integrates with services like ALB, NLB, </w:t>
            </w:r>
            <w:proofErr w:type="spellStart"/>
            <w:r w:rsidRPr="00A44FF7">
              <w:t>CloudFront</w:t>
            </w:r>
            <w:proofErr w:type="spellEnd"/>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Private CA Integration</w:t>
            </w:r>
          </w:p>
        </w:tc>
        <w:tc>
          <w:tcPr>
            <w:tcW w:w="0" w:type="auto"/>
            <w:vAlign w:val="center"/>
            <w:hideMark/>
          </w:tcPr>
          <w:p w:rsidR="00A44FF7" w:rsidRPr="00A44FF7" w:rsidRDefault="00A44FF7" w:rsidP="00A44FF7">
            <w:r w:rsidRPr="00A44FF7">
              <w:t xml:space="preserve">Manage internal certificates using </w:t>
            </w:r>
            <w:r w:rsidRPr="00A44FF7">
              <w:rPr>
                <w:b/>
                <w:bCs/>
              </w:rPr>
              <w:t>ACM Private CA</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Secure Key Storage</w:t>
            </w:r>
          </w:p>
        </w:tc>
        <w:tc>
          <w:tcPr>
            <w:tcW w:w="0" w:type="auto"/>
            <w:vAlign w:val="center"/>
            <w:hideMark/>
          </w:tcPr>
          <w:p w:rsidR="00A44FF7" w:rsidRPr="00A44FF7" w:rsidRDefault="00A44FF7" w:rsidP="00A44FF7">
            <w:r w:rsidRPr="00A44FF7">
              <w:t>Private keys are securely stored in AWS-managed HSMs</w:t>
            </w:r>
          </w:p>
        </w:tc>
      </w:tr>
    </w:tbl>
    <w:p w:rsidR="00A44FF7" w:rsidRPr="00A44FF7" w:rsidRDefault="00A44FF7" w:rsidP="00A44FF7"/>
    <w:p w:rsidR="00A44FF7" w:rsidRPr="00A44FF7" w:rsidRDefault="00A44FF7" w:rsidP="00A44FF7">
      <w:pPr>
        <w:rPr>
          <w:b/>
          <w:bCs/>
        </w:rPr>
      </w:pPr>
      <w:r w:rsidRPr="00A44FF7">
        <w:rPr>
          <w:rFonts w:ascii="Segoe UI Symbol" w:hAnsi="Segoe UI Symbol" w:cs="Segoe UI Symbol"/>
          <w:b/>
          <w:bCs/>
        </w:rPr>
        <w:t>🔑</w:t>
      </w:r>
      <w:r w:rsidRPr="00A44FF7">
        <w:rPr>
          <w:b/>
          <w:bCs/>
        </w:rPr>
        <w:t xml:space="preserve"> Types of Certificates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6146"/>
      </w:tblGrid>
      <w:tr w:rsidR="00A44FF7" w:rsidRPr="00A44FF7" w:rsidTr="00A44FF7">
        <w:trPr>
          <w:tblHeader/>
          <w:tblCellSpacing w:w="15" w:type="dxa"/>
        </w:trPr>
        <w:tc>
          <w:tcPr>
            <w:tcW w:w="0" w:type="auto"/>
            <w:vAlign w:val="center"/>
            <w:hideMark/>
          </w:tcPr>
          <w:p w:rsidR="00A44FF7" w:rsidRPr="00A44FF7" w:rsidRDefault="00A44FF7" w:rsidP="00A44FF7">
            <w:pPr>
              <w:rPr>
                <w:b/>
                <w:bCs/>
              </w:rPr>
            </w:pPr>
            <w:r w:rsidRPr="00A44FF7">
              <w:rPr>
                <w:b/>
                <w:bCs/>
              </w:rPr>
              <w:t>Type</w:t>
            </w:r>
          </w:p>
        </w:tc>
        <w:tc>
          <w:tcPr>
            <w:tcW w:w="0" w:type="auto"/>
            <w:vAlign w:val="center"/>
            <w:hideMark/>
          </w:tcPr>
          <w:p w:rsidR="00A44FF7" w:rsidRPr="00A44FF7" w:rsidRDefault="00A44FF7" w:rsidP="00A44FF7">
            <w:pPr>
              <w:rPr>
                <w:b/>
                <w:bCs/>
              </w:rPr>
            </w:pPr>
            <w:r w:rsidRPr="00A44FF7">
              <w:rPr>
                <w:b/>
                <w:bCs/>
              </w:rPr>
              <w:t>Description</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Public Certificates</w:t>
            </w:r>
          </w:p>
        </w:tc>
        <w:tc>
          <w:tcPr>
            <w:tcW w:w="0" w:type="auto"/>
            <w:vAlign w:val="center"/>
            <w:hideMark/>
          </w:tcPr>
          <w:p w:rsidR="00A44FF7" w:rsidRPr="00A44FF7" w:rsidRDefault="00A44FF7" w:rsidP="00A44FF7">
            <w:r w:rsidRPr="00A44FF7">
              <w:t>Issued by Amazon for external domains (e.g., example.com)</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Private Certificates</w:t>
            </w:r>
          </w:p>
        </w:tc>
        <w:tc>
          <w:tcPr>
            <w:tcW w:w="0" w:type="auto"/>
            <w:vAlign w:val="center"/>
            <w:hideMark/>
          </w:tcPr>
          <w:p w:rsidR="00A44FF7" w:rsidRPr="00A44FF7" w:rsidRDefault="00A44FF7" w:rsidP="00A44FF7">
            <w:r w:rsidRPr="00A44FF7">
              <w:t>Issued using ACM Private CA for internal use (e.g., int.example.com)</w:t>
            </w:r>
          </w:p>
        </w:tc>
      </w:tr>
    </w:tbl>
    <w:p w:rsidR="00A44FF7" w:rsidRDefault="00A44FF7" w:rsidP="00A44FF7"/>
    <w:p w:rsidR="00F16D7D" w:rsidRPr="00A44FF7" w:rsidRDefault="00F16D7D" w:rsidP="00A44FF7"/>
    <w:p w:rsidR="00A44FF7" w:rsidRPr="00A44FF7" w:rsidRDefault="00A44FF7" w:rsidP="00A44FF7">
      <w:pPr>
        <w:rPr>
          <w:b/>
          <w:bCs/>
        </w:rPr>
      </w:pPr>
      <w:r w:rsidRPr="00A44FF7">
        <w:rPr>
          <w:rFonts w:ascii="Calibri" w:hAnsi="Calibri" w:cs="Calibri"/>
          <w:b/>
          <w:bCs/>
        </w:rPr>
        <w:lastRenderedPageBreak/>
        <w:t>🧾</w:t>
      </w:r>
      <w:r w:rsidRPr="00A44FF7">
        <w:rPr>
          <w:b/>
          <w:bCs/>
        </w:rPr>
        <w:t xml:space="preserve"> Validation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5801"/>
      </w:tblGrid>
      <w:tr w:rsidR="00A44FF7" w:rsidRPr="00A44FF7" w:rsidTr="00A44FF7">
        <w:trPr>
          <w:tblHeader/>
          <w:tblCellSpacing w:w="15" w:type="dxa"/>
        </w:trPr>
        <w:tc>
          <w:tcPr>
            <w:tcW w:w="0" w:type="auto"/>
            <w:vAlign w:val="center"/>
            <w:hideMark/>
          </w:tcPr>
          <w:p w:rsidR="00A44FF7" w:rsidRPr="00A44FF7" w:rsidRDefault="00A44FF7" w:rsidP="00A44FF7">
            <w:pPr>
              <w:rPr>
                <w:b/>
                <w:bCs/>
              </w:rPr>
            </w:pPr>
            <w:r w:rsidRPr="00A44FF7">
              <w:rPr>
                <w:b/>
                <w:bCs/>
              </w:rPr>
              <w:t>Method</w:t>
            </w:r>
          </w:p>
        </w:tc>
        <w:tc>
          <w:tcPr>
            <w:tcW w:w="0" w:type="auto"/>
            <w:vAlign w:val="center"/>
            <w:hideMark/>
          </w:tcPr>
          <w:p w:rsidR="00A44FF7" w:rsidRPr="00A44FF7" w:rsidRDefault="00A44FF7" w:rsidP="00A44FF7">
            <w:pPr>
              <w:rPr>
                <w:b/>
                <w:bCs/>
              </w:rPr>
            </w:pPr>
            <w:r w:rsidRPr="00A44FF7">
              <w:rPr>
                <w:b/>
                <w:bCs/>
              </w:rPr>
              <w:t>Description</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DNS Validation</w:t>
            </w:r>
          </w:p>
        </w:tc>
        <w:tc>
          <w:tcPr>
            <w:tcW w:w="0" w:type="auto"/>
            <w:vAlign w:val="center"/>
            <w:hideMark/>
          </w:tcPr>
          <w:p w:rsidR="00A44FF7" w:rsidRPr="00A44FF7" w:rsidRDefault="00A44FF7" w:rsidP="00A44FF7">
            <w:r w:rsidRPr="00A44FF7">
              <w:t>Add a CNAME record in your DNS; preferred for automation</w:t>
            </w:r>
          </w:p>
        </w:tc>
      </w:tr>
      <w:tr w:rsidR="00A44FF7" w:rsidRPr="00A44FF7" w:rsidTr="00A44FF7">
        <w:trPr>
          <w:tblCellSpacing w:w="15" w:type="dxa"/>
        </w:trPr>
        <w:tc>
          <w:tcPr>
            <w:tcW w:w="0" w:type="auto"/>
            <w:vAlign w:val="center"/>
            <w:hideMark/>
          </w:tcPr>
          <w:p w:rsidR="00A44FF7" w:rsidRPr="00A44FF7" w:rsidRDefault="00A44FF7" w:rsidP="00A44FF7">
            <w:r w:rsidRPr="00A44FF7">
              <w:rPr>
                <w:b/>
                <w:bCs/>
              </w:rPr>
              <w:t>Email Validation</w:t>
            </w:r>
          </w:p>
        </w:tc>
        <w:tc>
          <w:tcPr>
            <w:tcW w:w="0" w:type="auto"/>
            <w:vAlign w:val="center"/>
            <w:hideMark/>
          </w:tcPr>
          <w:p w:rsidR="00A44FF7" w:rsidRPr="00A44FF7" w:rsidRDefault="00A44FF7" w:rsidP="00A44FF7">
            <w:r w:rsidRPr="00A44FF7">
              <w:t>Verify domain ownership via approval email (less common now)</w:t>
            </w:r>
          </w:p>
        </w:tc>
      </w:tr>
    </w:tbl>
    <w:p w:rsidR="00A44FF7" w:rsidRPr="00A44FF7" w:rsidRDefault="00A44FF7" w:rsidP="00A44FF7">
      <w:pPr>
        <w:rPr>
          <w:b/>
          <w:bCs/>
          <w:color w:val="FF0000"/>
        </w:rPr>
      </w:pPr>
      <w:r w:rsidRPr="00A44FF7">
        <w:rPr>
          <w:rFonts w:ascii="Segoe UI Symbol" w:hAnsi="Segoe UI Symbol" w:cs="Segoe UI Symbol"/>
          <w:b/>
          <w:bCs/>
          <w:color w:val="FF0000"/>
        </w:rPr>
        <w:t>🛠</w:t>
      </w:r>
      <w:r w:rsidRPr="00A44FF7">
        <w:rPr>
          <w:b/>
          <w:bCs/>
          <w:color w:val="FF0000"/>
        </w:rPr>
        <w:t>️ Use Case Example</w:t>
      </w:r>
    </w:p>
    <w:p w:rsidR="00A44FF7" w:rsidRPr="00A44FF7" w:rsidRDefault="00A44FF7" w:rsidP="00A44FF7">
      <w:pPr>
        <w:rPr>
          <w:b/>
          <w:bCs/>
        </w:rPr>
      </w:pPr>
      <w:r w:rsidRPr="00A44FF7">
        <w:rPr>
          <w:rFonts w:ascii="Segoe UI Symbol" w:hAnsi="Segoe UI Symbol" w:cs="Segoe UI Symbol"/>
          <w:b/>
          <w:bCs/>
        </w:rPr>
        <w:t>✅</w:t>
      </w:r>
      <w:r w:rsidRPr="00A44FF7">
        <w:rPr>
          <w:b/>
          <w:bCs/>
        </w:rPr>
        <w:t xml:space="preserve"> Scenario:</w:t>
      </w:r>
    </w:p>
    <w:p w:rsidR="00A44FF7" w:rsidRPr="00A44FF7" w:rsidRDefault="00A44FF7" w:rsidP="00A44FF7">
      <w:r w:rsidRPr="00A44FF7">
        <w:rPr>
          <w:highlight w:val="yellow"/>
        </w:rPr>
        <w:t xml:space="preserve">You’ve deployed a </w:t>
      </w:r>
      <w:r w:rsidRPr="00A44FF7">
        <w:rPr>
          <w:b/>
          <w:bCs/>
          <w:highlight w:val="yellow"/>
        </w:rPr>
        <w:t xml:space="preserve">React app using </w:t>
      </w:r>
      <w:proofErr w:type="spellStart"/>
      <w:r w:rsidRPr="00A44FF7">
        <w:rPr>
          <w:b/>
          <w:bCs/>
          <w:highlight w:val="yellow"/>
        </w:rPr>
        <w:t>CloudFront</w:t>
      </w:r>
      <w:proofErr w:type="spellEnd"/>
      <w:r w:rsidRPr="00A44FF7">
        <w:rPr>
          <w:b/>
          <w:bCs/>
          <w:highlight w:val="yellow"/>
        </w:rPr>
        <w:t xml:space="preserve"> and S3</w:t>
      </w:r>
      <w:r w:rsidRPr="00A44FF7">
        <w:rPr>
          <w:highlight w:val="yellow"/>
        </w:rPr>
        <w:t xml:space="preserve">. You want to secure it using </w:t>
      </w:r>
      <w:r w:rsidRPr="00A44FF7">
        <w:rPr>
          <w:b/>
          <w:bCs/>
          <w:highlight w:val="yellow"/>
        </w:rPr>
        <w:t>HTTPS</w:t>
      </w:r>
      <w:r w:rsidRPr="00A44FF7">
        <w:rPr>
          <w:highlight w:val="yellow"/>
        </w:rPr>
        <w:t>.</w:t>
      </w:r>
    </w:p>
    <w:p w:rsidR="00A44FF7" w:rsidRPr="00A44FF7" w:rsidRDefault="00A44FF7" w:rsidP="00A44FF7">
      <w:pPr>
        <w:rPr>
          <w:b/>
          <w:bCs/>
        </w:rPr>
      </w:pPr>
      <w:r w:rsidRPr="00A44FF7">
        <w:rPr>
          <w:rFonts w:ascii="Segoe UI Symbol" w:hAnsi="Segoe UI Symbol" w:cs="Segoe UI Symbol"/>
          <w:b/>
          <w:bCs/>
        </w:rPr>
        <w:t>📌</w:t>
      </w:r>
      <w:r w:rsidRPr="00A44FF7">
        <w:rPr>
          <w:b/>
          <w:bCs/>
        </w:rPr>
        <w:t xml:space="preserve"> Steps:</w:t>
      </w:r>
    </w:p>
    <w:p w:rsidR="00A44FF7" w:rsidRPr="00A44FF7" w:rsidRDefault="00A44FF7" w:rsidP="00A44FF7">
      <w:pPr>
        <w:numPr>
          <w:ilvl w:val="0"/>
          <w:numId w:val="20"/>
        </w:numPr>
      </w:pPr>
      <w:r w:rsidRPr="00A44FF7">
        <w:t xml:space="preserve">Go to </w:t>
      </w:r>
      <w:r w:rsidRPr="00A44FF7">
        <w:rPr>
          <w:b/>
          <w:bCs/>
        </w:rPr>
        <w:t>ACM Console</w:t>
      </w:r>
    </w:p>
    <w:p w:rsidR="00A44FF7" w:rsidRPr="00A44FF7" w:rsidRDefault="00A44FF7" w:rsidP="00A44FF7">
      <w:pPr>
        <w:numPr>
          <w:ilvl w:val="0"/>
          <w:numId w:val="20"/>
        </w:numPr>
      </w:pPr>
      <w:r w:rsidRPr="00A44FF7">
        <w:rPr>
          <w:b/>
          <w:bCs/>
        </w:rPr>
        <w:t>Request a certificate</w:t>
      </w:r>
    </w:p>
    <w:p w:rsidR="00A44FF7" w:rsidRPr="00A44FF7" w:rsidRDefault="00A44FF7" w:rsidP="00A44FF7">
      <w:pPr>
        <w:numPr>
          <w:ilvl w:val="1"/>
          <w:numId w:val="20"/>
        </w:numPr>
      </w:pPr>
      <w:r w:rsidRPr="00A44FF7">
        <w:t>Domain: www.example.com</w:t>
      </w:r>
    </w:p>
    <w:p w:rsidR="00A44FF7" w:rsidRPr="00A44FF7" w:rsidRDefault="00A44FF7" w:rsidP="00A44FF7">
      <w:pPr>
        <w:numPr>
          <w:ilvl w:val="1"/>
          <w:numId w:val="20"/>
        </w:numPr>
      </w:pPr>
      <w:r w:rsidRPr="00A44FF7">
        <w:t xml:space="preserve">Choose </w:t>
      </w:r>
      <w:r w:rsidRPr="00A44FF7">
        <w:rPr>
          <w:b/>
          <w:bCs/>
        </w:rPr>
        <w:t>DNS validation</w:t>
      </w:r>
    </w:p>
    <w:p w:rsidR="00A44FF7" w:rsidRPr="00A44FF7" w:rsidRDefault="00A44FF7" w:rsidP="00A44FF7">
      <w:pPr>
        <w:numPr>
          <w:ilvl w:val="0"/>
          <w:numId w:val="20"/>
        </w:numPr>
      </w:pPr>
      <w:r w:rsidRPr="00A44FF7">
        <w:t>Add the DNS record to your domain’s DNS provider (e.g., Route 53)</w:t>
      </w:r>
    </w:p>
    <w:p w:rsidR="00A44FF7" w:rsidRPr="00A44FF7" w:rsidRDefault="00A44FF7" w:rsidP="00A44FF7">
      <w:pPr>
        <w:numPr>
          <w:ilvl w:val="0"/>
          <w:numId w:val="20"/>
        </w:numPr>
      </w:pPr>
      <w:r w:rsidRPr="00A44FF7">
        <w:t xml:space="preserve">Once validated, the certificate is </w:t>
      </w:r>
      <w:r w:rsidRPr="00A44FF7">
        <w:rPr>
          <w:b/>
          <w:bCs/>
        </w:rPr>
        <w:t>Issued</w:t>
      </w:r>
    </w:p>
    <w:p w:rsidR="00A44FF7" w:rsidRPr="00A44FF7" w:rsidRDefault="00A44FF7" w:rsidP="00A44FF7">
      <w:pPr>
        <w:numPr>
          <w:ilvl w:val="0"/>
          <w:numId w:val="20"/>
        </w:numPr>
      </w:pPr>
      <w:r w:rsidRPr="00A44FF7">
        <w:t>Attach the certificate to:</w:t>
      </w:r>
    </w:p>
    <w:p w:rsidR="00A44FF7" w:rsidRPr="00A44FF7" w:rsidRDefault="00A44FF7" w:rsidP="00A44FF7">
      <w:pPr>
        <w:numPr>
          <w:ilvl w:val="1"/>
          <w:numId w:val="20"/>
        </w:numPr>
      </w:pPr>
      <w:proofErr w:type="spellStart"/>
      <w:r w:rsidRPr="00A44FF7">
        <w:rPr>
          <w:b/>
          <w:bCs/>
        </w:rPr>
        <w:t>CloudFront</w:t>
      </w:r>
      <w:proofErr w:type="spellEnd"/>
      <w:r w:rsidRPr="00A44FF7">
        <w:rPr>
          <w:b/>
          <w:bCs/>
        </w:rPr>
        <w:t xml:space="preserve"> Distribution</w:t>
      </w:r>
      <w:r w:rsidRPr="00A44FF7">
        <w:t xml:space="preserve"> → Use HTTPS-only</w:t>
      </w:r>
    </w:p>
    <w:p w:rsidR="00913BCC" w:rsidRPr="00A44FF7" w:rsidRDefault="00A44FF7" w:rsidP="00A44FF7">
      <w:pPr>
        <w:numPr>
          <w:ilvl w:val="1"/>
          <w:numId w:val="20"/>
        </w:numPr>
      </w:pPr>
      <w:r w:rsidRPr="00A44FF7">
        <w:t xml:space="preserve">Or </w:t>
      </w:r>
      <w:r w:rsidRPr="00A44FF7">
        <w:rPr>
          <w:b/>
          <w:bCs/>
        </w:rPr>
        <w:t>Elastic Load Balancer</w:t>
      </w:r>
      <w:r w:rsidRPr="00A44FF7">
        <w:t xml:space="preserve"> if using ALB</w:t>
      </w:r>
    </w:p>
    <w:p w:rsidR="00A44FF7" w:rsidRPr="00A44FF7" w:rsidRDefault="00A44FF7" w:rsidP="00A44FF7">
      <w:pPr>
        <w:rPr>
          <w:b/>
          <w:bCs/>
        </w:rPr>
      </w:pPr>
      <w:r w:rsidRPr="00A44FF7">
        <w:rPr>
          <w:rFonts w:ascii="Segoe UI Symbol" w:hAnsi="Segoe UI Symbol" w:cs="Segoe UI Symbol"/>
          <w:b/>
          <w:bCs/>
        </w:rPr>
        <w:t>🔄</w:t>
      </w:r>
      <w:r w:rsidRPr="00A44FF7">
        <w:rPr>
          <w:b/>
          <w:bCs/>
        </w:rPr>
        <w:t xml:space="preserve"> Automatic Renewal</w:t>
      </w:r>
    </w:p>
    <w:p w:rsidR="00A44FF7" w:rsidRPr="00A44FF7" w:rsidRDefault="00A44FF7" w:rsidP="00A44FF7">
      <w:pPr>
        <w:numPr>
          <w:ilvl w:val="0"/>
          <w:numId w:val="21"/>
        </w:numPr>
      </w:pPr>
      <w:r w:rsidRPr="00A44FF7">
        <w:t xml:space="preserve">ACM </w:t>
      </w:r>
      <w:r w:rsidRPr="00A44FF7">
        <w:rPr>
          <w:b/>
          <w:bCs/>
        </w:rPr>
        <w:t>automatically renews public certificates</w:t>
      </w:r>
    </w:p>
    <w:p w:rsidR="00A44FF7" w:rsidRPr="00A44FF7" w:rsidRDefault="00A44FF7" w:rsidP="00A44FF7">
      <w:pPr>
        <w:numPr>
          <w:ilvl w:val="0"/>
          <w:numId w:val="21"/>
        </w:numPr>
      </w:pPr>
      <w:r w:rsidRPr="00A44FF7">
        <w:t>You must ensure the domain’s DNS validation record remains intact</w:t>
      </w:r>
    </w:p>
    <w:p w:rsidR="00A44FF7" w:rsidRPr="00A44FF7" w:rsidRDefault="00A44FF7" w:rsidP="00A44FF7">
      <w:pPr>
        <w:numPr>
          <w:ilvl w:val="0"/>
          <w:numId w:val="21"/>
        </w:numPr>
      </w:pPr>
      <w:r w:rsidRPr="00A44FF7">
        <w:t>ACM automatically updates the certificate on supported AWS services (no downtime)</w:t>
      </w:r>
    </w:p>
    <w:p w:rsidR="00A44FF7" w:rsidRDefault="00A44FF7"/>
    <w:p w:rsidR="00FE25C7" w:rsidRDefault="00505583">
      <w:r w:rsidRPr="00505583">
        <w:drawing>
          <wp:inline distT="0" distB="0" distL="0" distR="0" wp14:anchorId="58D98CF7" wp14:editId="09121663">
            <wp:extent cx="4724400" cy="22705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7527" cy="2281661"/>
                    </a:xfrm>
                    <a:prstGeom prst="rect">
                      <a:avLst/>
                    </a:prstGeom>
                  </pic:spPr>
                </pic:pic>
              </a:graphicData>
            </a:graphic>
          </wp:inline>
        </w:drawing>
      </w:r>
    </w:p>
    <w:p w:rsidR="0001226F" w:rsidRPr="00D41C7A" w:rsidRDefault="0001226F" w:rsidP="0001226F">
      <w:pPr>
        <w:rPr>
          <w:b/>
          <w:bCs/>
          <w:i/>
          <w:color w:val="FF0000"/>
          <w:sz w:val="24"/>
          <w:u w:val="single"/>
        </w:rPr>
      </w:pPr>
      <w:r w:rsidRPr="00D41C7A">
        <w:rPr>
          <w:b/>
          <w:bCs/>
          <w:i/>
          <w:color w:val="FF0000"/>
          <w:sz w:val="24"/>
          <w:u w:val="single"/>
        </w:rPr>
        <w:lastRenderedPageBreak/>
        <w:t>AWS Secrets Manager – Overview</w:t>
      </w:r>
    </w:p>
    <w:p w:rsidR="0001226F" w:rsidRPr="0001226F" w:rsidRDefault="0001226F" w:rsidP="0001226F">
      <w:r w:rsidRPr="00D41C7A">
        <w:rPr>
          <w:b/>
          <w:bCs/>
          <w:highlight w:val="yellow"/>
        </w:rPr>
        <w:t>AWS Secrets Manager</w:t>
      </w:r>
      <w:r w:rsidRPr="00D41C7A">
        <w:rPr>
          <w:highlight w:val="yellow"/>
        </w:rPr>
        <w:t xml:space="preserve"> is a fully managed service that helps you </w:t>
      </w:r>
      <w:r w:rsidRPr="00D41C7A">
        <w:rPr>
          <w:b/>
          <w:bCs/>
          <w:highlight w:val="yellow"/>
        </w:rPr>
        <w:t>securely store, manage, and retrieve secrets</w:t>
      </w:r>
      <w:r w:rsidRPr="00D41C7A">
        <w:rPr>
          <w:highlight w:val="yellow"/>
        </w:rPr>
        <w:t xml:space="preserve"> such as:</w:t>
      </w:r>
    </w:p>
    <w:p w:rsidR="0001226F" w:rsidRPr="0001226F" w:rsidRDefault="0001226F" w:rsidP="0001226F">
      <w:pPr>
        <w:numPr>
          <w:ilvl w:val="0"/>
          <w:numId w:val="22"/>
        </w:numPr>
      </w:pPr>
      <w:r w:rsidRPr="0001226F">
        <w:t>Database credentials</w:t>
      </w:r>
    </w:p>
    <w:p w:rsidR="0001226F" w:rsidRPr="0001226F" w:rsidRDefault="0001226F" w:rsidP="0001226F">
      <w:pPr>
        <w:numPr>
          <w:ilvl w:val="0"/>
          <w:numId w:val="22"/>
        </w:numPr>
      </w:pPr>
      <w:r w:rsidRPr="0001226F">
        <w:t>API keys</w:t>
      </w:r>
    </w:p>
    <w:p w:rsidR="0001226F" w:rsidRPr="0001226F" w:rsidRDefault="0001226F" w:rsidP="0001226F">
      <w:pPr>
        <w:numPr>
          <w:ilvl w:val="0"/>
          <w:numId w:val="22"/>
        </w:numPr>
      </w:pPr>
      <w:r w:rsidRPr="0001226F">
        <w:t>Tokens</w:t>
      </w:r>
    </w:p>
    <w:p w:rsidR="0001226F" w:rsidRPr="0001226F" w:rsidRDefault="0001226F" w:rsidP="0001226F">
      <w:pPr>
        <w:numPr>
          <w:ilvl w:val="0"/>
          <w:numId w:val="22"/>
        </w:numPr>
      </w:pPr>
      <w:r w:rsidRPr="0001226F">
        <w:t>SSH keys</w:t>
      </w:r>
    </w:p>
    <w:p w:rsidR="0001226F" w:rsidRPr="0001226F" w:rsidRDefault="0001226F" w:rsidP="0001226F">
      <w:pPr>
        <w:numPr>
          <w:ilvl w:val="0"/>
          <w:numId w:val="22"/>
        </w:numPr>
      </w:pPr>
      <w:r w:rsidRPr="0001226F">
        <w:t>Other sensitive configuration information</w:t>
      </w:r>
    </w:p>
    <w:p w:rsidR="0001226F" w:rsidRPr="0001226F" w:rsidRDefault="0001226F" w:rsidP="0001226F"/>
    <w:p w:rsidR="0001226F" w:rsidRPr="0001226F" w:rsidRDefault="0001226F" w:rsidP="0001226F">
      <w:pPr>
        <w:rPr>
          <w:b/>
          <w:bCs/>
        </w:rPr>
      </w:pPr>
      <w:r w:rsidRPr="0001226F">
        <w:rPr>
          <w:rFonts w:ascii="Calibri" w:hAnsi="Calibri" w:cs="Calibri"/>
          <w:b/>
          <w:bCs/>
        </w:rPr>
        <w:t>🧠</w:t>
      </w:r>
      <w:r w:rsidRPr="0001226F">
        <w:rPr>
          <w:b/>
          <w:bCs/>
        </w:rPr>
        <w:t xml:space="preserve"> Why Use Secrets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6"/>
        <w:gridCol w:w="66"/>
        <w:gridCol w:w="66"/>
        <w:gridCol w:w="66"/>
        <w:gridCol w:w="66"/>
        <w:gridCol w:w="66"/>
        <w:gridCol w:w="66"/>
        <w:gridCol w:w="66"/>
        <w:gridCol w:w="4842"/>
      </w:tblGrid>
      <w:tr w:rsidR="00D41C7A" w:rsidRPr="0001226F" w:rsidTr="00D41C7A">
        <w:trPr>
          <w:tblHeader/>
          <w:tblCellSpacing w:w="15" w:type="dxa"/>
        </w:trPr>
        <w:tc>
          <w:tcPr>
            <w:tcW w:w="0" w:type="auto"/>
            <w:vAlign w:val="center"/>
            <w:hideMark/>
          </w:tcPr>
          <w:p w:rsidR="00D41C7A" w:rsidRPr="0001226F" w:rsidRDefault="00D41C7A" w:rsidP="0001226F">
            <w:pPr>
              <w:rPr>
                <w:b/>
                <w:bCs/>
              </w:rPr>
            </w:pPr>
            <w:r w:rsidRPr="0001226F">
              <w:rPr>
                <w:b/>
                <w:bCs/>
              </w:rPr>
              <w:t>Feature</w:t>
            </w: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tcPr>
          <w:p w:rsidR="00D41C7A" w:rsidRPr="0001226F" w:rsidRDefault="00D41C7A" w:rsidP="0001226F">
            <w:pPr>
              <w:rPr>
                <w:b/>
                <w:bCs/>
              </w:rPr>
            </w:pPr>
          </w:p>
        </w:tc>
        <w:tc>
          <w:tcPr>
            <w:tcW w:w="0" w:type="auto"/>
            <w:vAlign w:val="center"/>
            <w:hideMark/>
          </w:tcPr>
          <w:p w:rsidR="00D41C7A" w:rsidRPr="0001226F" w:rsidRDefault="00D41C7A" w:rsidP="0001226F">
            <w:pPr>
              <w:rPr>
                <w:b/>
                <w:bCs/>
              </w:rPr>
            </w:pPr>
            <w:r w:rsidRPr="0001226F">
              <w:rPr>
                <w:b/>
                <w:bCs/>
              </w:rPr>
              <w:t>Benefit</w:t>
            </w:r>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xml:space="preserve"> Secure Storage</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Secrets are encrypted at rest using AWS KMS</w:t>
            </w:r>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xml:space="preserve"> Auto-Rotation</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Rotate secrets without downtime</w:t>
            </w:r>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xml:space="preserve"> Fine-Grained Access</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Use IAM to control who can access what</w:t>
            </w:r>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xml:space="preserve"> Monitoring</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 xml:space="preserve">Integrates with </w:t>
            </w:r>
            <w:proofErr w:type="spellStart"/>
            <w:r w:rsidRPr="0001226F">
              <w:t>CloudWatch</w:t>
            </w:r>
            <w:proofErr w:type="spellEnd"/>
            <w:r w:rsidRPr="0001226F">
              <w:t xml:space="preserve"> Logs and AWS </w:t>
            </w:r>
            <w:proofErr w:type="spellStart"/>
            <w:r w:rsidRPr="0001226F">
              <w:t>CloudTrail</w:t>
            </w:r>
            <w:proofErr w:type="spellEnd"/>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xml:space="preserve"> Versioning</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Maintains multiple versions of a secret</w:t>
            </w:r>
          </w:p>
        </w:tc>
      </w:tr>
      <w:tr w:rsidR="00D41C7A" w:rsidRPr="0001226F" w:rsidTr="00D41C7A">
        <w:trPr>
          <w:tblCellSpacing w:w="15" w:type="dxa"/>
        </w:trPr>
        <w:tc>
          <w:tcPr>
            <w:tcW w:w="0" w:type="auto"/>
            <w:vAlign w:val="center"/>
            <w:hideMark/>
          </w:tcPr>
          <w:p w:rsidR="00D41C7A" w:rsidRPr="0001226F" w:rsidRDefault="00D41C7A" w:rsidP="0001226F">
            <w:r w:rsidRPr="0001226F">
              <w:rPr>
                <w:rFonts w:ascii="Segoe UI Symbol" w:hAnsi="Segoe UI Symbol" w:cs="Segoe UI Symbol"/>
              </w:rPr>
              <w:t>⚙</w:t>
            </w:r>
            <w:r w:rsidRPr="0001226F">
              <w:t>️ Automation</w:t>
            </w:r>
          </w:p>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tcPr>
          <w:p w:rsidR="00D41C7A" w:rsidRPr="0001226F" w:rsidRDefault="00D41C7A" w:rsidP="0001226F"/>
        </w:tc>
        <w:tc>
          <w:tcPr>
            <w:tcW w:w="0" w:type="auto"/>
            <w:vAlign w:val="center"/>
            <w:hideMark/>
          </w:tcPr>
          <w:p w:rsidR="00D41C7A" w:rsidRPr="0001226F" w:rsidRDefault="00D41C7A" w:rsidP="0001226F">
            <w:r w:rsidRPr="0001226F">
              <w:t>Rotate secrets with Lambda or built-in integrations</w:t>
            </w:r>
          </w:p>
        </w:tc>
      </w:tr>
    </w:tbl>
    <w:p w:rsidR="0001226F" w:rsidRPr="0001226F" w:rsidRDefault="0001226F" w:rsidP="0001226F"/>
    <w:p w:rsidR="0001226F" w:rsidRPr="00D41C7A" w:rsidRDefault="0001226F" w:rsidP="0001226F">
      <w:pPr>
        <w:rPr>
          <w:b/>
          <w:bCs/>
          <w:color w:val="FF0000"/>
        </w:rPr>
      </w:pPr>
      <w:r w:rsidRPr="00D41C7A">
        <w:rPr>
          <w:rFonts w:ascii="Segoe UI Symbol" w:hAnsi="Segoe UI Symbol" w:cs="Segoe UI Symbol"/>
          <w:b/>
          <w:bCs/>
          <w:color w:val="FF0000"/>
        </w:rPr>
        <w:t>📘</w:t>
      </w:r>
      <w:r w:rsidRPr="00D41C7A">
        <w:rPr>
          <w:b/>
          <w:bCs/>
          <w:color w:val="FF0000"/>
        </w:rPr>
        <w:t xml:space="preserve"> How It Works – Example Scenario</w:t>
      </w:r>
    </w:p>
    <w:p w:rsidR="0001226F" w:rsidRPr="0001226F" w:rsidRDefault="0001226F" w:rsidP="0001226F">
      <w:pPr>
        <w:rPr>
          <w:b/>
          <w:bCs/>
        </w:rPr>
      </w:pPr>
      <w:r w:rsidRPr="0001226F">
        <w:rPr>
          <w:rFonts w:ascii="Segoe UI Symbol" w:hAnsi="Segoe UI Symbol" w:cs="Segoe UI Symbol"/>
          <w:b/>
          <w:bCs/>
        </w:rPr>
        <w:t>✅</w:t>
      </w:r>
      <w:r w:rsidRPr="0001226F">
        <w:rPr>
          <w:b/>
          <w:bCs/>
        </w:rPr>
        <w:t xml:space="preserve"> Scenario:</w:t>
      </w:r>
    </w:p>
    <w:p w:rsidR="0001226F" w:rsidRPr="0001226F" w:rsidRDefault="0001226F" w:rsidP="0001226F">
      <w:r w:rsidRPr="00D41C7A">
        <w:rPr>
          <w:highlight w:val="yellow"/>
        </w:rPr>
        <w:t xml:space="preserve">You have an </w:t>
      </w:r>
      <w:r w:rsidRPr="00D41C7A">
        <w:rPr>
          <w:b/>
          <w:bCs/>
          <w:highlight w:val="yellow"/>
        </w:rPr>
        <w:t>RDS MySQL database</w:t>
      </w:r>
      <w:r w:rsidRPr="00D41C7A">
        <w:rPr>
          <w:highlight w:val="yellow"/>
        </w:rPr>
        <w:t>, and you don’t want to hardcode the DB password in your application.</w:t>
      </w:r>
    </w:p>
    <w:p w:rsidR="0001226F" w:rsidRPr="0001226F" w:rsidRDefault="0001226F" w:rsidP="0001226F"/>
    <w:p w:rsidR="0001226F" w:rsidRPr="0001226F" w:rsidRDefault="0001226F" w:rsidP="0001226F">
      <w:pPr>
        <w:rPr>
          <w:b/>
          <w:bCs/>
        </w:rPr>
      </w:pPr>
      <w:r w:rsidRPr="0001226F">
        <w:rPr>
          <w:rFonts w:ascii="Calibri" w:hAnsi="Calibri" w:cs="Calibri"/>
          <w:b/>
          <w:bCs/>
        </w:rPr>
        <w:t>🪜</w:t>
      </w:r>
      <w:r w:rsidRPr="0001226F">
        <w:rPr>
          <w:b/>
          <w:bCs/>
        </w:rPr>
        <w:t xml:space="preserve"> Steps to Use Secrets Manager:</w:t>
      </w:r>
    </w:p>
    <w:p w:rsidR="0001226F" w:rsidRPr="0001226F" w:rsidRDefault="0001226F" w:rsidP="0001226F">
      <w:pPr>
        <w:numPr>
          <w:ilvl w:val="0"/>
          <w:numId w:val="23"/>
        </w:numPr>
      </w:pPr>
      <w:r w:rsidRPr="0001226F">
        <w:rPr>
          <w:b/>
          <w:bCs/>
        </w:rPr>
        <w:t>Go to Secrets Manager Console</w:t>
      </w:r>
    </w:p>
    <w:p w:rsidR="0001226F" w:rsidRPr="0001226F" w:rsidRDefault="0001226F" w:rsidP="0001226F">
      <w:pPr>
        <w:numPr>
          <w:ilvl w:val="0"/>
          <w:numId w:val="23"/>
        </w:numPr>
      </w:pPr>
      <w:r w:rsidRPr="0001226F">
        <w:t xml:space="preserve">Click </w:t>
      </w:r>
      <w:r w:rsidRPr="0001226F">
        <w:rPr>
          <w:b/>
          <w:bCs/>
        </w:rPr>
        <w:t>“Store a new secret”</w:t>
      </w:r>
    </w:p>
    <w:p w:rsidR="0001226F" w:rsidRPr="0001226F" w:rsidRDefault="0001226F" w:rsidP="0001226F">
      <w:pPr>
        <w:numPr>
          <w:ilvl w:val="0"/>
          <w:numId w:val="23"/>
        </w:numPr>
      </w:pPr>
      <w:r w:rsidRPr="0001226F">
        <w:t xml:space="preserve">Choose </w:t>
      </w:r>
      <w:r w:rsidRPr="0001226F">
        <w:rPr>
          <w:b/>
          <w:bCs/>
        </w:rPr>
        <w:t>RDS database credentials</w:t>
      </w:r>
    </w:p>
    <w:p w:rsidR="0001226F" w:rsidRPr="0001226F" w:rsidRDefault="0001226F" w:rsidP="0001226F">
      <w:pPr>
        <w:numPr>
          <w:ilvl w:val="1"/>
          <w:numId w:val="23"/>
        </w:numPr>
      </w:pPr>
      <w:r w:rsidRPr="0001226F">
        <w:t>Provide username and password</w:t>
      </w:r>
    </w:p>
    <w:p w:rsidR="0001226F" w:rsidRPr="0001226F" w:rsidRDefault="0001226F" w:rsidP="0001226F">
      <w:pPr>
        <w:numPr>
          <w:ilvl w:val="0"/>
          <w:numId w:val="23"/>
        </w:numPr>
      </w:pPr>
      <w:r w:rsidRPr="0001226F">
        <w:t xml:space="preserve">Select the </w:t>
      </w:r>
      <w:r w:rsidRPr="0001226F">
        <w:rPr>
          <w:b/>
          <w:bCs/>
        </w:rPr>
        <w:t>RDS database</w:t>
      </w:r>
      <w:r w:rsidRPr="0001226F">
        <w:t xml:space="preserve"> from the list</w:t>
      </w:r>
    </w:p>
    <w:p w:rsidR="0001226F" w:rsidRPr="0001226F" w:rsidRDefault="0001226F" w:rsidP="0001226F">
      <w:pPr>
        <w:numPr>
          <w:ilvl w:val="0"/>
          <w:numId w:val="23"/>
        </w:numPr>
      </w:pPr>
      <w:r w:rsidRPr="0001226F">
        <w:t xml:space="preserve">Set a </w:t>
      </w:r>
      <w:r w:rsidRPr="0001226F">
        <w:rPr>
          <w:b/>
          <w:bCs/>
        </w:rPr>
        <w:t>Secret name</w:t>
      </w:r>
      <w:r w:rsidRPr="0001226F">
        <w:t xml:space="preserve"> (e.g., prod/</w:t>
      </w:r>
      <w:proofErr w:type="spellStart"/>
      <w:r w:rsidRPr="0001226F">
        <w:t>mysql</w:t>
      </w:r>
      <w:proofErr w:type="spellEnd"/>
      <w:r w:rsidRPr="0001226F">
        <w:t>/db1)</w:t>
      </w:r>
    </w:p>
    <w:p w:rsidR="0001226F" w:rsidRPr="0001226F" w:rsidRDefault="0001226F" w:rsidP="0001226F">
      <w:pPr>
        <w:numPr>
          <w:ilvl w:val="0"/>
          <w:numId w:val="23"/>
        </w:numPr>
      </w:pPr>
      <w:r w:rsidRPr="0001226F">
        <w:lastRenderedPageBreak/>
        <w:t xml:space="preserve">Optionally configure </w:t>
      </w:r>
      <w:r w:rsidRPr="0001226F">
        <w:rPr>
          <w:b/>
          <w:bCs/>
        </w:rPr>
        <w:t>automatic rotation</w:t>
      </w:r>
    </w:p>
    <w:p w:rsidR="0001226F" w:rsidRPr="0001226F" w:rsidRDefault="0001226F" w:rsidP="0001226F">
      <w:pPr>
        <w:numPr>
          <w:ilvl w:val="0"/>
          <w:numId w:val="23"/>
        </w:numPr>
      </w:pPr>
      <w:r w:rsidRPr="0001226F">
        <w:t>Review and create</w:t>
      </w:r>
    </w:p>
    <w:p w:rsidR="00F16D7D" w:rsidRDefault="00F16D7D"/>
    <w:p w:rsidR="00FE25C7" w:rsidRDefault="00D41C7A">
      <w:r w:rsidRPr="00D41C7A">
        <w:drawing>
          <wp:inline distT="0" distB="0" distL="0" distR="0" wp14:anchorId="5CBE8EB5" wp14:editId="4265F2FD">
            <wp:extent cx="5731510" cy="30619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61970"/>
                    </a:xfrm>
                    <a:prstGeom prst="rect">
                      <a:avLst/>
                    </a:prstGeom>
                  </pic:spPr>
                </pic:pic>
              </a:graphicData>
            </a:graphic>
          </wp:inline>
        </w:drawing>
      </w:r>
    </w:p>
    <w:p w:rsidR="00D41C7A" w:rsidRDefault="00267A1D">
      <w:r w:rsidRPr="00267A1D">
        <w:drawing>
          <wp:inline distT="0" distB="0" distL="0" distR="0" wp14:anchorId="4D7FC355" wp14:editId="032E2C58">
            <wp:extent cx="5731510" cy="30784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78480"/>
                    </a:xfrm>
                    <a:prstGeom prst="rect">
                      <a:avLst/>
                    </a:prstGeom>
                  </pic:spPr>
                </pic:pic>
              </a:graphicData>
            </a:graphic>
          </wp:inline>
        </w:drawing>
      </w:r>
    </w:p>
    <w:p w:rsidR="00267A1D" w:rsidRDefault="00267A1D"/>
    <w:p w:rsidR="00267A1D" w:rsidRDefault="00267A1D"/>
    <w:p w:rsidR="00267A1D" w:rsidRDefault="00267A1D"/>
    <w:p w:rsidR="00267A1D" w:rsidRDefault="00267A1D"/>
    <w:p w:rsidR="00267A1D" w:rsidRDefault="00267A1D"/>
    <w:p w:rsidR="00267A1D" w:rsidRDefault="00267A1D"/>
    <w:p w:rsidR="00267A1D" w:rsidRPr="00267A1D" w:rsidRDefault="00267A1D" w:rsidP="00267A1D">
      <w:pPr>
        <w:rPr>
          <w:b/>
          <w:bCs/>
          <w:i/>
          <w:color w:val="FF0000"/>
          <w:sz w:val="24"/>
          <w:u w:val="single"/>
        </w:rPr>
      </w:pPr>
      <w:r w:rsidRPr="00267A1D">
        <w:rPr>
          <w:b/>
          <w:bCs/>
          <w:i/>
          <w:color w:val="FF0000"/>
          <w:sz w:val="24"/>
          <w:u w:val="single"/>
        </w:rPr>
        <w:lastRenderedPageBreak/>
        <w:t xml:space="preserve">SSM Parameter Store </w:t>
      </w:r>
      <w:proofErr w:type="spellStart"/>
      <w:r w:rsidRPr="00267A1D">
        <w:rPr>
          <w:b/>
          <w:bCs/>
          <w:i/>
          <w:color w:val="FF0000"/>
          <w:sz w:val="24"/>
          <w:u w:val="single"/>
        </w:rPr>
        <w:t>vs</w:t>
      </w:r>
      <w:proofErr w:type="spellEnd"/>
      <w:r w:rsidRPr="00267A1D">
        <w:rPr>
          <w:b/>
          <w:bCs/>
          <w:i/>
          <w:color w:val="FF0000"/>
          <w:sz w:val="24"/>
          <w:u w:val="single"/>
        </w:rPr>
        <w:t xml:space="preserve"> Secrets Manager –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267"/>
        <w:gridCol w:w="3587"/>
      </w:tblGrid>
      <w:tr w:rsidR="00267A1D" w:rsidRPr="00267A1D" w:rsidTr="00267A1D">
        <w:trPr>
          <w:tblHeader/>
          <w:tblCellSpacing w:w="15" w:type="dxa"/>
        </w:trPr>
        <w:tc>
          <w:tcPr>
            <w:tcW w:w="0" w:type="auto"/>
            <w:vAlign w:val="center"/>
            <w:hideMark/>
          </w:tcPr>
          <w:p w:rsidR="00267A1D" w:rsidRPr="00267A1D" w:rsidRDefault="00267A1D" w:rsidP="00267A1D">
            <w:pPr>
              <w:rPr>
                <w:b/>
                <w:bCs/>
              </w:rPr>
            </w:pPr>
            <w:r w:rsidRPr="00267A1D">
              <w:rPr>
                <w:b/>
                <w:bCs/>
              </w:rPr>
              <w:t>Feature / Capability</w:t>
            </w:r>
          </w:p>
        </w:tc>
        <w:tc>
          <w:tcPr>
            <w:tcW w:w="0" w:type="auto"/>
            <w:vAlign w:val="center"/>
            <w:hideMark/>
          </w:tcPr>
          <w:p w:rsidR="00267A1D" w:rsidRPr="00267A1D" w:rsidRDefault="00267A1D" w:rsidP="00267A1D">
            <w:pPr>
              <w:rPr>
                <w:b/>
                <w:bCs/>
              </w:rPr>
            </w:pPr>
            <w:r w:rsidRPr="00267A1D">
              <w:rPr>
                <w:b/>
                <w:bCs/>
              </w:rPr>
              <w:t>SSM Parameter Store</w:t>
            </w:r>
          </w:p>
        </w:tc>
        <w:tc>
          <w:tcPr>
            <w:tcW w:w="0" w:type="auto"/>
            <w:vAlign w:val="center"/>
            <w:hideMark/>
          </w:tcPr>
          <w:p w:rsidR="00267A1D" w:rsidRPr="00267A1D" w:rsidRDefault="00267A1D" w:rsidP="00267A1D">
            <w:pPr>
              <w:rPr>
                <w:b/>
                <w:bCs/>
              </w:rPr>
            </w:pPr>
            <w:r w:rsidRPr="00267A1D">
              <w:rPr>
                <w:b/>
                <w:bCs/>
              </w:rPr>
              <w:t>AWS Secrets Manager</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Purpose</w:t>
            </w:r>
          </w:p>
        </w:tc>
        <w:tc>
          <w:tcPr>
            <w:tcW w:w="0" w:type="auto"/>
            <w:vAlign w:val="center"/>
            <w:hideMark/>
          </w:tcPr>
          <w:p w:rsidR="00267A1D" w:rsidRPr="00267A1D" w:rsidRDefault="00267A1D" w:rsidP="00267A1D">
            <w:r w:rsidRPr="00267A1D">
              <w:t xml:space="preserve">Store </w:t>
            </w:r>
            <w:proofErr w:type="spellStart"/>
            <w:r w:rsidRPr="00267A1D">
              <w:t>config</w:t>
            </w:r>
            <w:proofErr w:type="spellEnd"/>
            <w:r w:rsidRPr="00267A1D">
              <w:t xml:space="preserve"> data, parameters, secrets</w:t>
            </w:r>
          </w:p>
        </w:tc>
        <w:tc>
          <w:tcPr>
            <w:tcW w:w="0" w:type="auto"/>
            <w:vAlign w:val="center"/>
            <w:hideMark/>
          </w:tcPr>
          <w:p w:rsidR="00267A1D" w:rsidRPr="00267A1D" w:rsidRDefault="00267A1D" w:rsidP="00267A1D">
            <w:r w:rsidRPr="00267A1D">
              <w:t>Store and rotate sensitive secrets (e.g., DB credentials, API keys)</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Types of Parameters</w:t>
            </w:r>
          </w:p>
        </w:tc>
        <w:tc>
          <w:tcPr>
            <w:tcW w:w="0" w:type="auto"/>
            <w:vAlign w:val="center"/>
            <w:hideMark/>
          </w:tcPr>
          <w:p w:rsidR="00267A1D" w:rsidRPr="00267A1D" w:rsidRDefault="00267A1D" w:rsidP="00267A1D">
            <w:r w:rsidRPr="00267A1D">
              <w:t>- String</w:t>
            </w:r>
            <w:r w:rsidRPr="00267A1D">
              <w:br/>
              <w:t xml:space="preserve">- </w:t>
            </w:r>
            <w:proofErr w:type="spellStart"/>
            <w:r w:rsidRPr="00267A1D">
              <w:t>StringList</w:t>
            </w:r>
            <w:proofErr w:type="spellEnd"/>
            <w:r w:rsidRPr="00267A1D">
              <w:br/>
              <w:t xml:space="preserve">- </w:t>
            </w:r>
            <w:proofErr w:type="spellStart"/>
            <w:r w:rsidRPr="00267A1D">
              <w:t>SecureString</w:t>
            </w:r>
            <w:proofErr w:type="spellEnd"/>
          </w:p>
        </w:tc>
        <w:tc>
          <w:tcPr>
            <w:tcW w:w="0" w:type="auto"/>
            <w:vAlign w:val="center"/>
            <w:hideMark/>
          </w:tcPr>
          <w:p w:rsidR="00267A1D" w:rsidRPr="00267A1D" w:rsidRDefault="00267A1D" w:rsidP="00267A1D">
            <w:r w:rsidRPr="00267A1D">
              <w:t>Secrets (key-value pairs, encrypted by default)</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Encryption</w:t>
            </w:r>
          </w:p>
        </w:tc>
        <w:tc>
          <w:tcPr>
            <w:tcW w:w="0" w:type="auto"/>
            <w:vAlign w:val="center"/>
            <w:hideMark/>
          </w:tcPr>
          <w:p w:rsidR="00267A1D" w:rsidRPr="00267A1D" w:rsidRDefault="00267A1D" w:rsidP="00267A1D">
            <w:r w:rsidRPr="00267A1D">
              <w:t xml:space="preserve">KMS (for </w:t>
            </w:r>
            <w:proofErr w:type="spellStart"/>
            <w:r w:rsidRPr="00267A1D">
              <w:t>SecureString</w:t>
            </w:r>
            <w:proofErr w:type="spellEnd"/>
            <w:r w:rsidRPr="00267A1D">
              <w:t>)</w:t>
            </w:r>
          </w:p>
        </w:tc>
        <w:tc>
          <w:tcPr>
            <w:tcW w:w="0" w:type="auto"/>
            <w:vAlign w:val="center"/>
            <w:hideMark/>
          </w:tcPr>
          <w:p w:rsidR="00267A1D" w:rsidRPr="00267A1D" w:rsidRDefault="00267A1D" w:rsidP="00267A1D">
            <w:r w:rsidRPr="00267A1D">
              <w:t>Always encrypted with KMS</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Automatic Rotation</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Not natively supported</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Built-in automatic rotation with Lambda</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Integration with AWS Services</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(EC2, Lambda, </w:t>
            </w:r>
            <w:proofErr w:type="spellStart"/>
            <w:r w:rsidRPr="00267A1D">
              <w:t>CodePipeline</w:t>
            </w:r>
            <w:proofErr w:type="spellEnd"/>
            <w:r w:rsidRPr="00267A1D">
              <w:t>, etc.)</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(RDS, Lambda, ECS, etc.)</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w:t>
            </w:r>
            <w:r w:rsidRPr="00267A1D">
              <w:rPr>
                <w:rFonts w:ascii="Segoe UI Symbol" w:hAnsi="Segoe UI Symbol" w:cs="Segoe UI Symbol"/>
              </w:rPr>
              <w:t>🗨</w:t>
            </w:r>
            <w:r w:rsidRPr="00267A1D">
              <w:t xml:space="preserve">️ </w:t>
            </w:r>
            <w:r w:rsidRPr="00267A1D">
              <w:rPr>
                <w:b/>
                <w:bCs/>
              </w:rPr>
              <w:t>Secret Versioning</w:t>
            </w:r>
          </w:p>
        </w:tc>
        <w:tc>
          <w:tcPr>
            <w:tcW w:w="0" w:type="auto"/>
            <w:vAlign w:val="center"/>
            <w:hideMark/>
          </w:tcPr>
          <w:p w:rsidR="00267A1D" w:rsidRPr="00267A1D" w:rsidRDefault="00267A1D" w:rsidP="00267A1D">
            <w:r w:rsidRPr="00267A1D">
              <w:t>Manual versioning via naming/version strategy</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Built-in versioning with metadata</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 xml:space="preserve">Audit via </w:t>
            </w:r>
            <w:proofErr w:type="spellStart"/>
            <w:r w:rsidRPr="00267A1D">
              <w:rPr>
                <w:b/>
                <w:bCs/>
              </w:rPr>
              <w:t>CloudTrail</w:t>
            </w:r>
            <w:proofErr w:type="spellEnd"/>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(for API calls)</w:t>
            </w:r>
          </w:p>
        </w:tc>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(more detailed auditing for secret access)</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Fine-Grained IAM Access</w:t>
            </w:r>
          </w:p>
        </w:tc>
        <w:tc>
          <w:tcPr>
            <w:tcW w:w="0" w:type="auto"/>
            <w:vAlign w:val="center"/>
            <w:hideMark/>
          </w:tcPr>
          <w:p w:rsidR="00267A1D" w:rsidRPr="00267A1D" w:rsidRDefault="00267A1D" w:rsidP="00267A1D">
            <w:r w:rsidRPr="00267A1D">
              <w:rPr>
                <w:rFonts w:ascii="Segoe UI Symbol" w:hAnsi="Segoe UI Symbol" w:cs="Segoe UI Symbol"/>
              </w:rPr>
              <w:t>✅</w:t>
            </w:r>
          </w:p>
        </w:tc>
        <w:tc>
          <w:tcPr>
            <w:tcW w:w="0" w:type="auto"/>
            <w:vAlign w:val="center"/>
            <w:hideMark/>
          </w:tcPr>
          <w:p w:rsidR="00267A1D" w:rsidRPr="00267A1D" w:rsidRDefault="00267A1D" w:rsidP="00267A1D">
            <w:r w:rsidRPr="00267A1D">
              <w:rPr>
                <w:rFonts w:ascii="Segoe UI Symbol" w:hAnsi="Segoe UI Symbol" w:cs="Segoe UI Symbol"/>
              </w:rPr>
              <w:t>✅</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Pricing</w:t>
            </w:r>
          </w:p>
        </w:tc>
        <w:tc>
          <w:tcPr>
            <w:tcW w:w="0" w:type="auto"/>
            <w:vAlign w:val="center"/>
            <w:hideMark/>
          </w:tcPr>
          <w:p w:rsidR="00267A1D" w:rsidRPr="00267A1D" w:rsidRDefault="00267A1D" w:rsidP="00267A1D">
            <w:r w:rsidRPr="00267A1D">
              <w:t>- Free (Standard)</w:t>
            </w:r>
            <w:r w:rsidRPr="00267A1D">
              <w:br/>
              <w:t>- Charged for Advanced tier</w:t>
            </w:r>
          </w:p>
        </w:tc>
        <w:tc>
          <w:tcPr>
            <w:tcW w:w="0" w:type="auto"/>
            <w:vAlign w:val="center"/>
            <w:hideMark/>
          </w:tcPr>
          <w:p w:rsidR="00267A1D" w:rsidRPr="00267A1D" w:rsidRDefault="00267A1D" w:rsidP="00267A1D">
            <w:r w:rsidRPr="00267A1D">
              <w:t>Charged per secret + per 10,000 API calls</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Size Limit</w:t>
            </w:r>
          </w:p>
        </w:tc>
        <w:tc>
          <w:tcPr>
            <w:tcW w:w="0" w:type="auto"/>
            <w:vAlign w:val="center"/>
            <w:hideMark/>
          </w:tcPr>
          <w:p w:rsidR="00267A1D" w:rsidRPr="00267A1D" w:rsidRDefault="00267A1D" w:rsidP="00267A1D">
            <w:r w:rsidRPr="00267A1D">
              <w:t>4 KB per parameter (Standard); up to 8 KB (Advanced)</w:t>
            </w:r>
          </w:p>
        </w:tc>
        <w:tc>
          <w:tcPr>
            <w:tcW w:w="0" w:type="auto"/>
            <w:vAlign w:val="center"/>
            <w:hideMark/>
          </w:tcPr>
          <w:p w:rsidR="00267A1D" w:rsidRPr="00267A1D" w:rsidRDefault="00267A1D" w:rsidP="00267A1D">
            <w:r w:rsidRPr="00267A1D">
              <w:t>64 KB per secret</w:t>
            </w:r>
          </w:p>
        </w:tc>
      </w:tr>
      <w:tr w:rsidR="00267A1D" w:rsidRPr="00267A1D" w:rsidTr="00267A1D">
        <w:trPr>
          <w:tblCellSpacing w:w="15" w:type="dxa"/>
        </w:trPr>
        <w:tc>
          <w:tcPr>
            <w:tcW w:w="0" w:type="auto"/>
            <w:vAlign w:val="center"/>
            <w:hideMark/>
          </w:tcPr>
          <w:p w:rsidR="00267A1D" w:rsidRPr="00267A1D" w:rsidRDefault="00267A1D" w:rsidP="00267A1D">
            <w:r w:rsidRPr="00267A1D">
              <w:rPr>
                <w:rFonts w:ascii="Segoe UI Symbol" w:hAnsi="Segoe UI Symbol" w:cs="Segoe UI Symbol"/>
              </w:rPr>
              <w:t>🚀</w:t>
            </w:r>
            <w:r w:rsidRPr="00267A1D">
              <w:t xml:space="preserve"> </w:t>
            </w:r>
            <w:r w:rsidRPr="00267A1D">
              <w:rPr>
                <w:b/>
                <w:bCs/>
              </w:rPr>
              <w:t>Use Cases</w:t>
            </w:r>
          </w:p>
        </w:tc>
        <w:tc>
          <w:tcPr>
            <w:tcW w:w="0" w:type="auto"/>
            <w:vAlign w:val="center"/>
            <w:hideMark/>
          </w:tcPr>
          <w:p w:rsidR="00267A1D" w:rsidRPr="00267A1D" w:rsidRDefault="00267A1D" w:rsidP="00267A1D">
            <w:r w:rsidRPr="00267A1D">
              <w:t xml:space="preserve">- App </w:t>
            </w:r>
            <w:proofErr w:type="spellStart"/>
            <w:r w:rsidRPr="00267A1D">
              <w:t>config</w:t>
            </w:r>
            <w:proofErr w:type="spellEnd"/>
            <w:r w:rsidRPr="00267A1D">
              <w:br/>
              <w:t>- Feature flags</w:t>
            </w:r>
            <w:r w:rsidRPr="00267A1D">
              <w:br/>
              <w:t>- Non-critical secrets</w:t>
            </w:r>
          </w:p>
        </w:tc>
        <w:tc>
          <w:tcPr>
            <w:tcW w:w="0" w:type="auto"/>
            <w:vAlign w:val="center"/>
            <w:hideMark/>
          </w:tcPr>
          <w:p w:rsidR="00267A1D" w:rsidRPr="00267A1D" w:rsidRDefault="00267A1D" w:rsidP="00267A1D">
            <w:r w:rsidRPr="00267A1D">
              <w:t xml:space="preserve">- DB </w:t>
            </w:r>
            <w:proofErr w:type="spellStart"/>
            <w:r w:rsidRPr="00267A1D">
              <w:t>creds</w:t>
            </w:r>
            <w:proofErr w:type="spellEnd"/>
            <w:r w:rsidRPr="00267A1D">
              <w:br/>
              <w:t>- API tokens</w:t>
            </w:r>
            <w:r w:rsidRPr="00267A1D">
              <w:br/>
              <w:t>- Highly sensitive secrets</w:t>
            </w:r>
          </w:p>
        </w:tc>
      </w:tr>
    </w:tbl>
    <w:p w:rsidR="00267A1D" w:rsidRDefault="00267A1D"/>
    <w:p w:rsidR="00FE25C7" w:rsidRDefault="00FE25C7"/>
    <w:p w:rsidR="00FE25C7" w:rsidRDefault="00FE25C7"/>
    <w:p w:rsidR="00FE25C7" w:rsidRDefault="00FE25C7"/>
    <w:p w:rsidR="00FE25C7" w:rsidRDefault="00FE25C7"/>
    <w:p w:rsidR="00FE25C7" w:rsidRDefault="00FE25C7"/>
    <w:p w:rsidR="00FE25C7" w:rsidRDefault="00FE25C7"/>
    <w:p w:rsidR="00275C05" w:rsidRDefault="00275C05"/>
    <w:p w:rsidR="00275C05" w:rsidRDefault="00275C05">
      <w:pPr>
        <w:rPr>
          <w:color w:val="0070C0"/>
        </w:rPr>
      </w:pPr>
      <w:r w:rsidRPr="00275C05">
        <w:rPr>
          <w:color w:val="0070C0"/>
        </w:rPr>
        <w:lastRenderedPageBreak/>
        <w:t xml:space="preserve">AWS Trusted Advisor correctly because it actively </w:t>
      </w:r>
      <w:proofErr w:type="spellStart"/>
      <w:r w:rsidRPr="00275C05">
        <w:rPr>
          <w:color w:val="0070C0"/>
        </w:rPr>
        <w:t>analyzes</w:t>
      </w:r>
      <w:proofErr w:type="spellEnd"/>
      <w:r w:rsidRPr="00275C05">
        <w:rPr>
          <w:color w:val="0070C0"/>
        </w:rPr>
        <w:t xml:space="preserve"> your AWS account and provides actionable recommendations to optimize cost, improve performance, enhance security, increase fault tolerance, and manage service limits, directly aligning with the learning goal of understanding AWS optimization tools. Great job recognizing the service that helps maintain a well-architected and efficient AWS environment!</w:t>
      </w:r>
    </w:p>
    <w:p w:rsidR="00A773D7" w:rsidRDefault="00A773D7">
      <w:pPr>
        <w:rPr>
          <w:color w:val="0070C0"/>
        </w:rPr>
      </w:pPr>
    </w:p>
    <w:p w:rsidR="00A773D7" w:rsidRDefault="00A773D7">
      <w:pPr>
        <w:rPr>
          <w:color w:val="0070C0"/>
        </w:rPr>
      </w:pPr>
      <w:r w:rsidRPr="00A773D7">
        <w:rPr>
          <w:color w:val="0070C0"/>
        </w:rPr>
        <w:t>"Security Group Rules" correctly because, in the AWS Shared Responsibility Model for RDS, you are responsible for managing network access controls like security group rules, which protect your databases by controlling inbound and outbound traffic. This understanding helps you grasp how cloud providers and users share responsibilities to keep services secure.</w:t>
      </w:r>
    </w:p>
    <w:p w:rsidR="00A773D7" w:rsidRDefault="00A773D7">
      <w:pPr>
        <w:rPr>
          <w:color w:val="0070C0"/>
        </w:rPr>
      </w:pPr>
    </w:p>
    <w:p w:rsidR="00A773D7" w:rsidRDefault="00A773D7">
      <w:pPr>
        <w:rPr>
          <w:color w:val="0070C0"/>
        </w:rPr>
      </w:pPr>
      <w:r w:rsidRPr="00A773D7">
        <w:rPr>
          <w:color w:val="0070C0"/>
        </w:rPr>
        <w:t xml:space="preserve">AWS </w:t>
      </w:r>
      <w:proofErr w:type="spellStart"/>
      <w:r w:rsidRPr="00A773D7">
        <w:rPr>
          <w:color w:val="0070C0"/>
        </w:rPr>
        <w:t>GuardDuty</w:t>
      </w:r>
      <w:proofErr w:type="spellEnd"/>
      <w:r w:rsidRPr="00A773D7">
        <w:rPr>
          <w:color w:val="0070C0"/>
        </w:rPr>
        <w:t xml:space="preserve"> correctly because it continuously monitors your AWS environment for suspicious activity, such as exposed credentials, helping you quickly detect and respond to potential security threats; this aligns perfectly with protecting your account from misuse. Keep up the great work in identifying tools that enhance your cloud security!</w:t>
      </w:r>
    </w:p>
    <w:p w:rsidR="00A773D7" w:rsidRDefault="00A773D7">
      <w:pPr>
        <w:rPr>
          <w:color w:val="0070C0"/>
        </w:rPr>
      </w:pPr>
    </w:p>
    <w:p w:rsidR="00347286" w:rsidRPr="00347286" w:rsidRDefault="00347286" w:rsidP="00347286">
      <w:pPr>
        <w:rPr>
          <w:color w:val="0070C0"/>
        </w:rPr>
      </w:pPr>
      <w:r w:rsidRPr="00347286">
        <w:rPr>
          <w:color w:val="0070C0"/>
        </w:rPr>
        <w:t xml:space="preserve">To support an ongoing audit and </w:t>
      </w:r>
      <w:r w:rsidRPr="00347286">
        <w:rPr>
          <w:b/>
          <w:bCs/>
          <w:color w:val="0070C0"/>
        </w:rPr>
        <w:t>prove that AWS has achieved specific compliance certifications</w:t>
      </w:r>
      <w:r w:rsidRPr="00347286">
        <w:rPr>
          <w:color w:val="0070C0"/>
        </w:rPr>
        <w:t xml:space="preserve">, you can use the </w:t>
      </w:r>
      <w:r w:rsidRPr="00347286">
        <w:rPr>
          <w:b/>
          <w:bCs/>
          <w:color w:val="0070C0"/>
        </w:rPr>
        <w:t xml:space="preserve">AWS </w:t>
      </w:r>
      <w:proofErr w:type="spellStart"/>
      <w:r w:rsidRPr="00347286">
        <w:rPr>
          <w:b/>
          <w:bCs/>
          <w:color w:val="0070C0"/>
        </w:rPr>
        <w:t>Artifact</w:t>
      </w:r>
      <w:proofErr w:type="spellEnd"/>
      <w:r w:rsidRPr="00347286">
        <w:rPr>
          <w:color w:val="0070C0"/>
        </w:rPr>
        <w:t xml:space="preserve"> service.</w:t>
      </w:r>
    </w:p>
    <w:p w:rsidR="00347286" w:rsidRPr="00347286" w:rsidRDefault="00347286" w:rsidP="00347286">
      <w:pPr>
        <w:rPr>
          <w:color w:val="0070C0"/>
        </w:rPr>
      </w:pPr>
      <w:r w:rsidRPr="00347286">
        <w:rPr>
          <w:color w:val="0070C0"/>
        </w:rPr>
        <w:pict>
          <v:rect id="_x0000_i1025" style="width:0;height:1.5pt" o:hralign="center" o:hrstd="t" o:hr="t" fillcolor="#a0a0a0" stroked="f"/>
        </w:pict>
      </w:r>
    </w:p>
    <w:p w:rsidR="00347286" w:rsidRPr="00347286" w:rsidRDefault="00347286" w:rsidP="00347286">
      <w:pPr>
        <w:rPr>
          <w:b/>
          <w:bCs/>
          <w:color w:val="0070C0"/>
        </w:rPr>
      </w:pPr>
      <w:r w:rsidRPr="00347286">
        <w:rPr>
          <w:rFonts w:ascii="Segoe UI Symbol" w:hAnsi="Segoe UI Symbol" w:cs="Segoe UI Symbol"/>
          <w:b/>
          <w:bCs/>
          <w:color w:val="0070C0"/>
        </w:rPr>
        <w:t>✅</w:t>
      </w:r>
      <w:r w:rsidRPr="00347286">
        <w:rPr>
          <w:b/>
          <w:bCs/>
          <w:color w:val="0070C0"/>
        </w:rPr>
        <w:t xml:space="preserve"> </w:t>
      </w:r>
      <w:proofErr w:type="gramStart"/>
      <w:r w:rsidRPr="00347286">
        <w:rPr>
          <w:b/>
          <w:bCs/>
          <w:color w:val="0070C0"/>
        </w:rPr>
        <w:t>What</w:t>
      </w:r>
      <w:proofErr w:type="gramEnd"/>
      <w:r w:rsidRPr="00347286">
        <w:rPr>
          <w:b/>
          <w:bCs/>
          <w:color w:val="0070C0"/>
        </w:rPr>
        <w:t xml:space="preserve"> is AWS </w:t>
      </w:r>
      <w:proofErr w:type="spellStart"/>
      <w:r w:rsidRPr="00347286">
        <w:rPr>
          <w:b/>
          <w:bCs/>
          <w:color w:val="0070C0"/>
        </w:rPr>
        <w:t>Artifact</w:t>
      </w:r>
      <w:proofErr w:type="spellEnd"/>
      <w:r w:rsidRPr="00347286">
        <w:rPr>
          <w:b/>
          <w:bCs/>
          <w:color w:val="0070C0"/>
        </w:rPr>
        <w:t>?</w:t>
      </w:r>
    </w:p>
    <w:p w:rsidR="00347286" w:rsidRPr="00347286" w:rsidRDefault="00347286" w:rsidP="00347286">
      <w:pPr>
        <w:rPr>
          <w:color w:val="0070C0"/>
        </w:rPr>
      </w:pPr>
      <w:r w:rsidRPr="00347286">
        <w:rPr>
          <w:color w:val="0070C0"/>
        </w:rPr>
        <w:t xml:space="preserve">AWS </w:t>
      </w:r>
      <w:proofErr w:type="spellStart"/>
      <w:r w:rsidRPr="00347286">
        <w:rPr>
          <w:color w:val="0070C0"/>
        </w:rPr>
        <w:t>Artifact</w:t>
      </w:r>
      <w:proofErr w:type="spellEnd"/>
      <w:r w:rsidRPr="00347286">
        <w:rPr>
          <w:color w:val="0070C0"/>
        </w:rPr>
        <w:t xml:space="preserve"> is a </w:t>
      </w:r>
      <w:r w:rsidRPr="00347286">
        <w:rPr>
          <w:b/>
          <w:bCs/>
          <w:color w:val="0070C0"/>
        </w:rPr>
        <w:t>self-service portal</w:t>
      </w:r>
      <w:r w:rsidRPr="00347286">
        <w:rPr>
          <w:color w:val="0070C0"/>
        </w:rPr>
        <w:t xml:space="preserve"> that provides on-demand access to:</w:t>
      </w:r>
    </w:p>
    <w:p w:rsidR="00347286" w:rsidRPr="00347286" w:rsidRDefault="00347286" w:rsidP="00347286">
      <w:pPr>
        <w:numPr>
          <w:ilvl w:val="0"/>
          <w:numId w:val="24"/>
        </w:numPr>
        <w:rPr>
          <w:color w:val="0070C0"/>
        </w:rPr>
      </w:pPr>
      <w:r w:rsidRPr="00347286">
        <w:rPr>
          <w:b/>
          <w:bCs/>
          <w:color w:val="0070C0"/>
        </w:rPr>
        <w:t>AWS compliance reports</w:t>
      </w:r>
    </w:p>
    <w:p w:rsidR="00347286" w:rsidRPr="00347286" w:rsidRDefault="00347286" w:rsidP="00347286">
      <w:pPr>
        <w:numPr>
          <w:ilvl w:val="0"/>
          <w:numId w:val="24"/>
        </w:numPr>
        <w:rPr>
          <w:color w:val="0070C0"/>
        </w:rPr>
      </w:pPr>
      <w:r w:rsidRPr="00347286">
        <w:rPr>
          <w:b/>
          <w:bCs/>
          <w:color w:val="0070C0"/>
        </w:rPr>
        <w:t>Security and compliance documents</w:t>
      </w:r>
      <w:r w:rsidRPr="00347286">
        <w:rPr>
          <w:color w:val="0070C0"/>
        </w:rPr>
        <w:t xml:space="preserve">, such as </w:t>
      </w:r>
      <w:r w:rsidRPr="00347286">
        <w:rPr>
          <w:b/>
          <w:bCs/>
          <w:color w:val="0070C0"/>
        </w:rPr>
        <w:t>SOC reports</w:t>
      </w:r>
      <w:r w:rsidRPr="00347286">
        <w:rPr>
          <w:color w:val="0070C0"/>
        </w:rPr>
        <w:t xml:space="preserve">, </w:t>
      </w:r>
      <w:r w:rsidRPr="00347286">
        <w:rPr>
          <w:b/>
          <w:bCs/>
          <w:color w:val="0070C0"/>
        </w:rPr>
        <w:t>ISO certifications</w:t>
      </w:r>
      <w:r w:rsidRPr="00347286">
        <w:rPr>
          <w:color w:val="0070C0"/>
        </w:rPr>
        <w:t xml:space="preserve">, </w:t>
      </w:r>
      <w:r w:rsidRPr="00347286">
        <w:rPr>
          <w:b/>
          <w:bCs/>
          <w:color w:val="0070C0"/>
        </w:rPr>
        <w:t>PCI compliance</w:t>
      </w:r>
      <w:r w:rsidRPr="00347286">
        <w:rPr>
          <w:color w:val="0070C0"/>
        </w:rPr>
        <w:t>, and more</w:t>
      </w:r>
    </w:p>
    <w:p w:rsidR="00347286" w:rsidRPr="00347286" w:rsidRDefault="00347286" w:rsidP="00347286">
      <w:pPr>
        <w:rPr>
          <w:color w:val="0070C0"/>
        </w:rPr>
      </w:pPr>
      <w:r w:rsidRPr="00347286">
        <w:rPr>
          <w:color w:val="0070C0"/>
        </w:rPr>
        <w:t xml:space="preserve">What You Can Prove with AWS </w:t>
      </w:r>
      <w:proofErr w:type="spellStart"/>
      <w:r w:rsidRPr="00347286">
        <w:rPr>
          <w:color w:val="0070C0"/>
        </w:rPr>
        <w:t>Artifact</w:t>
      </w:r>
      <w:proofErr w:type="spellEnd"/>
      <w:r w:rsidRPr="00347286">
        <w:rPr>
          <w:color w:val="0070C0"/>
        </w:rPr>
        <w:t xml:space="preserve"> Reports:</w:t>
      </w:r>
    </w:p>
    <w:p w:rsidR="00347286" w:rsidRPr="00347286" w:rsidRDefault="00347286" w:rsidP="00347286">
      <w:pPr>
        <w:rPr>
          <w:color w:val="0070C0"/>
        </w:rPr>
      </w:pPr>
      <w:r w:rsidRPr="00347286">
        <w:rPr>
          <w:color w:val="0070C0"/>
        </w:rPr>
        <w:t xml:space="preserve">That AWS data </w:t>
      </w:r>
      <w:proofErr w:type="spellStart"/>
      <w:r w:rsidRPr="00347286">
        <w:rPr>
          <w:color w:val="0070C0"/>
        </w:rPr>
        <w:t>centers</w:t>
      </w:r>
      <w:proofErr w:type="spellEnd"/>
      <w:r w:rsidRPr="00347286">
        <w:rPr>
          <w:color w:val="0070C0"/>
        </w:rPr>
        <w:t xml:space="preserve"> and servi</w:t>
      </w:r>
      <w:r>
        <w:rPr>
          <w:color w:val="0070C0"/>
        </w:rPr>
        <w:t>ces follow recognized standards</w:t>
      </w:r>
    </w:p>
    <w:p w:rsidR="00347286" w:rsidRPr="00347286" w:rsidRDefault="00347286" w:rsidP="00347286">
      <w:pPr>
        <w:rPr>
          <w:color w:val="0070C0"/>
        </w:rPr>
      </w:pPr>
      <w:r w:rsidRPr="00347286">
        <w:rPr>
          <w:color w:val="0070C0"/>
        </w:rPr>
        <w:t>That AWS h</w:t>
      </w:r>
      <w:r>
        <w:rPr>
          <w:color w:val="0070C0"/>
        </w:rPr>
        <w:t>as undergone third-party audits</w:t>
      </w:r>
    </w:p>
    <w:p w:rsidR="00347286" w:rsidRPr="00347286" w:rsidRDefault="00347286" w:rsidP="00347286">
      <w:pPr>
        <w:rPr>
          <w:color w:val="0070C0"/>
        </w:rPr>
      </w:pPr>
      <w:r w:rsidRPr="00347286">
        <w:rPr>
          <w:color w:val="0070C0"/>
        </w:rPr>
        <w:t>That AWS maintains security and privacy controls aligned with compliance frameworks</w:t>
      </w:r>
    </w:p>
    <w:p w:rsidR="00A773D7" w:rsidRPr="00275C05" w:rsidRDefault="00A773D7">
      <w:pPr>
        <w:rPr>
          <w:color w:val="0070C0"/>
        </w:rPr>
      </w:pPr>
    </w:p>
    <w:p w:rsidR="00FE25C7" w:rsidRDefault="00FE25C7">
      <w:bookmarkStart w:id="0" w:name="_GoBack"/>
      <w:bookmarkEnd w:id="0"/>
    </w:p>
    <w:p w:rsidR="00275C05" w:rsidRDefault="00275C05"/>
    <w:sectPr w:rsidR="0027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D3416"/>
    <w:multiLevelType w:val="multilevel"/>
    <w:tmpl w:val="DB6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C0F98"/>
    <w:multiLevelType w:val="multilevel"/>
    <w:tmpl w:val="F81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91D54"/>
    <w:multiLevelType w:val="multilevel"/>
    <w:tmpl w:val="C7AC8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AA41BE"/>
    <w:multiLevelType w:val="multilevel"/>
    <w:tmpl w:val="CAC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0D0503"/>
    <w:multiLevelType w:val="multilevel"/>
    <w:tmpl w:val="E35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B6B7B"/>
    <w:multiLevelType w:val="multilevel"/>
    <w:tmpl w:val="4E9AE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4F7292"/>
    <w:multiLevelType w:val="multilevel"/>
    <w:tmpl w:val="12C8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27503A"/>
    <w:multiLevelType w:val="multilevel"/>
    <w:tmpl w:val="09E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1D5B0B"/>
    <w:multiLevelType w:val="multilevel"/>
    <w:tmpl w:val="178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453EA6"/>
    <w:multiLevelType w:val="multilevel"/>
    <w:tmpl w:val="43E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872768"/>
    <w:multiLevelType w:val="multilevel"/>
    <w:tmpl w:val="F51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D76528"/>
    <w:multiLevelType w:val="multilevel"/>
    <w:tmpl w:val="139A7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C71748"/>
    <w:multiLevelType w:val="multilevel"/>
    <w:tmpl w:val="A0B85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867FA5"/>
    <w:multiLevelType w:val="multilevel"/>
    <w:tmpl w:val="7FA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553BE3"/>
    <w:multiLevelType w:val="multilevel"/>
    <w:tmpl w:val="5F9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05341A"/>
    <w:multiLevelType w:val="multilevel"/>
    <w:tmpl w:val="22D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9F1F2F"/>
    <w:multiLevelType w:val="multilevel"/>
    <w:tmpl w:val="E57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330B21"/>
    <w:multiLevelType w:val="multilevel"/>
    <w:tmpl w:val="28128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C7769C4"/>
    <w:multiLevelType w:val="multilevel"/>
    <w:tmpl w:val="9BB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861AB7"/>
    <w:multiLevelType w:val="multilevel"/>
    <w:tmpl w:val="12F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96479B"/>
    <w:multiLevelType w:val="multilevel"/>
    <w:tmpl w:val="900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A4127B"/>
    <w:multiLevelType w:val="multilevel"/>
    <w:tmpl w:val="342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456824"/>
    <w:multiLevelType w:val="multilevel"/>
    <w:tmpl w:val="E5C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58212A"/>
    <w:multiLevelType w:val="multilevel"/>
    <w:tmpl w:val="F03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14"/>
  </w:num>
  <w:num w:numId="4">
    <w:abstractNumId w:val="1"/>
  </w:num>
  <w:num w:numId="5">
    <w:abstractNumId w:val="16"/>
  </w:num>
  <w:num w:numId="6">
    <w:abstractNumId w:val="0"/>
  </w:num>
  <w:num w:numId="7">
    <w:abstractNumId w:val="7"/>
  </w:num>
  <w:num w:numId="8">
    <w:abstractNumId w:val="15"/>
  </w:num>
  <w:num w:numId="9">
    <w:abstractNumId w:val="4"/>
  </w:num>
  <w:num w:numId="10">
    <w:abstractNumId w:val="18"/>
  </w:num>
  <w:num w:numId="11">
    <w:abstractNumId w:val="22"/>
  </w:num>
  <w:num w:numId="12">
    <w:abstractNumId w:val="19"/>
  </w:num>
  <w:num w:numId="13">
    <w:abstractNumId w:val="8"/>
  </w:num>
  <w:num w:numId="14">
    <w:abstractNumId w:val="21"/>
  </w:num>
  <w:num w:numId="15">
    <w:abstractNumId w:val="13"/>
  </w:num>
  <w:num w:numId="16">
    <w:abstractNumId w:val="12"/>
  </w:num>
  <w:num w:numId="17">
    <w:abstractNumId w:val="2"/>
  </w:num>
  <w:num w:numId="18">
    <w:abstractNumId w:val="17"/>
  </w:num>
  <w:num w:numId="19">
    <w:abstractNumId w:val="6"/>
  </w:num>
  <w:num w:numId="20">
    <w:abstractNumId w:val="11"/>
  </w:num>
  <w:num w:numId="21">
    <w:abstractNumId w:val="23"/>
  </w:num>
  <w:num w:numId="22">
    <w:abstractNumId w:val="9"/>
  </w:num>
  <w:num w:numId="23">
    <w:abstractNumId w:val="5"/>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A77"/>
    <w:rsid w:val="0001226F"/>
    <w:rsid w:val="00267A1D"/>
    <w:rsid w:val="00275C05"/>
    <w:rsid w:val="00331102"/>
    <w:rsid w:val="00347286"/>
    <w:rsid w:val="00505583"/>
    <w:rsid w:val="00615A49"/>
    <w:rsid w:val="00637A77"/>
    <w:rsid w:val="00653D80"/>
    <w:rsid w:val="006821EF"/>
    <w:rsid w:val="00713A7F"/>
    <w:rsid w:val="0089645D"/>
    <w:rsid w:val="008C252D"/>
    <w:rsid w:val="00913BCC"/>
    <w:rsid w:val="00A141DD"/>
    <w:rsid w:val="00A44FF7"/>
    <w:rsid w:val="00A51EE8"/>
    <w:rsid w:val="00A773D7"/>
    <w:rsid w:val="00B81967"/>
    <w:rsid w:val="00C65EF0"/>
    <w:rsid w:val="00C86560"/>
    <w:rsid w:val="00D02F95"/>
    <w:rsid w:val="00D41C7A"/>
    <w:rsid w:val="00F16D7D"/>
    <w:rsid w:val="00F50BCF"/>
    <w:rsid w:val="00FE2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DFA85-62CB-498C-95A8-8A12F0B3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23654">
      <w:bodyDiv w:val="1"/>
      <w:marLeft w:val="0"/>
      <w:marRight w:val="0"/>
      <w:marTop w:val="0"/>
      <w:marBottom w:val="0"/>
      <w:divBdr>
        <w:top w:val="none" w:sz="0" w:space="0" w:color="auto"/>
        <w:left w:val="none" w:sz="0" w:space="0" w:color="auto"/>
        <w:bottom w:val="none" w:sz="0" w:space="0" w:color="auto"/>
        <w:right w:val="none" w:sz="0" w:space="0" w:color="auto"/>
      </w:divBdr>
    </w:div>
    <w:div w:id="137384687">
      <w:bodyDiv w:val="1"/>
      <w:marLeft w:val="0"/>
      <w:marRight w:val="0"/>
      <w:marTop w:val="0"/>
      <w:marBottom w:val="0"/>
      <w:divBdr>
        <w:top w:val="none" w:sz="0" w:space="0" w:color="auto"/>
        <w:left w:val="none" w:sz="0" w:space="0" w:color="auto"/>
        <w:bottom w:val="none" w:sz="0" w:space="0" w:color="auto"/>
        <w:right w:val="none" w:sz="0" w:space="0" w:color="auto"/>
      </w:divBdr>
    </w:div>
    <w:div w:id="197091430">
      <w:bodyDiv w:val="1"/>
      <w:marLeft w:val="0"/>
      <w:marRight w:val="0"/>
      <w:marTop w:val="0"/>
      <w:marBottom w:val="0"/>
      <w:divBdr>
        <w:top w:val="none" w:sz="0" w:space="0" w:color="auto"/>
        <w:left w:val="none" w:sz="0" w:space="0" w:color="auto"/>
        <w:bottom w:val="none" w:sz="0" w:space="0" w:color="auto"/>
        <w:right w:val="none" w:sz="0" w:space="0" w:color="auto"/>
      </w:divBdr>
      <w:divsChild>
        <w:div w:id="337003956">
          <w:marLeft w:val="0"/>
          <w:marRight w:val="0"/>
          <w:marTop w:val="0"/>
          <w:marBottom w:val="0"/>
          <w:divBdr>
            <w:top w:val="none" w:sz="0" w:space="0" w:color="auto"/>
            <w:left w:val="none" w:sz="0" w:space="0" w:color="auto"/>
            <w:bottom w:val="none" w:sz="0" w:space="0" w:color="auto"/>
            <w:right w:val="none" w:sz="0" w:space="0" w:color="auto"/>
          </w:divBdr>
          <w:divsChild>
            <w:div w:id="19051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807">
      <w:bodyDiv w:val="1"/>
      <w:marLeft w:val="0"/>
      <w:marRight w:val="0"/>
      <w:marTop w:val="0"/>
      <w:marBottom w:val="0"/>
      <w:divBdr>
        <w:top w:val="none" w:sz="0" w:space="0" w:color="auto"/>
        <w:left w:val="none" w:sz="0" w:space="0" w:color="auto"/>
        <w:bottom w:val="none" w:sz="0" w:space="0" w:color="auto"/>
        <w:right w:val="none" w:sz="0" w:space="0" w:color="auto"/>
      </w:divBdr>
    </w:div>
    <w:div w:id="216937012">
      <w:bodyDiv w:val="1"/>
      <w:marLeft w:val="0"/>
      <w:marRight w:val="0"/>
      <w:marTop w:val="0"/>
      <w:marBottom w:val="0"/>
      <w:divBdr>
        <w:top w:val="none" w:sz="0" w:space="0" w:color="auto"/>
        <w:left w:val="none" w:sz="0" w:space="0" w:color="auto"/>
        <w:bottom w:val="none" w:sz="0" w:space="0" w:color="auto"/>
        <w:right w:val="none" w:sz="0" w:space="0" w:color="auto"/>
      </w:divBdr>
      <w:divsChild>
        <w:div w:id="374089137">
          <w:marLeft w:val="0"/>
          <w:marRight w:val="0"/>
          <w:marTop w:val="0"/>
          <w:marBottom w:val="0"/>
          <w:divBdr>
            <w:top w:val="none" w:sz="0" w:space="0" w:color="auto"/>
            <w:left w:val="none" w:sz="0" w:space="0" w:color="auto"/>
            <w:bottom w:val="none" w:sz="0" w:space="0" w:color="auto"/>
            <w:right w:val="none" w:sz="0" w:space="0" w:color="auto"/>
          </w:divBdr>
          <w:divsChild>
            <w:div w:id="775708142">
              <w:marLeft w:val="0"/>
              <w:marRight w:val="0"/>
              <w:marTop w:val="0"/>
              <w:marBottom w:val="0"/>
              <w:divBdr>
                <w:top w:val="none" w:sz="0" w:space="0" w:color="auto"/>
                <w:left w:val="none" w:sz="0" w:space="0" w:color="auto"/>
                <w:bottom w:val="none" w:sz="0" w:space="0" w:color="auto"/>
                <w:right w:val="none" w:sz="0" w:space="0" w:color="auto"/>
              </w:divBdr>
            </w:div>
          </w:divsChild>
        </w:div>
        <w:div w:id="1075250754">
          <w:marLeft w:val="0"/>
          <w:marRight w:val="0"/>
          <w:marTop w:val="0"/>
          <w:marBottom w:val="0"/>
          <w:divBdr>
            <w:top w:val="none" w:sz="0" w:space="0" w:color="auto"/>
            <w:left w:val="none" w:sz="0" w:space="0" w:color="auto"/>
            <w:bottom w:val="none" w:sz="0" w:space="0" w:color="auto"/>
            <w:right w:val="none" w:sz="0" w:space="0" w:color="auto"/>
          </w:divBdr>
          <w:divsChild>
            <w:div w:id="1689720388">
              <w:marLeft w:val="0"/>
              <w:marRight w:val="0"/>
              <w:marTop w:val="0"/>
              <w:marBottom w:val="0"/>
              <w:divBdr>
                <w:top w:val="none" w:sz="0" w:space="0" w:color="auto"/>
                <w:left w:val="none" w:sz="0" w:space="0" w:color="auto"/>
                <w:bottom w:val="none" w:sz="0" w:space="0" w:color="auto"/>
                <w:right w:val="none" w:sz="0" w:space="0" w:color="auto"/>
              </w:divBdr>
            </w:div>
          </w:divsChild>
        </w:div>
        <w:div w:id="980692167">
          <w:marLeft w:val="0"/>
          <w:marRight w:val="0"/>
          <w:marTop w:val="0"/>
          <w:marBottom w:val="0"/>
          <w:divBdr>
            <w:top w:val="none" w:sz="0" w:space="0" w:color="auto"/>
            <w:left w:val="none" w:sz="0" w:space="0" w:color="auto"/>
            <w:bottom w:val="none" w:sz="0" w:space="0" w:color="auto"/>
            <w:right w:val="none" w:sz="0" w:space="0" w:color="auto"/>
          </w:divBdr>
          <w:divsChild>
            <w:div w:id="7391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3759">
      <w:bodyDiv w:val="1"/>
      <w:marLeft w:val="0"/>
      <w:marRight w:val="0"/>
      <w:marTop w:val="0"/>
      <w:marBottom w:val="0"/>
      <w:divBdr>
        <w:top w:val="none" w:sz="0" w:space="0" w:color="auto"/>
        <w:left w:val="none" w:sz="0" w:space="0" w:color="auto"/>
        <w:bottom w:val="none" w:sz="0" w:space="0" w:color="auto"/>
        <w:right w:val="none" w:sz="0" w:space="0" w:color="auto"/>
      </w:divBdr>
    </w:div>
    <w:div w:id="263339954">
      <w:bodyDiv w:val="1"/>
      <w:marLeft w:val="0"/>
      <w:marRight w:val="0"/>
      <w:marTop w:val="0"/>
      <w:marBottom w:val="0"/>
      <w:divBdr>
        <w:top w:val="none" w:sz="0" w:space="0" w:color="auto"/>
        <w:left w:val="none" w:sz="0" w:space="0" w:color="auto"/>
        <w:bottom w:val="none" w:sz="0" w:space="0" w:color="auto"/>
        <w:right w:val="none" w:sz="0" w:space="0" w:color="auto"/>
      </w:divBdr>
    </w:div>
    <w:div w:id="563879293">
      <w:bodyDiv w:val="1"/>
      <w:marLeft w:val="0"/>
      <w:marRight w:val="0"/>
      <w:marTop w:val="0"/>
      <w:marBottom w:val="0"/>
      <w:divBdr>
        <w:top w:val="none" w:sz="0" w:space="0" w:color="auto"/>
        <w:left w:val="none" w:sz="0" w:space="0" w:color="auto"/>
        <w:bottom w:val="none" w:sz="0" w:space="0" w:color="auto"/>
        <w:right w:val="none" w:sz="0" w:space="0" w:color="auto"/>
      </w:divBdr>
      <w:divsChild>
        <w:div w:id="1486123619">
          <w:marLeft w:val="0"/>
          <w:marRight w:val="0"/>
          <w:marTop w:val="0"/>
          <w:marBottom w:val="0"/>
          <w:divBdr>
            <w:top w:val="none" w:sz="0" w:space="0" w:color="auto"/>
            <w:left w:val="none" w:sz="0" w:space="0" w:color="auto"/>
            <w:bottom w:val="none" w:sz="0" w:space="0" w:color="auto"/>
            <w:right w:val="none" w:sz="0" w:space="0" w:color="auto"/>
          </w:divBdr>
          <w:divsChild>
            <w:div w:id="2093962668">
              <w:marLeft w:val="0"/>
              <w:marRight w:val="0"/>
              <w:marTop w:val="0"/>
              <w:marBottom w:val="0"/>
              <w:divBdr>
                <w:top w:val="none" w:sz="0" w:space="0" w:color="auto"/>
                <w:left w:val="none" w:sz="0" w:space="0" w:color="auto"/>
                <w:bottom w:val="none" w:sz="0" w:space="0" w:color="auto"/>
                <w:right w:val="none" w:sz="0" w:space="0" w:color="auto"/>
              </w:divBdr>
            </w:div>
          </w:divsChild>
        </w:div>
        <w:div w:id="1907299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521842">
      <w:bodyDiv w:val="1"/>
      <w:marLeft w:val="0"/>
      <w:marRight w:val="0"/>
      <w:marTop w:val="0"/>
      <w:marBottom w:val="0"/>
      <w:divBdr>
        <w:top w:val="none" w:sz="0" w:space="0" w:color="auto"/>
        <w:left w:val="none" w:sz="0" w:space="0" w:color="auto"/>
        <w:bottom w:val="none" w:sz="0" w:space="0" w:color="auto"/>
        <w:right w:val="none" w:sz="0" w:space="0" w:color="auto"/>
      </w:divBdr>
    </w:div>
    <w:div w:id="658311242">
      <w:bodyDiv w:val="1"/>
      <w:marLeft w:val="0"/>
      <w:marRight w:val="0"/>
      <w:marTop w:val="0"/>
      <w:marBottom w:val="0"/>
      <w:divBdr>
        <w:top w:val="none" w:sz="0" w:space="0" w:color="auto"/>
        <w:left w:val="none" w:sz="0" w:space="0" w:color="auto"/>
        <w:bottom w:val="none" w:sz="0" w:space="0" w:color="auto"/>
        <w:right w:val="none" w:sz="0" w:space="0" w:color="auto"/>
      </w:divBdr>
      <w:divsChild>
        <w:div w:id="491062630">
          <w:marLeft w:val="0"/>
          <w:marRight w:val="0"/>
          <w:marTop w:val="0"/>
          <w:marBottom w:val="0"/>
          <w:divBdr>
            <w:top w:val="none" w:sz="0" w:space="0" w:color="auto"/>
            <w:left w:val="none" w:sz="0" w:space="0" w:color="auto"/>
            <w:bottom w:val="none" w:sz="0" w:space="0" w:color="auto"/>
            <w:right w:val="none" w:sz="0" w:space="0" w:color="auto"/>
          </w:divBdr>
          <w:divsChild>
            <w:div w:id="1532915484">
              <w:marLeft w:val="0"/>
              <w:marRight w:val="0"/>
              <w:marTop w:val="0"/>
              <w:marBottom w:val="0"/>
              <w:divBdr>
                <w:top w:val="none" w:sz="0" w:space="0" w:color="auto"/>
                <w:left w:val="none" w:sz="0" w:space="0" w:color="auto"/>
                <w:bottom w:val="none" w:sz="0" w:space="0" w:color="auto"/>
                <w:right w:val="none" w:sz="0" w:space="0" w:color="auto"/>
              </w:divBdr>
            </w:div>
          </w:divsChild>
        </w:div>
        <w:div w:id="651760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4610">
      <w:bodyDiv w:val="1"/>
      <w:marLeft w:val="0"/>
      <w:marRight w:val="0"/>
      <w:marTop w:val="0"/>
      <w:marBottom w:val="0"/>
      <w:divBdr>
        <w:top w:val="none" w:sz="0" w:space="0" w:color="auto"/>
        <w:left w:val="none" w:sz="0" w:space="0" w:color="auto"/>
        <w:bottom w:val="none" w:sz="0" w:space="0" w:color="auto"/>
        <w:right w:val="none" w:sz="0" w:space="0" w:color="auto"/>
      </w:divBdr>
      <w:divsChild>
        <w:div w:id="1772116870">
          <w:marLeft w:val="0"/>
          <w:marRight w:val="0"/>
          <w:marTop w:val="0"/>
          <w:marBottom w:val="0"/>
          <w:divBdr>
            <w:top w:val="none" w:sz="0" w:space="0" w:color="auto"/>
            <w:left w:val="none" w:sz="0" w:space="0" w:color="auto"/>
            <w:bottom w:val="none" w:sz="0" w:space="0" w:color="auto"/>
            <w:right w:val="none" w:sz="0" w:space="0" w:color="auto"/>
          </w:divBdr>
          <w:divsChild>
            <w:div w:id="134416577">
              <w:marLeft w:val="0"/>
              <w:marRight w:val="0"/>
              <w:marTop w:val="0"/>
              <w:marBottom w:val="0"/>
              <w:divBdr>
                <w:top w:val="none" w:sz="0" w:space="0" w:color="auto"/>
                <w:left w:val="none" w:sz="0" w:space="0" w:color="auto"/>
                <w:bottom w:val="none" w:sz="0" w:space="0" w:color="auto"/>
                <w:right w:val="none" w:sz="0" w:space="0" w:color="auto"/>
              </w:divBdr>
            </w:div>
          </w:divsChild>
        </w:div>
        <w:div w:id="1600211079">
          <w:marLeft w:val="0"/>
          <w:marRight w:val="0"/>
          <w:marTop w:val="0"/>
          <w:marBottom w:val="0"/>
          <w:divBdr>
            <w:top w:val="none" w:sz="0" w:space="0" w:color="auto"/>
            <w:left w:val="none" w:sz="0" w:space="0" w:color="auto"/>
            <w:bottom w:val="none" w:sz="0" w:space="0" w:color="auto"/>
            <w:right w:val="none" w:sz="0" w:space="0" w:color="auto"/>
          </w:divBdr>
          <w:divsChild>
            <w:div w:id="271516258">
              <w:marLeft w:val="0"/>
              <w:marRight w:val="0"/>
              <w:marTop w:val="0"/>
              <w:marBottom w:val="0"/>
              <w:divBdr>
                <w:top w:val="none" w:sz="0" w:space="0" w:color="auto"/>
                <w:left w:val="none" w:sz="0" w:space="0" w:color="auto"/>
                <w:bottom w:val="none" w:sz="0" w:space="0" w:color="auto"/>
                <w:right w:val="none" w:sz="0" w:space="0" w:color="auto"/>
              </w:divBdr>
            </w:div>
          </w:divsChild>
        </w:div>
        <w:div w:id="1634091511">
          <w:marLeft w:val="0"/>
          <w:marRight w:val="0"/>
          <w:marTop w:val="0"/>
          <w:marBottom w:val="0"/>
          <w:divBdr>
            <w:top w:val="none" w:sz="0" w:space="0" w:color="auto"/>
            <w:left w:val="none" w:sz="0" w:space="0" w:color="auto"/>
            <w:bottom w:val="none" w:sz="0" w:space="0" w:color="auto"/>
            <w:right w:val="none" w:sz="0" w:space="0" w:color="auto"/>
          </w:divBdr>
          <w:divsChild>
            <w:div w:id="20402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1191">
      <w:bodyDiv w:val="1"/>
      <w:marLeft w:val="0"/>
      <w:marRight w:val="0"/>
      <w:marTop w:val="0"/>
      <w:marBottom w:val="0"/>
      <w:divBdr>
        <w:top w:val="none" w:sz="0" w:space="0" w:color="auto"/>
        <w:left w:val="none" w:sz="0" w:space="0" w:color="auto"/>
        <w:bottom w:val="none" w:sz="0" w:space="0" w:color="auto"/>
        <w:right w:val="none" w:sz="0" w:space="0" w:color="auto"/>
      </w:divBdr>
      <w:divsChild>
        <w:div w:id="472407530">
          <w:marLeft w:val="0"/>
          <w:marRight w:val="0"/>
          <w:marTop w:val="0"/>
          <w:marBottom w:val="0"/>
          <w:divBdr>
            <w:top w:val="none" w:sz="0" w:space="0" w:color="auto"/>
            <w:left w:val="none" w:sz="0" w:space="0" w:color="auto"/>
            <w:bottom w:val="none" w:sz="0" w:space="0" w:color="auto"/>
            <w:right w:val="none" w:sz="0" w:space="0" w:color="auto"/>
          </w:divBdr>
          <w:divsChild>
            <w:div w:id="14874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4352">
      <w:bodyDiv w:val="1"/>
      <w:marLeft w:val="0"/>
      <w:marRight w:val="0"/>
      <w:marTop w:val="0"/>
      <w:marBottom w:val="0"/>
      <w:divBdr>
        <w:top w:val="none" w:sz="0" w:space="0" w:color="auto"/>
        <w:left w:val="none" w:sz="0" w:space="0" w:color="auto"/>
        <w:bottom w:val="none" w:sz="0" w:space="0" w:color="auto"/>
        <w:right w:val="none" w:sz="0" w:space="0" w:color="auto"/>
      </w:divBdr>
      <w:divsChild>
        <w:div w:id="1194148810">
          <w:marLeft w:val="0"/>
          <w:marRight w:val="0"/>
          <w:marTop w:val="0"/>
          <w:marBottom w:val="0"/>
          <w:divBdr>
            <w:top w:val="none" w:sz="0" w:space="0" w:color="auto"/>
            <w:left w:val="none" w:sz="0" w:space="0" w:color="auto"/>
            <w:bottom w:val="none" w:sz="0" w:space="0" w:color="auto"/>
            <w:right w:val="none" w:sz="0" w:space="0" w:color="auto"/>
          </w:divBdr>
          <w:divsChild>
            <w:div w:id="13385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54440">
      <w:bodyDiv w:val="1"/>
      <w:marLeft w:val="0"/>
      <w:marRight w:val="0"/>
      <w:marTop w:val="0"/>
      <w:marBottom w:val="0"/>
      <w:divBdr>
        <w:top w:val="none" w:sz="0" w:space="0" w:color="auto"/>
        <w:left w:val="none" w:sz="0" w:space="0" w:color="auto"/>
        <w:bottom w:val="none" w:sz="0" w:space="0" w:color="auto"/>
        <w:right w:val="none" w:sz="0" w:space="0" w:color="auto"/>
      </w:divBdr>
      <w:divsChild>
        <w:div w:id="1584610719">
          <w:marLeft w:val="0"/>
          <w:marRight w:val="0"/>
          <w:marTop w:val="0"/>
          <w:marBottom w:val="0"/>
          <w:divBdr>
            <w:top w:val="none" w:sz="0" w:space="0" w:color="auto"/>
            <w:left w:val="none" w:sz="0" w:space="0" w:color="auto"/>
            <w:bottom w:val="none" w:sz="0" w:space="0" w:color="auto"/>
            <w:right w:val="none" w:sz="0" w:space="0" w:color="auto"/>
          </w:divBdr>
          <w:divsChild>
            <w:div w:id="15974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2854">
      <w:bodyDiv w:val="1"/>
      <w:marLeft w:val="0"/>
      <w:marRight w:val="0"/>
      <w:marTop w:val="0"/>
      <w:marBottom w:val="0"/>
      <w:divBdr>
        <w:top w:val="none" w:sz="0" w:space="0" w:color="auto"/>
        <w:left w:val="none" w:sz="0" w:space="0" w:color="auto"/>
        <w:bottom w:val="none" w:sz="0" w:space="0" w:color="auto"/>
        <w:right w:val="none" w:sz="0" w:space="0" w:color="auto"/>
      </w:divBdr>
      <w:divsChild>
        <w:div w:id="1521627980">
          <w:marLeft w:val="0"/>
          <w:marRight w:val="0"/>
          <w:marTop w:val="0"/>
          <w:marBottom w:val="0"/>
          <w:divBdr>
            <w:top w:val="none" w:sz="0" w:space="0" w:color="auto"/>
            <w:left w:val="none" w:sz="0" w:space="0" w:color="auto"/>
            <w:bottom w:val="none" w:sz="0" w:space="0" w:color="auto"/>
            <w:right w:val="none" w:sz="0" w:space="0" w:color="auto"/>
          </w:divBdr>
          <w:divsChild>
            <w:div w:id="18926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407">
      <w:bodyDiv w:val="1"/>
      <w:marLeft w:val="0"/>
      <w:marRight w:val="0"/>
      <w:marTop w:val="0"/>
      <w:marBottom w:val="0"/>
      <w:divBdr>
        <w:top w:val="none" w:sz="0" w:space="0" w:color="auto"/>
        <w:left w:val="none" w:sz="0" w:space="0" w:color="auto"/>
        <w:bottom w:val="none" w:sz="0" w:space="0" w:color="auto"/>
        <w:right w:val="none" w:sz="0" w:space="0" w:color="auto"/>
      </w:divBdr>
      <w:divsChild>
        <w:div w:id="1988053653">
          <w:marLeft w:val="0"/>
          <w:marRight w:val="0"/>
          <w:marTop w:val="0"/>
          <w:marBottom w:val="0"/>
          <w:divBdr>
            <w:top w:val="none" w:sz="0" w:space="0" w:color="auto"/>
            <w:left w:val="none" w:sz="0" w:space="0" w:color="auto"/>
            <w:bottom w:val="none" w:sz="0" w:space="0" w:color="auto"/>
            <w:right w:val="none" w:sz="0" w:space="0" w:color="auto"/>
          </w:divBdr>
          <w:divsChild>
            <w:div w:id="10063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6749">
      <w:bodyDiv w:val="1"/>
      <w:marLeft w:val="0"/>
      <w:marRight w:val="0"/>
      <w:marTop w:val="0"/>
      <w:marBottom w:val="0"/>
      <w:divBdr>
        <w:top w:val="none" w:sz="0" w:space="0" w:color="auto"/>
        <w:left w:val="none" w:sz="0" w:space="0" w:color="auto"/>
        <w:bottom w:val="none" w:sz="0" w:space="0" w:color="auto"/>
        <w:right w:val="none" w:sz="0" w:space="0" w:color="auto"/>
      </w:divBdr>
      <w:divsChild>
        <w:div w:id="249389782">
          <w:marLeft w:val="0"/>
          <w:marRight w:val="0"/>
          <w:marTop w:val="0"/>
          <w:marBottom w:val="0"/>
          <w:divBdr>
            <w:top w:val="none" w:sz="0" w:space="0" w:color="auto"/>
            <w:left w:val="none" w:sz="0" w:space="0" w:color="auto"/>
            <w:bottom w:val="none" w:sz="0" w:space="0" w:color="auto"/>
            <w:right w:val="none" w:sz="0" w:space="0" w:color="auto"/>
          </w:divBdr>
          <w:divsChild>
            <w:div w:id="2680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92459">
      <w:bodyDiv w:val="1"/>
      <w:marLeft w:val="0"/>
      <w:marRight w:val="0"/>
      <w:marTop w:val="0"/>
      <w:marBottom w:val="0"/>
      <w:divBdr>
        <w:top w:val="none" w:sz="0" w:space="0" w:color="auto"/>
        <w:left w:val="none" w:sz="0" w:space="0" w:color="auto"/>
        <w:bottom w:val="none" w:sz="0" w:space="0" w:color="auto"/>
        <w:right w:val="none" w:sz="0" w:space="0" w:color="auto"/>
      </w:divBdr>
      <w:divsChild>
        <w:div w:id="951549352">
          <w:marLeft w:val="0"/>
          <w:marRight w:val="0"/>
          <w:marTop w:val="0"/>
          <w:marBottom w:val="0"/>
          <w:divBdr>
            <w:top w:val="none" w:sz="0" w:space="0" w:color="auto"/>
            <w:left w:val="none" w:sz="0" w:space="0" w:color="auto"/>
            <w:bottom w:val="none" w:sz="0" w:space="0" w:color="auto"/>
            <w:right w:val="none" w:sz="0" w:space="0" w:color="auto"/>
          </w:divBdr>
          <w:divsChild>
            <w:div w:id="905915200">
              <w:marLeft w:val="0"/>
              <w:marRight w:val="0"/>
              <w:marTop w:val="0"/>
              <w:marBottom w:val="0"/>
              <w:divBdr>
                <w:top w:val="none" w:sz="0" w:space="0" w:color="auto"/>
                <w:left w:val="none" w:sz="0" w:space="0" w:color="auto"/>
                <w:bottom w:val="none" w:sz="0" w:space="0" w:color="auto"/>
                <w:right w:val="none" w:sz="0" w:space="0" w:color="auto"/>
              </w:divBdr>
            </w:div>
          </w:divsChild>
        </w:div>
        <w:div w:id="7932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13582">
          <w:marLeft w:val="0"/>
          <w:marRight w:val="0"/>
          <w:marTop w:val="0"/>
          <w:marBottom w:val="0"/>
          <w:divBdr>
            <w:top w:val="none" w:sz="0" w:space="0" w:color="auto"/>
            <w:left w:val="none" w:sz="0" w:space="0" w:color="auto"/>
            <w:bottom w:val="none" w:sz="0" w:space="0" w:color="auto"/>
            <w:right w:val="none" w:sz="0" w:space="0" w:color="auto"/>
          </w:divBdr>
          <w:divsChild>
            <w:div w:id="20655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3560">
      <w:bodyDiv w:val="1"/>
      <w:marLeft w:val="0"/>
      <w:marRight w:val="0"/>
      <w:marTop w:val="0"/>
      <w:marBottom w:val="0"/>
      <w:divBdr>
        <w:top w:val="none" w:sz="0" w:space="0" w:color="auto"/>
        <w:left w:val="none" w:sz="0" w:space="0" w:color="auto"/>
        <w:bottom w:val="none" w:sz="0" w:space="0" w:color="auto"/>
        <w:right w:val="none" w:sz="0" w:space="0" w:color="auto"/>
      </w:divBdr>
    </w:div>
    <w:div w:id="1600285358">
      <w:bodyDiv w:val="1"/>
      <w:marLeft w:val="0"/>
      <w:marRight w:val="0"/>
      <w:marTop w:val="0"/>
      <w:marBottom w:val="0"/>
      <w:divBdr>
        <w:top w:val="none" w:sz="0" w:space="0" w:color="auto"/>
        <w:left w:val="none" w:sz="0" w:space="0" w:color="auto"/>
        <w:bottom w:val="none" w:sz="0" w:space="0" w:color="auto"/>
        <w:right w:val="none" w:sz="0" w:space="0" w:color="auto"/>
      </w:divBdr>
    </w:div>
    <w:div w:id="1607536967">
      <w:bodyDiv w:val="1"/>
      <w:marLeft w:val="0"/>
      <w:marRight w:val="0"/>
      <w:marTop w:val="0"/>
      <w:marBottom w:val="0"/>
      <w:divBdr>
        <w:top w:val="none" w:sz="0" w:space="0" w:color="auto"/>
        <w:left w:val="none" w:sz="0" w:space="0" w:color="auto"/>
        <w:bottom w:val="none" w:sz="0" w:space="0" w:color="auto"/>
        <w:right w:val="none" w:sz="0" w:space="0" w:color="auto"/>
      </w:divBdr>
      <w:divsChild>
        <w:div w:id="839809515">
          <w:marLeft w:val="0"/>
          <w:marRight w:val="0"/>
          <w:marTop w:val="0"/>
          <w:marBottom w:val="0"/>
          <w:divBdr>
            <w:top w:val="none" w:sz="0" w:space="0" w:color="auto"/>
            <w:left w:val="none" w:sz="0" w:space="0" w:color="auto"/>
            <w:bottom w:val="none" w:sz="0" w:space="0" w:color="auto"/>
            <w:right w:val="none" w:sz="0" w:space="0" w:color="auto"/>
          </w:divBdr>
          <w:divsChild>
            <w:div w:id="565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5330">
      <w:bodyDiv w:val="1"/>
      <w:marLeft w:val="0"/>
      <w:marRight w:val="0"/>
      <w:marTop w:val="0"/>
      <w:marBottom w:val="0"/>
      <w:divBdr>
        <w:top w:val="none" w:sz="0" w:space="0" w:color="auto"/>
        <w:left w:val="none" w:sz="0" w:space="0" w:color="auto"/>
        <w:bottom w:val="none" w:sz="0" w:space="0" w:color="auto"/>
        <w:right w:val="none" w:sz="0" w:space="0" w:color="auto"/>
      </w:divBdr>
    </w:div>
    <w:div w:id="2100057081">
      <w:bodyDiv w:val="1"/>
      <w:marLeft w:val="0"/>
      <w:marRight w:val="0"/>
      <w:marTop w:val="0"/>
      <w:marBottom w:val="0"/>
      <w:divBdr>
        <w:top w:val="none" w:sz="0" w:space="0" w:color="auto"/>
        <w:left w:val="none" w:sz="0" w:space="0" w:color="auto"/>
        <w:bottom w:val="none" w:sz="0" w:space="0" w:color="auto"/>
        <w:right w:val="none" w:sz="0" w:space="0" w:color="auto"/>
      </w:divBdr>
      <w:divsChild>
        <w:div w:id="1826585910">
          <w:marLeft w:val="0"/>
          <w:marRight w:val="0"/>
          <w:marTop w:val="0"/>
          <w:marBottom w:val="0"/>
          <w:divBdr>
            <w:top w:val="none" w:sz="0" w:space="0" w:color="auto"/>
            <w:left w:val="none" w:sz="0" w:space="0" w:color="auto"/>
            <w:bottom w:val="none" w:sz="0" w:space="0" w:color="auto"/>
            <w:right w:val="none" w:sz="0" w:space="0" w:color="auto"/>
          </w:divBdr>
          <w:divsChild>
            <w:div w:id="546576238">
              <w:marLeft w:val="0"/>
              <w:marRight w:val="0"/>
              <w:marTop w:val="0"/>
              <w:marBottom w:val="0"/>
              <w:divBdr>
                <w:top w:val="none" w:sz="0" w:space="0" w:color="auto"/>
                <w:left w:val="none" w:sz="0" w:space="0" w:color="auto"/>
                <w:bottom w:val="none" w:sz="0" w:space="0" w:color="auto"/>
                <w:right w:val="none" w:sz="0" w:space="0" w:color="auto"/>
              </w:divBdr>
            </w:div>
          </w:divsChild>
        </w:div>
        <w:div w:id="138537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724010">
          <w:marLeft w:val="0"/>
          <w:marRight w:val="0"/>
          <w:marTop w:val="0"/>
          <w:marBottom w:val="0"/>
          <w:divBdr>
            <w:top w:val="none" w:sz="0" w:space="0" w:color="auto"/>
            <w:left w:val="none" w:sz="0" w:space="0" w:color="auto"/>
            <w:bottom w:val="none" w:sz="0" w:space="0" w:color="auto"/>
            <w:right w:val="none" w:sz="0" w:space="0" w:color="auto"/>
          </w:divBdr>
          <w:divsChild>
            <w:div w:id="17385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AD42D-1277-4569-B0AD-B5BE23B60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9987</TotalTime>
  <Pages>17</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15</cp:revision>
  <dcterms:created xsi:type="dcterms:W3CDTF">2025-04-12T07:19:00Z</dcterms:created>
  <dcterms:modified xsi:type="dcterms:W3CDTF">2025-04-19T05:46:00Z</dcterms:modified>
</cp:coreProperties>
</file>