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ECA49" w14:textId="35F8F213" w:rsidR="00E937F1" w:rsidRDefault="00E937F1">
      <w:r>
        <w:t xml:space="preserve">This documentation provides a complete overview of the facial expression recognition project. The system is capable of detecting and classifying facial expressions from both static images and real-time video feeds. The project uses Python,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Keras</w:t>
      </w:r>
      <w:proofErr w:type="spellEnd"/>
      <w:r>
        <w:t xml:space="preserve">, and </w:t>
      </w:r>
      <w:proofErr w:type="spellStart"/>
      <w:r>
        <w:t>OpenCV</w:t>
      </w:r>
      <w:proofErr w:type="spellEnd"/>
      <w:r>
        <w:t xml:space="preserve"> to achieve this functionality. Further improvements could include optimizing the model, expanding the range of detectable expressions, or integrating this system into a larger application.</w:t>
      </w:r>
    </w:p>
    <w:sectPr w:rsidR="00E9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7F1"/>
    <w:rsid w:val="00090750"/>
    <w:rsid w:val="00377E56"/>
    <w:rsid w:val="00E9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C02FB8"/>
  <w15:chartTrackingRefBased/>
  <w15:docId w15:val="{D5BCABFC-ACDB-864D-8D7E-944C4873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7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7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7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7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7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7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7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7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7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7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7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7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7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7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7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7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7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7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7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7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7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7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7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7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NIMRA</dc:creator>
  <cp:keywords/>
  <dc:description/>
  <cp:lastModifiedBy>Ms NIMRA</cp:lastModifiedBy>
  <cp:revision>2</cp:revision>
  <dcterms:created xsi:type="dcterms:W3CDTF">2025-02-24T10:36:00Z</dcterms:created>
  <dcterms:modified xsi:type="dcterms:W3CDTF">2025-02-24T10:36:00Z</dcterms:modified>
</cp:coreProperties>
</file>