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B7FFE" w:rsidRPr="00722282" w:rsidRDefault="00CB7FFE" w:rsidP="00722282">
      <w:pPr>
        <w:shd w:val="clear" w:color="auto" w:fill="FABF8F" w:themeFill="accent6" w:themeFillTint="99"/>
        <w:spacing w:after="150" w:line="288" w:lineRule="atLeast"/>
        <w:jc w:val="center"/>
        <w:rPr>
          <w:rFonts w:ascii="Times New Roman" w:eastAsia="Times New Roman" w:hAnsi="Times New Roman" w:cs="Times New Roman"/>
          <w:b/>
          <w:bCs/>
          <w:i/>
          <w:color w:val="943634" w:themeColor="accent2" w:themeShade="BF"/>
          <w:sz w:val="28"/>
          <w:szCs w:val="30"/>
          <w:lang w:eastAsia="ru-RU"/>
        </w:rPr>
      </w:pPr>
      <w:r w:rsidRPr="00722282">
        <w:rPr>
          <w:rFonts w:ascii="Times New Roman" w:eastAsia="Times New Roman" w:hAnsi="Times New Roman" w:cs="Times New Roman"/>
          <w:b/>
          <w:bCs/>
          <w:i/>
          <w:color w:val="943634" w:themeColor="accent2" w:themeShade="BF"/>
          <w:sz w:val="28"/>
          <w:szCs w:val="30"/>
          <w:lang w:eastAsia="ru-RU"/>
        </w:rPr>
        <w:t>«По следам полярных экспедиций»</w:t>
      </w:r>
    </w:p>
    <w:p w:rsidR="00722282" w:rsidRDefault="00CB7FFE" w:rsidP="00722282">
      <w:pPr>
        <w:spacing w:after="0" w:line="360" w:lineRule="auto"/>
        <w:jc w:val="center"/>
        <w:rPr>
          <w:rFonts w:ascii="Times New Roman" w:eastAsia="Times New Roman" w:hAnsi="Times New Roman" w:cs="Times New Roman"/>
          <w:i/>
          <w:iCs/>
          <w:sz w:val="18"/>
          <w:szCs w:val="23"/>
          <w:lang w:eastAsia="ru-RU"/>
        </w:rPr>
      </w:pPr>
      <w:r w:rsidRPr="00722282">
        <w:rPr>
          <w:rFonts w:ascii="Times New Roman" w:eastAsia="Times New Roman" w:hAnsi="Times New Roman" w:cs="Times New Roman"/>
          <w:i/>
          <w:iCs/>
          <w:sz w:val="18"/>
          <w:szCs w:val="23"/>
          <w:lang w:eastAsia="ru-RU"/>
        </w:rPr>
        <w:t>Норильский экспедиционный клуб имени В. А. Троицкого (НЭКТ)</w:t>
      </w:r>
    </w:p>
    <w:p w:rsidR="00722282" w:rsidRDefault="00CB7FFE" w:rsidP="00722282">
      <w:pPr>
        <w:spacing w:after="0" w:line="360" w:lineRule="auto"/>
        <w:jc w:val="center"/>
        <w:rPr>
          <w:rFonts w:ascii="Times New Roman" w:eastAsia="Times New Roman" w:hAnsi="Times New Roman" w:cs="Times New Roman"/>
          <w:i/>
          <w:iCs/>
          <w:sz w:val="18"/>
          <w:szCs w:val="23"/>
          <w:lang w:eastAsia="ru-RU"/>
        </w:rPr>
      </w:pPr>
      <w:r w:rsidRPr="00722282">
        <w:rPr>
          <w:rFonts w:ascii="Times New Roman" w:eastAsia="Times New Roman" w:hAnsi="Times New Roman" w:cs="Times New Roman"/>
          <w:i/>
          <w:iCs/>
          <w:sz w:val="18"/>
          <w:szCs w:val="23"/>
          <w:lang w:eastAsia="ru-RU"/>
        </w:rPr>
        <w:t>занимается изучением и популяризацией истории Таймыра.</w:t>
      </w:r>
    </w:p>
    <w:p w:rsidR="00722282" w:rsidRDefault="00CB7FFE" w:rsidP="00722282">
      <w:pPr>
        <w:spacing w:after="0" w:line="360" w:lineRule="auto"/>
        <w:jc w:val="center"/>
        <w:rPr>
          <w:rFonts w:ascii="Times New Roman" w:eastAsia="Times New Roman" w:hAnsi="Times New Roman" w:cs="Times New Roman"/>
          <w:i/>
          <w:iCs/>
          <w:sz w:val="18"/>
          <w:szCs w:val="23"/>
          <w:lang w:eastAsia="ru-RU"/>
        </w:rPr>
      </w:pPr>
      <w:r w:rsidRPr="00722282">
        <w:rPr>
          <w:rFonts w:ascii="Times New Roman" w:eastAsia="Times New Roman" w:hAnsi="Times New Roman" w:cs="Times New Roman"/>
          <w:i/>
          <w:iCs/>
          <w:sz w:val="18"/>
          <w:szCs w:val="23"/>
          <w:lang w:eastAsia="ru-RU"/>
        </w:rPr>
        <w:t>В 2010 году члены клуба – геологи, гидрографы и полярные</w:t>
      </w:r>
    </w:p>
    <w:p w:rsidR="00CB7FFE" w:rsidRPr="00722282" w:rsidRDefault="00CB7FFE" w:rsidP="00722282">
      <w:pPr>
        <w:spacing w:after="0" w:line="360" w:lineRule="auto"/>
        <w:jc w:val="center"/>
        <w:rPr>
          <w:rFonts w:ascii="Times New Roman" w:eastAsia="Times New Roman" w:hAnsi="Times New Roman" w:cs="Times New Roman"/>
          <w:sz w:val="18"/>
          <w:szCs w:val="23"/>
          <w:lang w:eastAsia="ru-RU"/>
        </w:rPr>
      </w:pPr>
      <w:r w:rsidRPr="00722282">
        <w:rPr>
          <w:rFonts w:ascii="Times New Roman" w:eastAsia="Times New Roman" w:hAnsi="Times New Roman" w:cs="Times New Roman"/>
          <w:i/>
          <w:iCs/>
          <w:sz w:val="18"/>
          <w:szCs w:val="23"/>
          <w:lang w:eastAsia="ru-RU"/>
        </w:rPr>
        <w:t>моряки вступили в Русское географическое общество.</w:t>
      </w:r>
    </w:p>
    <w:p w:rsidR="00C944B8" w:rsidRDefault="00CB7FFE" w:rsidP="00722282">
      <w:pPr>
        <w:spacing w:after="100" w:afterAutospacing="1" w:line="286" w:lineRule="atLeast"/>
        <w:jc w:val="both"/>
        <w:rPr>
          <w:rFonts w:ascii="Times New Roman" w:eastAsia="Times New Roman" w:hAnsi="Times New Roman" w:cs="Times New Roman"/>
          <w:sz w:val="20"/>
          <w:szCs w:val="23"/>
          <w:lang w:eastAsia="ru-RU"/>
        </w:rPr>
      </w:pPr>
      <w:r w:rsidRPr="00722282">
        <w:rPr>
          <w:rFonts w:ascii="Times New Roman" w:eastAsia="Times New Roman" w:hAnsi="Times New Roman" w:cs="Times New Roman"/>
          <w:sz w:val="20"/>
          <w:szCs w:val="23"/>
          <w:lang w:eastAsia="ru-RU"/>
        </w:rPr>
        <w:t xml:space="preserve">Клуб работает как неформальная общественная организация с 2005 года. В первый же год его специалисты исследовали побережье Таймыра от мыса Папанина до мыса Амундсена. Обнаружен борт шхуны иностранной постройки, металлический фланец которого датирован 1891 годом. </w:t>
      </w:r>
    </w:p>
    <w:p w:rsidR="00C944B8" w:rsidRDefault="00C944B8" w:rsidP="00C944B8">
      <w:pPr>
        <w:spacing w:after="100" w:afterAutospacing="1" w:line="286" w:lineRule="atLeast"/>
        <w:jc w:val="center"/>
        <w:rPr>
          <w:rFonts w:ascii="Times New Roman" w:eastAsia="Times New Roman" w:hAnsi="Times New Roman" w:cs="Times New Roman"/>
          <w:sz w:val="20"/>
          <w:szCs w:val="23"/>
          <w:lang w:eastAsia="ru-RU"/>
        </w:rPr>
      </w:pPr>
      <w:r>
        <w:rPr>
          <w:rFonts w:ascii="Times New Roman" w:eastAsia="Times New Roman" w:hAnsi="Times New Roman" w:cs="Times New Roman"/>
          <w:noProof/>
          <w:sz w:val="20"/>
          <w:szCs w:val="23"/>
          <w:lang w:eastAsia="ru-RU"/>
        </w:rPr>
        <w:drawing>
          <wp:inline distT="0" distB="0" distL="0" distR="0">
            <wp:extent cx="3189427" cy="2244122"/>
            <wp:effectExtent l="0" t="0" r="0" b="3810"/>
            <wp:docPr id="2" name="Рисунок 2" descr="F:\работа\для сайта\2капитана\борт шхуны иностранной постройки.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работа\для сайта\2капитана\борт шхуны иностранной постройки.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189505" cy="2244177"/>
                    </a:xfrm>
                    <a:prstGeom prst="rect">
                      <a:avLst/>
                    </a:prstGeom>
                    <a:noFill/>
                    <a:ln>
                      <a:noFill/>
                    </a:ln>
                  </pic:spPr>
                </pic:pic>
              </a:graphicData>
            </a:graphic>
          </wp:inline>
        </w:drawing>
      </w:r>
    </w:p>
    <w:p w:rsidR="00CB7FFE" w:rsidRPr="00722282" w:rsidRDefault="00CB7FFE" w:rsidP="00722282">
      <w:pPr>
        <w:spacing w:after="100" w:afterAutospacing="1" w:line="286" w:lineRule="atLeast"/>
        <w:jc w:val="both"/>
        <w:rPr>
          <w:rFonts w:ascii="Times New Roman" w:eastAsia="Times New Roman" w:hAnsi="Times New Roman" w:cs="Times New Roman"/>
          <w:sz w:val="20"/>
          <w:szCs w:val="23"/>
          <w:lang w:eastAsia="ru-RU"/>
        </w:rPr>
      </w:pPr>
      <w:r w:rsidRPr="00722282">
        <w:rPr>
          <w:rFonts w:ascii="Times New Roman" w:eastAsia="Times New Roman" w:hAnsi="Times New Roman" w:cs="Times New Roman"/>
          <w:sz w:val="20"/>
          <w:szCs w:val="23"/>
          <w:lang w:eastAsia="ru-RU"/>
        </w:rPr>
        <w:t xml:space="preserve">По предположению НЭКТ, это может быть фрагмент зверобойной шхуны «Геркулес» – судна выдающегося русского исследователя Арктики Владимира </w:t>
      </w:r>
      <w:proofErr w:type="spellStart"/>
      <w:r w:rsidRPr="00722282">
        <w:rPr>
          <w:rFonts w:ascii="Times New Roman" w:eastAsia="Times New Roman" w:hAnsi="Times New Roman" w:cs="Times New Roman"/>
          <w:sz w:val="20"/>
          <w:szCs w:val="23"/>
          <w:lang w:eastAsia="ru-RU"/>
        </w:rPr>
        <w:t>Русанова</w:t>
      </w:r>
      <w:proofErr w:type="spellEnd"/>
      <w:r w:rsidRPr="00722282">
        <w:rPr>
          <w:rFonts w:ascii="Times New Roman" w:eastAsia="Times New Roman" w:hAnsi="Times New Roman" w:cs="Times New Roman"/>
          <w:sz w:val="20"/>
          <w:szCs w:val="23"/>
          <w:lang w:eastAsia="ru-RU"/>
        </w:rPr>
        <w:t xml:space="preserve">. Найдены также образцы продовольственной тары со склада экспедиции </w:t>
      </w:r>
      <w:proofErr w:type="spellStart"/>
      <w:r w:rsidRPr="00722282">
        <w:rPr>
          <w:rFonts w:ascii="Times New Roman" w:eastAsia="Times New Roman" w:hAnsi="Times New Roman" w:cs="Times New Roman"/>
          <w:sz w:val="20"/>
          <w:szCs w:val="23"/>
          <w:lang w:eastAsia="ru-RU"/>
        </w:rPr>
        <w:t>Руала</w:t>
      </w:r>
      <w:proofErr w:type="spellEnd"/>
      <w:r w:rsidRPr="00722282">
        <w:rPr>
          <w:rFonts w:ascii="Times New Roman" w:eastAsia="Times New Roman" w:hAnsi="Times New Roman" w:cs="Times New Roman"/>
          <w:sz w:val="20"/>
          <w:szCs w:val="23"/>
          <w:lang w:eastAsia="ru-RU"/>
        </w:rPr>
        <w:t xml:space="preserve"> Амундсена 1918–19 гг.</w:t>
      </w:r>
    </w:p>
    <w:p w:rsidR="00CB7FFE" w:rsidRPr="00722282" w:rsidRDefault="00CB7FFE" w:rsidP="00722282">
      <w:pPr>
        <w:spacing w:after="100" w:afterAutospacing="1" w:line="286" w:lineRule="atLeast"/>
        <w:jc w:val="both"/>
        <w:rPr>
          <w:rFonts w:ascii="Times New Roman" w:eastAsia="Times New Roman" w:hAnsi="Times New Roman" w:cs="Times New Roman"/>
          <w:sz w:val="20"/>
          <w:szCs w:val="23"/>
          <w:lang w:eastAsia="ru-RU"/>
        </w:rPr>
      </w:pPr>
      <w:r w:rsidRPr="00722282">
        <w:rPr>
          <w:rFonts w:ascii="Times New Roman" w:eastAsia="Times New Roman" w:hAnsi="Times New Roman" w:cs="Times New Roman"/>
          <w:sz w:val="20"/>
          <w:szCs w:val="23"/>
          <w:lang w:eastAsia="ru-RU"/>
        </w:rPr>
        <w:t xml:space="preserve">В следующем, 2006 году, НЭКТ организовал экспедицию по случаю 270-й годовщины плавания на </w:t>
      </w:r>
      <w:proofErr w:type="spellStart"/>
      <w:r w:rsidRPr="00722282">
        <w:rPr>
          <w:rFonts w:ascii="Times New Roman" w:eastAsia="Times New Roman" w:hAnsi="Times New Roman" w:cs="Times New Roman"/>
          <w:sz w:val="20"/>
          <w:szCs w:val="23"/>
          <w:lang w:eastAsia="ru-RU"/>
        </w:rPr>
        <w:t>дубель</w:t>
      </w:r>
      <w:proofErr w:type="spellEnd"/>
      <w:r w:rsidRPr="00722282">
        <w:rPr>
          <w:rFonts w:ascii="Times New Roman" w:eastAsia="Times New Roman" w:hAnsi="Times New Roman" w:cs="Times New Roman"/>
          <w:sz w:val="20"/>
          <w:szCs w:val="23"/>
          <w:lang w:eastAsia="ru-RU"/>
        </w:rPr>
        <w:t>-шлюпке «</w:t>
      </w:r>
      <w:proofErr w:type="spellStart"/>
      <w:r w:rsidRPr="00722282">
        <w:rPr>
          <w:rFonts w:ascii="Times New Roman" w:eastAsia="Times New Roman" w:hAnsi="Times New Roman" w:cs="Times New Roman"/>
          <w:sz w:val="20"/>
          <w:szCs w:val="23"/>
          <w:lang w:eastAsia="ru-RU"/>
        </w:rPr>
        <w:t>Якуцкъ</w:t>
      </w:r>
      <w:proofErr w:type="spellEnd"/>
      <w:r w:rsidRPr="00722282">
        <w:rPr>
          <w:rFonts w:ascii="Times New Roman" w:eastAsia="Times New Roman" w:hAnsi="Times New Roman" w:cs="Times New Roman"/>
          <w:sz w:val="20"/>
          <w:szCs w:val="23"/>
          <w:lang w:eastAsia="ru-RU"/>
        </w:rPr>
        <w:t xml:space="preserve">» Василия Прончищева, Харитона Лаптева и Семена Челюскина (этой команде принадлежит честь открытия огромного, протянувшегося между Леной и Енисеем на тысячу километров к северу полуострова Таймыр, о существовании которого ранее не знали). Последние серьезные исследования стоянок первопроходцев Таймыра до этого проводились в 1970-х годах В.А. </w:t>
      </w:r>
      <w:proofErr w:type="gramStart"/>
      <w:r w:rsidRPr="00722282">
        <w:rPr>
          <w:rFonts w:ascii="Times New Roman" w:eastAsia="Times New Roman" w:hAnsi="Times New Roman" w:cs="Times New Roman"/>
          <w:sz w:val="20"/>
          <w:szCs w:val="23"/>
          <w:lang w:eastAsia="ru-RU"/>
        </w:rPr>
        <w:t>Троицким</w:t>
      </w:r>
      <w:proofErr w:type="gramEnd"/>
      <w:r w:rsidRPr="00722282">
        <w:rPr>
          <w:rFonts w:ascii="Times New Roman" w:eastAsia="Times New Roman" w:hAnsi="Times New Roman" w:cs="Times New Roman"/>
          <w:sz w:val="20"/>
          <w:szCs w:val="23"/>
          <w:lang w:eastAsia="ru-RU"/>
        </w:rPr>
        <w:t xml:space="preserve">. Для восстановления полной картины движения отрядов Великой Северной экспедиции потребуется еще не одна «вылазка», а для начала члены </w:t>
      </w:r>
      <w:proofErr w:type="spellStart"/>
      <w:r w:rsidRPr="00722282">
        <w:rPr>
          <w:rFonts w:ascii="Times New Roman" w:eastAsia="Times New Roman" w:hAnsi="Times New Roman" w:cs="Times New Roman"/>
          <w:sz w:val="20"/>
          <w:szCs w:val="23"/>
          <w:lang w:eastAsia="ru-RU"/>
        </w:rPr>
        <w:t>НЭКТа</w:t>
      </w:r>
      <w:proofErr w:type="spellEnd"/>
      <w:r w:rsidRPr="00722282">
        <w:rPr>
          <w:rFonts w:ascii="Times New Roman" w:eastAsia="Times New Roman" w:hAnsi="Times New Roman" w:cs="Times New Roman"/>
          <w:sz w:val="20"/>
          <w:szCs w:val="23"/>
          <w:lang w:eastAsia="ru-RU"/>
        </w:rPr>
        <w:t xml:space="preserve"> исследовали уже найденный ранее В.А. Троицким поселок Харитона Лаптева в районе устья реки Блудная. Они выявили места расположения шести домов, определили их точные размеры, составили карту-схему поселка, определили и зафиксировали его географическое координаты.</w:t>
      </w:r>
    </w:p>
    <w:p w:rsidR="00CB7FFE" w:rsidRPr="00722282" w:rsidRDefault="00CB7FFE" w:rsidP="00722282">
      <w:pPr>
        <w:shd w:val="clear" w:color="auto" w:fill="FDE9D9" w:themeFill="accent6" w:themeFillTint="33"/>
        <w:spacing w:after="100" w:afterAutospacing="1" w:line="286" w:lineRule="atLeast"/>
        <w:jc w:val="both"/>
        <w:rPr>
          <w:rFonts w:ascii="Times New Roman" w:eastAsia="Times New Roman" w:hAnsi="Times New Roman" w:cs="Times New Roman"/>
          <w:i/>
          <w:iCs/>
          <w:sz w:val="20"/>
          <w:szCs w:val="23"/>
          <w:lang w:eastAsia="ru-RU"/>
        </w:rPr>
      </w:pPr>
      <w:r w:rsidRPr="00722282">
        <w:rPr>
          <w:rFonts w:ascii="Times New Roman" w:eastAsia="Times New Roman" w:hAnsi="Times New Roman" w:cs="Times New Roman"/>
          <w:i/>
          <w:iCs/>
          <w:sz w:val="20"/>
          <w:szCs w:val="23"/>
          <w:lang w:eastAsia="ru-RU"/>
        </w:rPr>
        <w:t xml:space="preserve">Троицкий Владилен Александрович (1925–1994 гг.), имя которого носит организация, с 1954 по 1966 год работал на Диксоне инженером – гидрографом, начальником партий, отрядов, экспедиций, затем на гидрографическом предприятии ММФ. С 1974 года вновь в Арктике – главный инженер </w:t>
      </w:r>
      <w:proofErr w:type="spellStart"/>
      <w:r w:rsidRPr="00722282">
        <w:rPr>
          <w:rFonts w:ascii="Times New Roman" w:eastAsia="Times New Roman" w:hAnsi="Times New Roman" w:cs="Times New Roman"/>
          <w:i/>
          <w:iCs/>
          <w:sz w:val="20"/>
          <w:szCs w:val="23"/>
          <w:lang w:eastAsia="ru-RU"/>
        </w:rPr>
        <w:t>Хатангской</w:t>
      </w:r>
      <w:proofErr w:type="spellEnd"/>
      <w:r w:rsidRPr="00722282">
        <w:rPr>
          <w:rFonts w:ascii="Times New Roman" w:eastAsia="Times New Roman" w:hAnsi="Times New Roman" w:cs="Times New Roman"/>
          <w:i/>
          <w:iCs/>
          <w:sz w:val="20"/>
          <w:szCs w:val="23"/>
          <w:lang w:eastAsia="ru-RU"/>
        </w:rPr>
        <w:t xml:space="preserve"> гидрографической базы. Выступал в газетах и журналах со статьями по истории освоения Арктики. Автор книг «Остров Диксон», «Хатанга», «Записки Харитона Лаптева» и «Топонимика морей советской Арктики» (совместно с С.В. Поповым). Опубликовал более 40 научных и научно-популярных статей.</w:t>
      </w:r>
    </w:p>
    <w:p w:rsidR="00CB7FFE" w:rsidRPr="00722282" w:rsidRDefault="00CB7FFE" w:rsidP="00722282">
      <w:pPr>
        <w:spacing w:after="100" w:afterAutospacing="1" w:line="286" w:lineRule="atLeast"/>
        <w:jc w:val="both"/>
        <w:rPr>
          <w:rFonts w:ascii="Times New Roman" w:eastAsia="Times New Roman" w:hAnsi="Times New Roman" w:cs="Times New Roman"/>
          <w:sz w:val="20"/>
          <w:szCs w:val="23"/>
          <w:lang w:eastAsia="ru-RU"/>
        </w:rPr>
      </w:pPr>
      <w:r w:rsidRPr="00722282">
        <w:rPr>
          <w:rFonts w:ascii="Times New Roman" w:eastAsia="Times New Roman" w:hAnsi="Times New Roman" w:cs="Times New Roman"/>
          <w:sz w:val="20"/>
          <w:szCs w:val="23"/>
          <w:lang w:eastAsia="ru-RU"/>
        </w:rPr>
        <w:t xml:space="preserve">После экспедиции члены клуба забили тревогу: через 10–15 лет поселок может быть стерт с лица северной земли природной стихией. Сейчас НЭКТ призывает власти и общественность сохранить эти места, которые в 70-х годах прошлого века по инициативе </w:t>
      </w:r>
      <w:proofErr w:type="spellStart"/>
      <w:r w:rsidRPr="00722282">
        <w:rPr>
          <w:rFonts w:ascii="Times New Roman" w:eastAsia="Times New Roman" w:hAnsi="Times New Roman" w:cs="Times New Roman"/>
          <w:sz w:val="20"/>
          <w:szCs w:val="23"/>
          <w:lang w:eastAsia="ru-RU"/>
        </w:rPr>
        <w:t>хатангских</w:t>
      </w:r>
      <w:proofErr w:type="spellEnd"/>
      <w:r w:rsidRPr="00722282">
        <w:rPr>
          <w:rFonts w:ascii="Times New Roman" w:eastAsia="Times New Roman" w:hAnsi="Times New Roman" w:cs="Times New Roman"/>
          <w:sz w:val="20"/>
          <w:szCs w:val="23"/>
          <w:lang w:eastAsia="ru-RU"/>
        </w:rPr>
        <w:t xml:space="preserve"> гидрологов были внесены в реестр исторических памятников. На обсуждение общественности НЭКТ выносит идею переноса одного из домов в Норильский музей и создание экспозиции «Стоянка отряда Харитона Лаптева».</w:t>
      </w:r>
    </w:p>
    <w:p w:rsidR="00CB7FFE" w:rsidRPr="00722282" w:rsidRDefault="00CB7FFE" w:rsidP="00722282">
      <w:pPr>
        <w:spacing w:after="100" w:afterAutospacing="1" w:line="286" w:lineRule="atLeast"/>
        <w:jc w:val="both"/>
        <w:rPr>
          <w:rFonts w:ascii="Times New Roman" w:eastAsia="Times New Roman" w:hAnsi="Times New Roman" w:cs="Times New Roman"/>
          <w:sz w:val="20"/>
          <w:szCs w:val="23"/>
          <w:lang w:eastAsia="ru-RU"/>
        </w:rPr>
      </w:pPr>
      <w:r w:rsidRPr="00722282">
        <w:rPr>
          <w:rFonts w:ascii="Times New Roman" w:eastAsia="Times New Roman" w:hAnsi="Times New Roman" w:cs="Times New Roman"/>
          <w:sz w:val="20"/>
          <w:szCs w:val="23"/>
          <w:lang w:eastAsia="ru-RU"/>
        </w:rPr>
        <w:lastRenderedPageBreak/>
        <w:t xml:space="preserve">В 2008 году команда обследовала восточное побережье и акваторию полуострова Таймыр от мыса Сибирского до мыса Цветкова. В ходе этой экспедиции установлено местонахождение зимовья «Отъезжее» в устье реки </w:t>
      </w:r>
      <w:proofErr w:type="spellStart"/>
      <w:r w:rsidRPr="00722282">
        <w:rPr>
          <w:rFonts w:ascii="Times New Roman" w:eastAsia="Times New Roman" w:hAnsi="Times New Roman" w:cs="Times New Roman"/>
          <w:sz w:val="20"/>
          <w:szCs w:val="23"/>
          <w:lang w:eastAsia="ru-RU"/>
        </w:rPr>
        <w:t>Чернохребетной</w:t>
      </w:r>
      <w:proofErr w:type="spellEnd"/>
      <w:r w:rsidRPr="00722282">
        <w:rPr>
          <w:rFonts w:ascii="Times New Roman" w:eastAsia="Times New Roman" w:hAnsi="Times New Roman" w:cs="Times New Roman"/>
          <w:sz w:val="20"/>
          <w:szCs w:val="23"/>
          <w:lang w:eastAsia="ru-RU"/>
        </w:rPr>
        <w:t>, открытого в 1736 году отрядом Великой Северной экспедиции под руководством В. Прончищева. Найдены остатки зимовья «Конечное» в устье реки Цветкова, собраны данные о климатических особенностях исследуемой территории, его инфраструктуре и, наконец, заложена основа для будущих исследований – создан экспедиционный центр в Хатанге (один из самых северных населенных пунктов России).</w:t>
      </w:r>
    </w:p>
    <w:p w:rsidR="00CB7FFE" w:rsidRPr="00722282" w:rsidRDefault="00CB7FFE" w:rsidP="00722282">
      <w:pPr>
        <w:spacing w:after="100" w:afterAutospacing="1" w:line="286" w:lineRule="atLeast"/>
        <w:jc w:val="both"/>
        <w:rPr>
          <w:rFonts w:ascii="Times New Roman" w:eastAsia="Times New Roman" w:hAnsi="Times New Roman" w:cs="Times New Roman"/>
          <w:sz w:val="20"/>
          <w:szCs w:val="23"/>
          <w:lang w:eastAsia="ru-RU"/>
        </w:rPr>
      </w:pPr>
      <w:r w:rsidRPr="00722282">
        <w:rPr>
          <w:rFonts w:ascii="Times New Roman" w:eastAsia="Times New Roman" w:hAnsi="Times New Roman" w:cs="Times New Roman"/>
          <w:sz w:val="20"/>
          <w:szCs w:val="23"/>
          <w:lang w:eastAsia="ru-RU"/>
        </w:rPr>
        <w:t>В статусе неформальной общественной организации активисты Норильского экспедиционного клуба, между тем, накопили серьезную базу краеведческих данных, фото- и видео материалов, а собранные артефакты передали в музейные фонды. За прошедшие годы установлены тесные контакты с работающими на территории геологоразведчиками, научными исследователями, охотниками-промысловиками, оленеводами, разработаны новые туристические маршруты и программа по поиску и сохранению исторического и природного наследия. В интернете открыт новый ресурс – интерактивная карта исторического и природного наследия Таймыра (taimyrplus.info).</w:t>
      </w:r>
    </w:p>
    <w:p w:rsidR="00CB7FFE" w:rsidRPr="00722282" w:rsidRDefault="00CB7FFE" w:rsidP="00C22FF8">
      <w:pPr>
        <w:shd w:val="clear" w:color="auto" w:fill="FDE9D9" w:themeFill="accent6" w:themeFillTint="33"/>
        <w:spacing w:after="100" w:afterAutospacing="1" w:line="286" w:lineRule="atLeast"/>
        <w:jc w:val="both"/>
        <w:rPr>
          <w:rFonts w:ascii="Times New Roman" w:eastAsia="Times New Roman" w:hAnsi="Times New Roman" w:cs="Times New Roman"/>
          <w:i/>
          <w:iCs/>
          <w:sz w:val="20"/>
          <w:szCs w:val="23"/>
          <w:lang w:eastAsia="ru-RU"/>
        </w:rPr>
      </w:pPr>
      <w:r w:rsidRPr="00722282">
        <w:rPr>
          <w:rFonts w:ascii="Times New Roman" w:eastAsia="Times New Roman" w:hAnsi="Times New Roman" w:cs="Times New Roman"/>
          <w:i/>
          <w:iCs/>
          <w:sz w:val="20"/>
          <w:szCs w:val="23"/>
          <w:lang w:eastAsia="ru-RU"/>
        </w:rPr>
        <w:t xml:space="preserve">С 2010 года участники Норильского экспедиционного клуба являются членами Русского географического общества. Начальник отряда </w:t>
      </w:r>
      <w:proofErr w:type="spellStart"/>
      <w:r w:rsidRPr="00722282">
        <w:rPr>
          <w:rFonts w:ascii="Times New Roman" w:eastAsia="Times New Roman" w:hAnsi="Times New Roman" w:cs="Times New Roman"/>
          <w:i/>
          <w:iCs/>
          <w:sz w:val="20"/>
          <w:szCs w:val="23"/>
          <w:lang w:eastAsia="ru-RU"/>
        </w:rPr>
        <w:t>хатангской</w:t>
      </w:r>
      <w:proofErr w:type="spellEnd"/>
      <w:r w:rsidRPr="00722282">
        <w:rPr>
          <w:rFonts w:ascii="Times New Roman" w:eastAsia="Times New Roman" w:hAnsi="Times New Roman" w:cs="Times New Roman"/>
          <w:i/>
          <w:iCs/>
          <w:sz w:val="20"/>
          <w:szCs w:val="23"/>
          <w:lang w:eastAsia="ru-RU"/>
        </w:rPr>
        <w:t xml:space="preserve"> </w:t>
      </w:r>
      <w:proofErr w:type="spellStart"/>
      <w:r w:rsidRPr="00722282">
        <w:rPr>
          <w:rFonts w:ascii="Times New Roman" w:eastAsia="Times New Roman" w:hAnsi="Times New Roman" w:cs="Times New Roman"/>
          <w:i/>
          <w:iCs/>
          <w:sz w:val="20"/>
          <w:szCs w:val="23"/>
          <w:lang w:eastAsia="ru-RU"/>
        </w:rPr>
        <w:t>гидрогафической</w:t>
      </w:r>
      <w:proofErr w:type="spellEnd"/>
      <w:r w:rsidRPr="00722282">
        <w:rPr>
          <w:rFonts w:ascii="Times New Roman" w:eastAsia="Times New Roman" w:hAnsi="Times New Roman" w:cs="Times New Roman"/>
          <w:i/>
          <w:iCs/>
          <w:sz w:val="20"/>
          <w:szCs w:val="23"/>
          <w:lang w:eastAsia="ru-RU"/>
        </w:rPr>
        <w:t xml:space="preserve"> базы, краевед Сергей </w:t>
      </w:r>
      <w:proofErr w:type="spellStart"/>
      <w:r w:rsidRPr="00722282">
        <w:rPr>
          <w:rFonts w:ascii="Times New Roman" w:eastAsia="Times New Roman" w:hAnsi="Times New Roman" w:cs="Times New Roman"/>
          <w:i/>
          <w:iCs/>
          <w:sz w:val="20"/>
          <w:szCs w:val="23"/>
          <w:lang w:eastAsia="ru-RU"/>
        </w:rPr>
        <w:t>Владиленович</w:t>
      </w:r>
      <w:proofErr w:type="spellEnd"/>
      <w:r w:rsidRPr="00722282">
        <w:rPr>
          <w:rFonts w:ascii="Times New Roman" w:eastAsia="Times New Roman" w:hAnsi="Times New Roman" w:cs="Times New Roman"/>
          <w:i/>
          <w:iCs/>
          <w:sz w:val="20"/>
          <w:szCs w:val="23"/>
          <w:lang w:eastAsia="ru-RU"/>
        </w:rPr>
        <w:t xml:space="preserve"> Троицкий, вступил в ряды РГО намного раньше. На юбилейной конференции, посвященной 110-летию Русского географического общества в Красноярске, экспозиция, представленная Норильским экспедиционным клубом, пользовалась особым вниманием у гостей.</w:t>
      </w:r>
    </w:p>
    <w:p w:rsidR="00CB7FFE" w:rsidRPr="00722282" w:rsidRDefault="00CB7FFE" w:rsidP="00722282">
      <w:pPr>
        <w:spacing w:after="100" w:afterAutospacing="1" w:line="286" w:lineRule="atLeast"/>
        <w:jc w:val="both"/>
        <w:rPr>
          <w:rFonts w:ascii="Times New Roman" w:eastAsia="Times New Roman" w:hAnsi="Times New Roman" w:cs="Times New Roman"/>
          <w:sz w:val="20"/>
          <w:szCs w:val="23"/>
          <w:lang w:eastAsia="ru-RU"/>
        </w:rPr>
      </w:pPr>
      <w:r w:rsidRPr="00722282">
        <w:rPr>
          <w:rFonts w:ascii="Times New Roman" w:eastAsia="Times New Roman" w:hAnsi="Times New Roman" w:cs="Times New Roman"/>
          <w:sz w:val="20"/>
          <w:szCs w:val="23"/>
          <w:lang w:eastAsia="ru-RU"/>
        </w:rPr>
        <w:t xml:space="preserve">В 2011 году экспедиционная деятельность </w:t>
      </w:r>
      <w:proofErr w:type="spellStart"/>
      <w:r w:rsidRPr="00722282">
        <w:rPr>
          <w:rFonts w:ascii="Times New Roman" w:eastAsia="Times New Roman" w:hAnsi="Times New Roman" w:cs="Times New Roman"/>
          <w:sz w:val="20"/>
          <w:szCs w:val="23"/>
          <w:lang w:eastAsia="ru-RU"/>
        </w:rPr>
        <w:t>НЭКТа</w:t>
      </w:r>
      <w:proofErr w:type="spellEnd"/>
      <w:r w:rsidRPr="00722282">
        <w:rPr>
          <w:rFonts w:ascii="Times New Roman" w:eastAsia="Times New Roman" w:hAnsi="Times New Roman" w:cs="Times New Roman"/>
          <w:sz w:val="20"/>
          <w:szCs w:val="23"/>
          <w:lang w:eastAsia="ru-RU"/>
        </w:rPr>
        <w:t xml:space="preserve"> развернется по двум направлениям: Западный Таймыр и Восточный Таймыр.</w:t>
      </w:r>
    </w:p>
    <w:p w:rsidR="00CB7FFE" w:rsidRPr="00C22FF8" w:rsidRDefault="00CB7FFE" w:rsidP="00722282">
      <w:pPr>
        <w:spacing w:after="100" w:afterAutospacing="1" w:line="286" w:lineRule="atLeast"/>
        <w:jc w:val="both"/>
        <w:rPr>
          <w:rFonts w:ascii="Times New Roman" w:eastAsia="Times New Roman" w:hAnsi="Times New Roman" w:cs="Times New Roman"/>
          <w:color w:val="632423" w:themeColor="accent2" w:themeShade="80"/>
          <w:sz w:val="20"/>
          <w:szCs w:val="23"/>
          <w:lang w:eastAsia="ru-RU"/>
        </w:rPr>
      </w:pPr>
      <w:r w:rsidRPr="00C22FF8">
        <w:rPr>
          <w:rFonts w:ascii="Times New Roman" w:eastAsia="Times New Roman" w:hAnsi="Times New Roman" w:cs="Times New Roman"/>
          <w:b/>
          <w:bCs/>
          <w:color w:val="632423" w:themeColor="accent2" w:themeShade="80"/>
          <w:sz w:val="20"/>
          <w:szCs w:val="23"/>
          <w:lang w:eastAsia="ru-RU"/>
        </w:rPr>
        <w:t>Западный Таймыр</w:t>
      </w:r>
    </w:p>
    <w:p w:rsidR="00CB7FFE" w:rsidRPr="00722282" w:rsidRDefault="00CB7FFE" w:rsidP="00722282">
      <w:pPr>
        <w:spacing w:after="100" w:afterAutospacing="1" w:line="286" w:lineRule="atLeast"/>
        <w:jc w:val="both"/>
        <w:rPr>
          <w:rFonts w:ascii="Times New Roman" w:eastAsia="Times New Roman" w:hAnsi="Times New Roman" w:cs="Times New Roman"/>
          <w:sz w:val="20"/>
          <w:szCs w:val="23"/>
          <w:lang w:eastAsia="ru-RU"/>
        </w:rPr>
      </w:pPr>
      <w:r w:rsidRPr="00722282">
        <w:rPr>
          <w:rFonts w:ascii="Times New Roman" w:eastAsia="Times New Roman" w:hAnsi="Times New Roman" w:cs="Times New Roman"/>
          <w:sz w:val="20"/>
          <w:szCs w:val="23"/>
          <w:lang w:eastAsia="ru-RU"/>
        </w:rPr>
        <w:t xml:space="preserve">В полевой сезон (июль–сентябрь) запланированы первые поисковые экспедиция в район озера </w:t>
      </w:r>
      <w:proofErr w:type="spellStart"/>
      <w:r w:rsidRPr="00722282">
        <w:rPr>
          <w:rFonts w:ascii="Times New Roman" w:eastAsia="Times New Roman" w:hAnsi="Times New Roman" w:cs="Times New Roman"/>
          <w:sz w:val="20"/>
          <w:szCs w:val="23"/>
          <w:lang w:eastAsia="ru-RU"/>
        </w:rPr>
        <w:t>Пясино</w:t>
      </w:r>
      <w:proofErr w:type="spellEnd"/>
      <w:r w:rsidRPr="00722282">
        <w:rPr>
          <w:rFonts w:ascii="Times New Roman" w:eastAsia="Times New Roman" w:hAnsi="Times New Roman" w:cs="Times New Roman"/>
          <w:sz w:val="20"/>
          <w:szCs w:val="23"/>
          <w:lang w:eastAsia="ru-RU"/>
        </w:rPr>
        <w:t xml:space="preserve">, чтобы определить местонахождение и провести археологические исследования исторических объектов: зимовий Норильское (река Норильская) и Введенское (река </w:t>
      </w:r>
      <w:proofErr w:type="spellStart"/>
      <w:r w:rsidRPr="00722282">
        <w:rPr>
          <w:rFonts w:ascii="Times New Roman" w:eastAsia="Times New Roman" w:hAnsi="Times New Roman" w:cs="Times New Roman"/>
          <w:sz w:val="20"/>
          <w:szCs w:val="23"/>
          <w:lang w:eastAsia="ru-RU"/>
        </w:rPr>
        <w:t>Пясина</w:t>
      </w:r>
      <w:proofErr w:type="spellEnd"/>
      <w:r w:rsidRPr="00722282">
        <w:rPr>
          <w:rFonts w:ascii="Times New Roman" w:eastAsia="Times New Roman" w:hAnsi="Times New Roman" w:cs="Times New Roman"/>
          <w:sz w:val="20"/>
          <w:szCs w:val="23"/>
          <w:lang w:eastAsia="ru-RU"/>
        </w:rPr>
        <w:t>).</w:t>
      </w:r>
    </w:p>
    <w:p w:rsidR="00CB7FFE" w:rsidRPr="00722282" w:rsidRDefault="00CB7FFE" w:rsidP="00C22FF8">
      <w:pPr>
        <w:shd w:val="clear" w:color="auto" w:fill="FDE9D9" w:themeFill="accent6" w:themeFillTint="33"/>
        <w:spacing w:after="100" w:afterAutospacing="1" w:line="286" w:lineRule="atLeast"/>
        <w:jc w:val="both"/>
        <w:rPr>
          <w:rFonts w:ascii="Times New Roman" w:eastAsia="Times New Roman" w:hAnsi="Times New Roman" w:cs="Times New Roman"/>
          <w:i/>
          <w:iCs/>
          <w:sz w:val="20"/>
          <w:szCs w:val="23"/>
          <w:lang w:eastAsia="ru-RU"/>
        </w:rPr>
      </w:pPr>
      <w:r w:rsidRPr="00722282">
        <w:rPr>
          <w:rFonts w:ascii="Times New Roman" w:eastAsia="Times New Roman" w:hAnsi="Times New Roman" w:cs="Times New Roman"/>
          <w:i/>
          <w:iCs/>
          <w:sz w:val="20"/>
          <w:szCs w:val="23"/>
          <w:lang w:eastAsia="ru-RU"/>
        </w:rPr>
        <w:t xml:space="preserve">Первым проникновением людей через северные моря вглубь полуострова Таймыр можно считать плавание </w:t>
      </w:r>
      <w:proofErr w:type="spellStart"/>
      <w:r w:rsidRPr="00722282">
        <w:rPr>
          <w:rFonts w:ascii="Times New Roman" w:eastAsia="Times New Roman" w:hAnsi="Times New Roman" w:cs="Times New Roman"/>
          <w:i/>
          <w:iCs/>
          <w:sz w:val="20"/>
          <w:szCs w:val="23"/>
          <w:lang w:eastAsia="ru-RU"/>
        </w:rPr>
        <w:t>двинянина</w:t>
      </w:r>
      <w:proofErr w:type="spellEnd"/>
      <w:r w:rsidRPr="00722282">
        <w:rPr>
          <w:rFonts w:ascii="Times New Roman" w:eastAsia="Times New Roman" w:hAnsi="Times New Roman" w:cs="Times New Roman"/>
          <w:i/>
          <w:iCs/>
          <w:sz w:val="20"/>
          <w:szCs w:val="23"/>
          <w:lang w:eastAsia="ru-RU"/>
        </w:rPr>
        <w:t xml:space="preserve"> Кондратия Курочкина, который в 1610 году спустился вниз по Енисею до его устья и прошел морем па р. </w:t>
      </w:r>
      <w:proofErr w:type="spellStart"/>
      <w:r w:rsidRPr="00722282">
        <w:rPr>
          <w:rFonts w:ascii="Times New Roman" w:eastAsia="Times New Roman" w:hAnsi="Times New Roman" w:cs="Times New Roman"/>
          <w:i/>
          <w:iCs/>
          <w:sz w:val="20"/>
          <w:szCs w:val="23"/>
          <w:lang w:eastAsia="ru-RU"/>
        </w:rPr>
        <w:t>Пясину</w:t>
      </w:r>
      <w:proofErr w:type="spellEnd"/>
      <w:r w:rsidRPr="00722282">
        <w:rPr>
          <w:rFonts w:ascii="Times New Roman" w:eastAsia="Times New Roman" w:hAnsi="Times New Roman" w:cs="Times New Roman"/>
          <w:i/>
          <w:iCs/>
          <w:sz w:val="20"/>
          <w:szCs w:val="23"/>
          <w:lang w:eastAsia="ru-RU"/>
        </w:rPr>
        <w:t>.</w:t>
      </w:r>
    </w:p>
    <w:p w:rsidR="00CB7FFE" w:rsidRPr="00722282" w:rsidRDefault="00CB7FFE" w:rsidP="00C22FF8">
      <w:pPr>
        <w:shd w:val="clear" w:color="auto" w:fill="FDE9D9" w:themeFill="accent6" w:themeFillTint="33"/>
        <w:spacing w:after="100" w:afterAutospacing="1" w:line="286" w:lineRule="atLeast"/>
        <w:jc w:val="both"/>
        <w:rPr>
          <w:rFonts w:ascii="Times New Roman" w:eastAsia="Times New Roman" w:hAnsi="Times New Roman" w:cs="Times New Roman"/>
          <w:i/>
          <w:iCs/>
          <w:sz w:val="20"/>
          <w:szCs w:val="23"/>
          <w:lang w:eastAsia="ru-RU"/>
        </w:rPr>
      </w:pPr>
      <w:r w:rsidRPr="00722282">
        <w:rPr>
          <w:rFonts w:ascii="Times New Roman" w:eastAsia="Times New Roman" w:hAnsi="Times New Roman" w:cs="Times New Roman"/>
          <w:i/>
          <w:iCs/>
          <w:sz w:val="20"/>
          <w:szCs w:val="23"/>
          <w:lang w:eastAsia="ru-RU"/>
        </w:rPr>
        <w:t xml:space="preserve">Таким образом, с Енисея морским побережьем, а также реками и волоками русские проникли на р. </w:t>
      </w:r>
      <w:proofErr w:type="spellStart"/>
      <w:r w:rsidRPr="00722282">
        <w:rPr>
          <w:rFonts w:ascii="Times New Roman" w:eastAsia="Times New Roman" w:hAnsi="Times New Roman" w:cs="Times New Roman"/>
          <w:i/>
          <w:iCs/>
          <w:sz w:val="20"/>
          <w:szCs w:val="23"/>
          <w:lang w:eastAsia="ru-RU"/>
        </w:rPr>
        <w:t>Пясину</w:t>
      </w:r>
      <w:proofErr w:type="spellEnd"/>
      <w:r w:rsidRPr="00722282">
        <w:rPr>
          <w:rFonts w:ascii="Times New Roman" w:eastAsia="Times New Roman" w:hAnsi="Times New Roman" w:cs="Times New Roman"/>
          <w:i/>
          <w:iCs/>
          <w:sz w:val="20"/>
          <w:szCs w:val="23"/>
          <w:lang w:eastAsia="ru-RU"/>
        </w:rPr>
        <w:t>, а оттуда и на р. Хатангу. Память об этом хранят названия рек и речек, например «</w:t>
      </w:r>
      <w:proofErr w:type="spellStart"/>
      <w:r w:rsidRPr="00722282">
        <w:rPr>
          <w:rFonts w:ascii="Times New Roman" w:eastAsia="Times New Roman" w:hAnsi="Times New Roman" w:cs="Times New Roman"/>
          <w:i/>
          <w:iCs/>
          <w:sz w:val="20"/>
          <w:szCs w:val="23"/>
          <w:lang w:eastAsia="ru-RU"/>
        </w:rPr>
        <w:t>Волочанка</w:t>
      </w:r>
      <w:proofErr w:type="spellEnd"/>
      <w:r w:rsidRPr="00722282">
        <w:rPr>
          <w:rFonts w:ascii="Times New Roman" w:eastAsia="Times New Roman" w:hAnsi="Times New Roman" w:cs="Times New Roman"/>
          <w:i/>
          <w:iCs/>
          <w:sz w:val="20"/>
          <w:szCs w:val="23"/>
          <w:lang w:eastAsia="ru-RU"/>
        </w:rPr>
        <w:t>», «</w:t>
      </w:r>
      <w:proofErr w:type="spellStart"/>
      <w:r w:rsidRPr="00722282">
        <w:rPr>
          <w:rFonts w:ascii="Times New Roman" w:eastAsia="Times New Roman" w:hAnsi="Times New Roman" w:cs="Times New Roman"/>
          <w:i/>
          <w:iCs/>
          <w:sz w:val="20"/>
          <w:szCs w:val="23"/>
          <w:lang w:eastAsia="ru-RU"/>
        </w:rPr>
        <w:t>Вологочан</w:t>
      </w:r>
      <w:proofErr w:type="spellEnd"/>
      <w:r w:rsidRPr="00722282">
        <w:rPr>
          <w:rFonts w:ascii="Times New Roman" w:eastAsia="Times New Roman" w:hAnsi="Times New Roman" w:cs="Times New Roman"/>
          <w:i/>
          <w:iCs/>
          <w:sz w:val="20"/>
          <w:szCs w:val="23"/>
          <w:lang w:eastAsia="ru-RU"/>
        </w:rPr>
        <w:t>» и «Волочок», кое-где дошедшие до наших дней.</w:t>
      </w:r>
    </w:p>
    <w:p w:rsidR="00CB7FFE" w:rsidRPr="00722282" w:rsidRDefault="00CB7FFE" w:rsidP="00C22FF8">
      <w:pPr>
        <w:shd w:val="clear" w:color="auto" w:fill="FDE9D9" w:themeFill="accent6" w:themeFillTint="33"/>
        <w:spacing w:after="100" w:afterAutospacing="1" w:line="286" w:lineRule="atLeast"/>
        <w:jc w:val="both"/>
        <w:rPr>
          <w:rFonts w:ascii="Times New Roman" w:eastAsia="Times New Roman" w:hAnsi="Times New Roman" w:cs="Times New Roman"/>
          <w:i/>
          <w:iCs/>
          <w:sz w:val="20"/>
          <w:szCs w:val="23"/>
          <w:lang w:eastAsia="ru-RU"/>
        </w:rPr>
      </w:pPr>
      <w:r w:rsidRPr="00722282">
        <w:rPr>
          <w:rFonts w:ascii="Times New Roman" w:eastAsia="Times New Roman" w:hAnsi="Times New Roman" w:cs="Times New Roman"/>
          <w:i/>
          <w:iCs/>
          <w:sz w:val="20"/>
          <w:szCs w:val="23"/>
          <w:lang w:eastAsia="ru-RU"/>
        </w:rPr>
        <w:t xml:space="preserve">Русские землепроходцы постепенно стали проникать все дальше и дальше на восток в пределы собственно Таймырского края. Тогда и стали появляться на побережье и на берегах рек их опорные базы – зимовья: Норильское, Введенское, Паленое, Черное, </w:t>
      </w:r>
      <w:proofErr w:type="spellStart"/>
      <w:r w:rsidRPr="00722282">
        <w:rPr>
          <w:rFonts w:ascii="Times New Roman" w:eastAsia="Times New Roman" w:hAnsi="Times New Roman" w:cs="Times New Roman"/>
          <w:i/>
          <w:iCs/>
          <w:sz w:val="20"/>
          <w:szCs w:val="23"/>
          <w:lang w:eastAsia="ru-RU"/>
        </w:rPr>
        <w:t>Спиридоновское</w:t>
      </w:r>
      <w:proofErr w:type="spellEnd"/>
      <w:r w:rsidRPr="00722282">
        <w:rPr>
          <w:rFonts w:ascii="Times New Roman" w:eastAsia="Times New Roman" w:hAnsi="Times New Roman" w:cs="Times New Roman"/>
          <w:i/>
          <w:iCs/>
          <w:sz w:val="20"/>
          <w:szCs w:val="23"/>
          <w:lang w:eastAsia="ru-RU"/>
        </w:rPr>
        <w:t xml:space="preserve">, </w:t>
      </w:r>
      <w:proofErr w:type="spellStart"/>
      <w:r w:rsidRPr="00722282">
        <w:rPr>
          <w:rFonts w:ascii="Times New Roman" w:eastAsia="Times New Roman" w:hAnsi="Times New Roman" w:cs="Times New Roman"/>
          <w:i/>
          <w:iCs/>
          <w:sz w:val="20"/>
          <w:szCs w:val="23"/>
          <w:lang w:eastAsia="ru-RU"/>
        </w:rPr>
        <w:t>Петимское</w:t>
      </w:r>
      <w:proofErr w:type="spellEnd"/>
      <w:r w:rsidRPr="00722282">
        <w:rPr>
          <w:rFonts w:ascii="Times New Roman" w:eastAsia="Times New Roman" w:hAnsi="Times New Roman" w:cs="Times New Roman"/>
          <w:i/>
          <w:iCs/>
          <w:sz w:val="20"/>
          <w:szCs w:val="23"/>
          <w:lang w:eastAsia="ru-RU"/>
        </w:rPr>
        <w:t xml:space="preserve">, </w:t>
      </w:r>
      <w:proofErr w:type="spellStart"/>
      <w:r w:rsidRPr="00722282">
        <w:rPr>
          <w:rFonts w:ascii="Times New Roman" w:eastAsia="Times New Roman" w:hAnsi="Times New Roman" w:cs="Times New Roman"/>
          <w:i/>
          <w:iCs/>
          <w:sz w:val="20"/>
          <w:szCs w:val="23"/>
          <w:lang w:eastAsia="ru-RU"/>
        </w:rPr>
        <w:t>Сухановское</w:t>
      </w:r>
      <w:proofErr w:type="spellEnd"/>
      <w:r w:rsidRPr="00722282">
        <w:rPr>
          <w:rFonts w:ascii="Times New Roman" w:eastAsia="Times New Roman" w:hAnsi="Times New Roman" w:cs="Times New Roman"/>
          <w:i/>
          <w:iCs/>
          <w:sz w:val="20"/>
          <w:szCs w:val="23"/>
          <w:lang w:eastAsia="ru-RU"/>
        </w:rPr>
        <w:t>, Верхнее и Нижне-</w:t>
      </w:r>
      <w:proofErr w:type="spellStart"/>
      <w:r w:rsidRPr="00722282">
        <w:rPr>
          <w:rFonts w:ascii="Times New Roman" w:eastAsia="Times New Roman" w:hAnsi="Times New Roman" w:cs="Times New Roman"/>
          <w:i/>
          <w:iCs/>
          <w:sz w:val="20"/>
          <w:szCs w:val="23"/>
          <w:lang w:eastAsia="ru-RU"/>
        </w:rPr>
        <w:t>Пясинское</w:t>
      </w:r>
      <w:proofErr w:type="spellEnd"/>
      <w:r w:rsidRPr="00722282">
        <w:rPr>
          <w:rFonts w:ascii="Times New Roman" w:eastAsia="Times New Roman" w:hAnsi="Times New Roman" w:cs="Times New Roman"/>
          <w:i/>
          <w:iCs/>
          <w:sz w:val="20"/>
          <w:szCs w:val="23"/>
          <w:lang w:eastAsia="ru-RU"/>
        </w:rPr>
        <w:t xml:space="preserve">, Моржовое, Убойное, </w:t>
      </w:r>
      <w:proofErr w:type="spellStart"/>
      <w:r w:rsidRPr="00722282">
        <w:rPr>
          <w:rFonts w:ascii="Times New Roman" w:eastAsia="Times New Roman" w:hAnsi="Times New Roman" w:cs="Times New Roman"/>
          <w:i/>
          <w:iCs/>
          <w:sz w:val="20"/>
          <w:szCs w:val="23"/>
          <w:lang w:eastAsia="ru-RU"/>
        </w:rPr>
        <w:t>Зверово</w:t>
      </w:r>
      <w:proofErr w:type="spellEnd"/>
      <w:r w:rsidRPr="00722282">
        <w:rPr>
          <w:rFonts w:ascii="Times New Roman" w:eastAsia="Times New Roman" w:hAnsi="Times New Roman" w:cs="Times New Roman"/>
          <w:i/>
          <w:iCs/>
          <w:sz w:val="20"/>
          <w:szCs w:val="23"/>
          <w:lang w:eastAsia="ru-RU"/>
        </w:rPr>
        <w:t xml:space="preserve">. Эти старинные поселения упоминаются во многих документах: в таможенных </w:t>
      </w:r>
      <w:proofErr w:type="spellStart"/>
      <w:r w:rsidRPr="00722282">
        <w:rPr>
          <w:rFonts w:ascii="Times New Roman" w:eastAsia="Times New Roman" w:hAnsi="Times New Roman" w:cs="Times New Roman"/>
          <w:i/>
          <w:iCs/>
          <w:sz w:val="20"/>
          <w:szCs w:val="23"/>
          <w:lang w:eastAsia="ru-RU"/>
        </w:rPr>
        <w:t>мангазейских</w:t>
      </w:r>
      <w:proofErr w:type="spellEnd"/>
      <w:r w:rsidRPr="00722282">
        <w:rPr>
          <w:rFonts w:ascii="Times New Roman" w:eastAsia="Times New Roman" w:hAnsi="Times New Roman" w:cs="Times New Roman"/>
          <w:i/>
          <w:iCs/>
          <w:sz w:val="20"/>
          <w:szCs w:val="23"/>
          <w:lang w:eastAsia="ru-RU"/>
        </w:rPr>
        <w:t xml:space="preserve"> книгах, в отчетах Х. Лаптева, </w:t>
      </w:r>
      <w:proofErr w:type="spellStart"/>
      <w:r w:rsidRPr="00722282">
        <w:rPr>
          <w:rFonts w:ascii="Times New Roman" w:eastAsia="Times New Roman" w:hAnsi="Times New Roman" w:cs="Times New Roman"/>
          <w:i/>
          <w:iCs/>
          <w:sz w:val="20"/>
          <w:szCs w:val="23"/>
          <w:lang w:eastAsia="ru-RU"/>
        </w:rPr>
        <w:t>Ф.Минина</w:t>
      </w:r>
      <w:proofErr w:type="spellEnd"/>
      <w:r w:rsidRPr="00722282">
        <w:rPr>
          <w:rFonts w:ascii="Times New Roman" w:eastAsia="Times New Roman" w:hAnsi="Times New Roman" w:cs="Times New Roman"/>
          <w:i/>
          <w:iCs/>
          <w:sz w:val="20"/>
          <w:szCs w:val="23"/>
          <w:lang w:eastAsia="ru-RU"/>
        </w:rPr>
        <w:t xml:space="preserve"> и А. </w:t>
      </w:r>
      <w:proofErr w:type="spellStart"/>
      <w:r w:rsidRPr="00722282">
        <w:rPr>
          <w:rFonts w:ascii="Times New Roman" w:eastAsia="Times New Roman" w:hAnsi="Times New Roman" w:cs="Times New Roman"/>
          <w:i/>
          <w:iCs/>
          <w:sz w:val="20"/>
          <w:szCs w:val="23"/>
          <w:lang w:eastAsia="ru-RU"/>
        </w:rPr>
        <w:t>Миддендорфа</w:t>
      </w:r>
      <w:proofErr w:type="spellEnd"/>
      <w:r w:rsidRPr="00722282">
        <w:rPr>
          <w:rFonts w:ascii="Times New Roman" w:eastAsia="Times New Roman" w:hAnsi="Times New Roman" w:cs="Times New Roman"/>
          <w:i/>
          <w:iCs/>
          <w:sz w:val="20"/>
          <w:szCs w:val="23"/>
          <w:lang w:eastAsia="ru-RU"/>
        </w:rPr>
        <w:t>. Через «станки» проходил водный путь из Енисея на р. Хатангу. Известно лишь их приблизительное местонахождение (кроме зимовья Введенского).</w:t>
      </w:r>
    </w:p>
    <w:p w:rsidR="00CB7FFE" w:rsidRPr="00722282" w:rsidRDefault="00CB7FFE" w:rsidP="00722282">
      <w:pPr>
        <w:spacing w:after="100" w:afterAutospacing="1" w:line="286" w:lineRule="atLeast"/>
        <w:jc w:val="both"/>
        <w:rPr>
          <w:rFonts w:ascii="Times New Roman" w:eastAsia="Times New Roman" w:hAnsi="Times New Roman" w:cs="Times New Roman"/>
          <w:sz w:val="20"/>
          <w:szCs w:val="23"/>
          <w:lang w:eastAsia="ru-RU"/>
        </w:rPr>
      </w:pPr>
      <w:r w:rsidRPr="00722282">
        <w:rPr>
          <w:rFonts w:ascii="Times New Roman" w:eastAsia="Times New Roman" w:hAnsi="Times New Roman" w:cs="Times New Roman"/>
          <w:sz w:val="20"/>
          <w:szCs w:val="23"/>
          <w:lang w:eastAsia="ru-RU"/>
        </w:rPr>
        <w:t>Предполагается также исследовать западный участок древнего (Южно-Таймырского) водного пути Дудинка–Хатанга.</w:t>
      </w:r>
    </w:p>
    <w:p w:rsidR="00CB7FFE" w:rsidRPr="00722282" w:rsidRDefault="00CB7FFE" w:rsidP="00C22FF8">
      <w:pPr>
        <w:shd w:val="clear" w:color="auto" w:fill="FDE9D9" w:themeFill="accent6" w:themeFillTint="33"/>
        <w:spacing w:after="100" w:afterAutospacing="1" w:line="286" w:lineRule="atLeast"/>
        <w:jc w:val="both"/>
        <w:rPr>
          <w:rFonts w:ascii="Times New Roman" w:eastAsia="Times New Roman" w:hAnsi="Times New Roman" w:cs="Times New Roman"/>
          <w:i/>
          <w:iCs/>
          <w:sz w:val="20"/>
          <w:szCs w:val="23"/>
          <w:lang w:eastAsia="ru-RU"/>
        </w:rPr>
      </w:pPr>
      <w:r w:rsidRPr="00722282">
        <w:rPr>
          <w:rFonts w:ascii="Times New Roman" w:eastAsia="Times New Roman" w:hAnsi="Times New Roman" w:cs="Times New Roman"/>
          <w:i/>
          <w:iCs/>
          <w:sz w:val="20"/>
          <w:szCs w:val="23"/>
          <w:lang w:eastAsia="ru-RU"/>
        </w:rPr>
        <w:lastRenderedPageBreak/>
        <w:t xml:space="preserve">В XVII веке водный путь проходил по рекам Дудинке и </w:t>
      </w:r>
      <w:proofErr w:type="spellStart"/>
      <w:r w:rsidRPr="00722282">
        <w:rPr>
          <w:rFonts w:ascii="Times New Roman" w:eastAsia="Times New Roman" w:hAnsi="Times New Roman" w:cs="Times New Roman"/>
          <w:i/>
          <w:iCs/>
          <w:sz w:val="20"/>
          <w:szCs w:val="23"/>
          <w:lang w:eastAsia="ru-RU"/>
        </w:rPr>
        <w:t>Боганидке</w:t>
      </w:r>
      <w:proofErr w:type="spellEnd"/>
      <w:r w:rsidRPr="00722282">
        <w:rPr>
          <w:rFonts w:ascii="Times New Roman" w:eastAsia="Times New Roman" w:hAnsi="Times New Roman" w:cs="Times New Roman"/>
          <w:i/>
          <w:iCs/>
          <w:sz w:val="20"/>
          <w:szCs w:val="23"/>
          <w:lang w:eastAsia="ru-RU"/>
        </w:rPr>
        <w:t xml:space="preserve"> до </w:t>
      </w:r>
      <w:proofErr w:type="spellStart"/>
      <w:r w:rsidRPr="00722282">
        <w:rPr>
          <w:rFonts w:ascii="Times New Roman" w:eastAsia="Times New Roman" w:hAnsi="Times New Roman" w:cs="Times New Roman"/>
          <w:i/>
          <w:iCs/>
          <w:sz w:val="20"/>
          <w:szCs w:val="23"/>
          <w:lang w:eastAsia="ru-RU"/>
        </w:rPr>
        <w:t>Боганидского</w:t>
      </w:r>
      <w:proofErr w:type="spellEnd"/>
      <w:r w:rsidRPr="00722282">
        <w:rPr>
          <w:rFonts w:ascii="Times New Roman" w:eastAsia="Times New Roman" w:hAnsi="Times New Roman" w:cs="Times New Roman"/>
          <w:i/>
          <w:iCs/>
          <w:sz w:val="20"/>
          <w:szCs w:val="23"/>
          <w:lang w:eastAsia="ru-RU"/>
        </w:rPr>
        <w:t xml:space="preserve"> озера и по его притоку </w:t>
      </w:r>
      <w:proofErr w:type="spellStart"/>
      <w:r w:rsidRPr="00722282">
        <w:rPr>
          <w:rFonts w:ascii="Times New Roman" w:eastAsia="Times New Roman" w:hAnsi="Times New Roman" w:cs="Times New Roman"/>
          <w:i/>
          <w:iCs/>
          <w:sz w:val="20"/>
          <w:szCs w:val="23"/>
          <w:lang w:eastAsia="ru-RU"/>
        </w:rPr>
        <w:t>Вологочан</w:t>
      </w:r>
      <w:proofErr w:type="spellEnd"/>
      <w:r w:rsidRPr="00722282">
        <w:rPr>
          <w:rFonts w:ascii="Times New Roman" w:eastAsia="Times New Roman" w:hAnsi="Times New Roman" w:cs="Times New Roman"/>
          <w:i/>
          <w:iCs/>
          <w:sz w:val="20"/>
          <w:szCs w:val="23"/>
          <w:lang w:eastAsia="ru-RU"/>
        </w:rPr>
        <w:t xml:space="preserve"> вверх до волока. Таким </w:t>
      </w:r>
      <w:proofErr w:type="gramStart"/>
      <w:r w:rsidRPr="00722282">
        <w:rPr>
          <w:rFonts w:ascii="Times New Roman" w:eastAsia="Times New Roman" w:hAnsi="Times New Roman" w:cs="Times New Roman"/>
          <w:i/>
          <w:iCs/>
          <w:sz w:val="20"/>
          <w:szCs w:val="23"/>
          <w:lang w:eastAsia="ru-RU"/>
        </w:rPr>
        <w:t>образом</w:t>
      </w:r>
      <w:proofErr w:type="gramEnd"/>
      <w:r w:rsidRPr="00722282">
        <w:rPr>
          <w:rFonts w:ascii="Times New Roman" w:eastAsia="Times New Roman" w:hAnsi="Times New Roman" w:cs="Times New Roman"/>
          <w:i/>
          <w:iCs/>
          <w:sz w:val="20"/>
          <w:szCs w:val="23"/>
          <w:lang w:eastAsia="ru-RU"/>
        </w:rPr>
        <w:t xml:space="preserve"> путешественники попадали в реку </w:t>
      </w:r>
      <w:proofErr w:type="spellStart"/>
      <w:r w:rsidRPr="00722282">
        <w:rPr>
          <w:rFonts w:ascii="Times New Roman" w:eastAsia="Times New Roman" w:hAnsi="Times New Roman" w:cs="Times New Roman"/>
          <w:i/>
          <w:iCs/>
          <w:sz w:val="20"/>
          <w:szCs w:val="23"/>
          <w:lang w:eastAsia="ru-RU"/>
        </w:rPr>
        <w:t>Вологочан</w:t>
      </w:r>
      <w:proofErr w:type="spellEnd"/>
      <w:r w:rsidRPr="00722282">
        <w:rPr>
          <w:rFonts w:ascii="Times New Roman" w:eastAsia="Times New Roman" w:hAnsi="Times New Roman" w:cs="Times New Roman"/>
          <w:i/>
          <w:iCs/>
          <w:sz w:val="20"/>
          <w:szCs w:val="23"/>
          <w:lang w:eastAsia="ru-RU"/>
        </w:rPr>
        <w:t xml:space="preserve">, бегущую уже в озеро </w:t>
      </w:r>
      <w:proofErr w:type="spellStart"/>
      <w:r w:rsidRPr="00722282">
        <w:rPr>
          <w:rFonts w:ascii="Times New Roman" w:eastAsia="Times New Roman" w:hAnsi="Times New Roman" w:cs="Times New Roman"/>
          <w:i/>
          <w:iCs/>
          <w:sz w:val="20"/>
          <w:szCs w:val="23"/>
          <w:lang w:eastAsia="ru-RU"/>
        </w:rPr>
        <w:t>Пясино</w:t>
      </w:r>
      <w:proofErr w:type="spellEnd"/>
      <w:r w:rsidRPr="00722282">
        <w:rPr>
          <w:rFonts w:ascii="Times New Roman" w:eastAsia="Times New Roman" w:hAnsi="Times New Roman" w:cs="Times New Roman"/>
          <w:i/>
          <w:iCs/>
          <w:sz w:val="20"/>
          <w:szCs w:val="23"/>
          <w:lang w:eastAsia="ru-RU"/>
        </w:rPr>
        <w:t xml:space="preserve">, откуда по реке </w:t>
      </w:r>
      <w:proofErr w:type="spellStart"/>
      <w:r w:rsidRPr="00722282">
        <w:rPr>
          <w:rFonts w:ascii="Times New Roman" w:eastAsia="Times New Roman" w:hAnsi="Times New Roman" w:cs="Times New Roman"/>
          <w:i/>
          <w:iCs/>
          <w:sz w:val="20"/>
          <w:szCs w:val="23"/>
          <w:lang w:eastAsia="ru-RU"/>
        </w:rPr>
        <w:t>Пясине</w:t>
      </w:r>
      <w:proofErr w:type="spellEnd"/>
      <w:r w:rsidRPr="00722282">
        <w:rPr>
          <w:rFonts w:ascii="Times New Roman" w:eastAsia="Times New Roman" w:hAnsi="Times New Roman" w:cs="Times New Roman"/>
          <w:i/>
          <w:iCs/>
          <w:sz w:val="20"/>
          <w:szCs w:val="23"/>
          <w:lang w:eastAsia="ru-RU"/>
        </w:rPr>
        <w:t xml:space="preserve"> и ее притокам </w:t>
      </w:r>
      <w:proofErr w:type="spellStart"/>
      <w:r w:rsidRPr="00722282">
        <w:rPr>
          <w:rFonts w:ascii="Times New Roman" w:eastAsia="Times New Roman" w:hAnsi="Times New Roman" w:cs="Times New Roman"/>
          <w:i/>
          <w:iCs/>
          <w:sz w:val="20"/>
          <w:szCs w:val="23"/>
          <w:lang w:eastAsia="ru-RU"/>
        </w:rPr>
        <w:t>Дудыпте</w:t>
      </w:r>
      <w:proofErr w:type="spellEnd"/>
      <w:r w:rsidRPr="00722282">
        <w:rPr>
          <w:rFonts w:ascii="Times New Roman" w:eastAsia="Times New Roman" w:hAnsi="Times New Roman" w:cs="Times New Roman"/>
          <w:i/>
          <w:iCs/>
          <w:sz w:val="20"/>
          <w:szCs w:val="23"/>
          <w:lang w:eastAsia="ru-RU"/>
        </w:rPr>
        <w:t xml:space="preserve"> и </w:t>
      </w:r>
      <w:proofErr w:type="spellStart"/>
      <w:r w:rsidRPr="00722282">
        <w:rPr>
          <w:rFonts w:ascii="Times New Roman" w:eastAsia="Times New Roman" w:hAnsi="Times New Roman" w:cs="Times New Roman"/>
          <w:i/>
          <w:iCs/>
          <w:sz w:val="20"/>
          <w:szCs w:val="23"/>
          <w:lang w:eastAsia="ru-RU"/>
        </w:rPr>
        <w:t>Аваму</w:t>
      </w:r>
      <w:proofErr w:type="spellEnd"/>
      <w:r w:rsidRPr="00722282">
        <w:rPr>
          <w:rFonts w:ascii="Times New Roman" w:eastAsia="Times New Roman" w:hAnsi="Times New Roman" w:cs="Times New Roman"/>
          <w:i/>
          <w:iCs/>
          <w:sz w:val="20"/>
          <w:szCs w:val="23"/>
          <w:lang w:eastAsia="ru-RU"/>
        </w:rPr>
        <w:t xml:space="preserve"> добирались до второго волока. По нему переваливали в реки </w:t>
      </w:r>
      <w:proofErr w:type="spellStart"/>
      <w:r w:rsidRPr="00722282">
        <w:rPr>
          <w:rFonts w:ascii="Times New Roman" w:eastAsia="Times New Roman" w:hAnsi="Times New Roman" w:cs="Times New Roman"/>
          <w:i/>
          <w:iCs/>
          <w:sz w:val="20"/>
          <w:szCs w:val="23"/>
          <w:lang w:eastAsia="ru-RU"/>
        </w:rPr>
        <w:t>Волочанка</w:t>
      </w:r>
      <w:proofErr w:type="spellEnd"/>
      <w:r w:rsidRPr="00722282">
        <w:rPr>
          <w:rFonts w:ascii="Times New Roman" w:eastAsia="Times New Roman" w:hAnsi="Times New Roman" w:cs="Times New Roman"/>
          <w:i/>
          <w:iCs/>
          <w:sz w:val="20"/>
          <w:szCs w:val="23"/>
          <w:lang w:eastAsia="ru-RU"/>
        </w:rPr>
        <w:t xml:space="preserve"> и </w:t>
      </w:r>
      <w:proofErr w:type="spellStart"/>
      <w:r w:rsidRPr="00722282">
        <w:rPr>
          <w:rFonts w:ascii="Times New Roman" w:eastAsia="Times New Roman" w:hAnsi="Times New Roman" w:cs="Times New Roman"/>
          <w:i/>
          <w:iCs/>
          <w:sz w:val="20"/>
          <w:szCs w:val="23"/>
          <w:lang w:eastAsia="ru-RU"/>
        </w:rPr>
        <w:t>Хета</w:t>
      </w:r>
      <w:proofErr w:type="spellEnd"/>
      <w:r w:rsidRPr="00722282">
        <w:rPr>
          <w:rFonts w:ascii="Times New Roman" w:eastAsia="Times New Roman" w:hAnsi="Times New Roman" w:cs="Times New Roman"/>
          <w:i/>
          <w:iCs/>
          <w:sz w:val="20"/>
          <w:szCs w:val="23"/>
          <w:lang w:eastAsia="ru-RU"/>
        </w:rPr>
        <w:t xml:space="preserve"> бассейна Хатанги.</w:t>
      </w:r>
    </w:p>
    <w:p w:rsidR="00CB7FFE" w:rsidRPr="00722282" w:rsidRDefault="00CB7FFE" w:rsidP="00722282">
      <w:pPr>
        <w:spacing w:after="100" w:afterAutospacing="1" w:line="286" w:lineRule="atLeast"/>
        <w:jc w:val="both"/>
        <w:rPr>
          <w:rFonts w:ascii="Times New Roman" w:eastAsia="Times New Roman" w:hAnsi="Times New Roman" w:cs="Times New Roman"/>
          <w:sz w:val="20"/>
          <w:szCs w:val="23"/>
          <w:lang w:eastAsia="ru-RU"/>
        </w:rPr>
      </w:pPr>
      <w:r w:rsidRPr="00722282">
        <w:rPr>
          <w:rFonts w:ascii="Times New Roman" w:eastAsia="Times New Roman" w:hAnsi="Times New Roman" w:cs="Times New Roman"/>
          <w:sz w:val="20"/>
          <w:szCs w:val="23"/>
          <w:lang w:eastAsia="ru-RU"/>
        </w:rPr>
        <w:t>В сентябре 2011 года планируется провести рекогносцировочное обследование поселка Диксон для сбора сведений о месте расположения будущей научно-туристической полярной станции.</w:t>
      </w:r>
    </w:p>
    <w:p w:rsidR="00CB7FFE" w:rsidRPr="00722282" w:rsidRDefault="00CB7FFE" w:rsidP="00722282">
      <w:pPr>
        <w:spacing w:after="100" w:afterAutospacing="1" w:line="286" w:lineRule="atLeast"/>
        <w:jc w:val="both"/>
        <w:rPr>
          <w:rFonts w:ascii="Times New Roman" w:eastAsia="Times New Roman" w:hAnsi="Times New Roman" w:cs="Times New Roman"/>
          <w:sz w:val="20"/>
          <w:szCs w:val="23"/>
          <w:lang w:eastAsia="ru-RU"/>
        </w:rPr>
      </w:pPr>
      <w:r w:rsidRPr="00722282">
        <w:rPr>
          <w:rFonts w:ascii="Times New Roman" w:eastAsia="Times New Roman" w:hAnsi="Times New Roman" w:cs="Times New Roman"/>
          <w:sz w:val="20"/>
          <w:szCs w:val="23"/>
          <w:lang w:eastAsia="ru-RU"/>
        </w:rPr>
        <w:t>Сам по себе поселок расположен в очень удобном, перспективном для развития месте. В свое время он играл роль ключевого инфраструктурного центра Арктики. В ходе предварительной экспедиции инициаторы проекта обсудят с администрацией поселка возможность создания станции и место ее расположения.</w:t>
      </w:r>
    </w:p>
    <w:p w:rsidR="00CB7FFE" w:rsidRPr="00722282" w:rsidRDefault="00CB7FFE" w:rsidP="00C22FF8">
      <w:pPr>
        <w:shd w:val="clear" w:color="auto" w:fill="FDE9D9" w:themeFill="accent6" w:themeFillTint="33"/>
        <w:spacing w:after="100" w:afterAutospacing="1" w:line="286" w:lineRule="atLeast"/>
        <w:jc w:val="both"/>
        <w:rPr>
          <w:rFonts w:ascii="Times New Roman" w:eastAsia="Times New Roman" w:hAnsi="Times New Roman" w:cs="Times New Roman"/>
          <w:i/>
          <w:iCs/>
          <w:sz w:val="20"/>
          <w:szCs w:val="23"/>
          <w:lang w:eastAsia="ru-RU"/>
        </w:rPr>
      </w:pPr>
      <w:r w:rsidRPr="00722282">
        <w:rPr>
          <w:rFonts w:ascii="Times New Roman" w:eastAsia="Times New Roman" w:hAnsi="Times New Roman" w:cs="Times New Roman"/>
          <w:i/>
          <w:iCs/>
          <w:sz w:val="20"/>
          <w:szCs w:val="23"/>
          <w:lang w:eastAsia="ru-RU"/>
        </w:rPr>
        <w:t>Полярная станция «Диксон». Базовый полевой лагерь в поселке Диксон может стать центром общественных и научных исследований на западе Таймыра, подтолкнуть развитие историко-краеведческого, экстремального и экологического туризма.</w:t>
      </w:r>
    </w:p>
    <w:p w:rsidR="00CB7FFE" w:rsidRPr="00722282" w:rsidRDefault="00CB7FFE" w:rsidP="00C22FF8">
      <w:pPr>
        <w:shd w:val="clear" w:color="auto" w:fill="FDE9D9" w:themeFill="accent6" w:themeFillTint="33"/>
        <w:spacing w:after="100" w:afterAutospacing="1" w:line="286" w:lineRule="atLeast"/>
        <w:jc w:val="both"/>
        <w:rPr>
          <w:rFonts w:ascii="Times New Roman" w:eastAsia="Times New Roman" w:hAnsi="Times New Roman" w:cs="Times New Roman"/>
          <w:i/>
          <w:iCs/>
          <w:sz w:val="20"/>
          <w:szCs w:val="23"/>
          <w:lang w:eastAsia="ru-RU"/>
        </w:rPr>
      </w:pPr>
      <w:r w:rsidRPr="00722282">
        <w:rPr>
          <w:rFonts w:ascii="Times New Roman" w:eastAsia="Times New Roman" w:hAnsi="Times New Roman" w:cs="Times New Roman"/>
          <w:i/>
          <w:iCs/>
          <w:sz w:val="20"/>
          <w:szCs w:val="23"/>
          <w:lang w:eastAsia="ru-RU"/>
        </w:rPr>
        <w:t>Предполагается, что на основе станции удастся осуществить программу генеральной уборки в центральном секторе российской Арктики, за счет привлечения молодежи и студентов.</w:t>
      </w:r>
    </w:p>
    <w:p w:rsidR="00CB7FFE" w:rsidRPr="00722282" w:rsidRDefault="00CB7FFE" w:rsidP="00C22FF8">
      <w:pPr>
        <w:shd w:val="clear" w:color="auto" w:fill="FDE9D9" w:themeFill="accent6" w:themeFillTint="33"/>
        <w:spacing w:after="100" w:afterAutospacing="1" w:line="286" w:lineRule="atLeast"/>
        <w:jc w:val="both"/>
        <w:rPr>
          <w:rFonts w:ascii="Times New Roman" w:eastAsia="Times New Roman" w:hAnsi="Times New Roman" w:cs="Times New Roman"/>
          <w:i/>
          <w:iCs/>
          <w:sz w:val="20"/>
          <w:szCs w:val="23"/>
          <w:lang w:eastAsia="ru-RU"/>
        </w:rPr>
      </w:pPr>
      <w:r w:rsidRPr="00722282">
        <w:rPr>
          <w:rFonts w:ascii="Times New Roman" w:eastAsia="Times New Roman" w:hAnsi="Times New Roman" w:cs="Times New Roman"/>
          <w:i/>
          <w:iCs/>
          <w:sz w:val="20"/>
          <w:szCs w:val="23"/>
          <w:lang w:eastAsia="ru-RU"/>
        </w:rPr>
        <w:t xml:space="preserve">Месторасположение станции выбрано не случайно. Географическое положение поселка Диксон позволяет максимально «приблизить» территории относительной недоступности – берег и острова Енисейского залива, шхеры Минина, </w:t>
      </w:r>
      <w:proofErr w:type="spellStart"/>
      <w:r w:rsidRPr="00722282">
        <w:rPr>
          <w:rFonts w:ascii="Times New Roman" w:eastAsia="Times New Roman" w:hAnsi="Times New Roman" w:cs="Times New Roman"/>
          <w:i/>
          <w:iCs/>
          <w:sz w:val="20"/>
          <w:szCs w:val="23"/>
          <w:lang w:eastAsia="ru-RU"/>
        </w:rPr>
        <w:t>Пясинский</w:t>
      </w:r>
      <w:proofErr w:type="spellEnd"/>
      <w:r w:rsidRPr="00722282">
        <w:rPr>
          <w:rFonts w:ascii="Times New Roman" w:eastAsia="Times New Roman" w:hAnsi="Times New Roman" w:cs="Times New Roman"/>
          <w:i/>
          <w:iCs/>
          <w:sz w:val="20"/>
          <w:szCs w:val="23"/>
          <w:lang w:eastAsia="ru-RU"/>
        </w:rPr>
        <w:t xml:space="preserve"> залив, берег Харитона Лаптева.</w:t>
      </w:r>
    </w:p>
    <w:p w:rsidR="00CB7FFE" w:rsidRPr="00722282" w:rsidRDefault="00CB7FFE" w:rsidP="00722282">
      <w:pPr>
        <w:spacing w:after="100" w:afterAutospacing="1" w:line="286" w:lineRule="atLeast"/>
        <w:jc w:val="both"/>
        <w:rPr>
          <w:rFonts w:ascii="Times New Roman" w:eastAsia="Times New Roman" w:hAnsi="Times New Roman" w:cs="Times New Roman"/>
          <w:sz w:val="20"/>
          <w:szCs w:val="23"/>
          <w:lang w:eastAsia="ru-RU"/>
        </w:rPr>
      </w:pPr>
      <w:r w:rsidRPr="00722282">
        <w:rPr>
          <w:rFonts w:ascii="Times New Roman" w:eastAsia="Times New Roman" w:hAnsi="Times New Roman" w:cs="Times New Roman"/>
          <w:sz w:val="20"/>
          <w:szCs w:val="23"/>
          <w:lang w:eastAsia="ru-RU"/>
        </w:rPr>
        <w:t xml:space="preserve">На 2012 год запланирована масштабная экспедиция по маршруту Норильск – озеро </w:t>
      </w:r>
      <w:proofErr w:type="spellStart"/>
      <w:r w:rsidRPr="00722282">
        <w:rPr>
          <w:rFonts w:ascii="Times New Roman" w:eastAsia="Times New Roman" w:hAnsi="Times New Roman" w:cs="Times New Roman"/>
          <w:sz w:val="20"/>
          <w:szCs w:val="23"/>
          <w:lang w:eastAsia="ru-RU"/>
        </w:rPr>
        <w:t>Пясино</w:t>
      </w:r>
      <w:proofErr w:type="spellEnd"/>
      <w:r w:rsidRPr="00722282">
        <w:rPr>
          <w:rFonts w:ascii="Times New Roman" w:eastAsia="Times New Roman" w:hAnsi="Times New Roman" w:cs="Times New Roman"/>
          <w:sz w:val="20"/>
          <w:szCs w:val="23"/>
          <w:lang w:eastAsia="ru-RU"/>
        </w:rPr>
        <w:t xml:space="preserve"> – река </w:t>
      </w:r>
      <w:proofErr w:type="spellStart"/>
      <w:r w:rsidRPr="00722282">
        <w:rPr>
          <w:rFonts w:ascii="Times New Roman" w:eastAsia="Times New Roman" w:hAnsi="Times New Roman" w:cs="Times New Roman"/>
          <w:sz w:val="20"/>
          <w:szCs w:val="23"/>
          <w:lang w:eastAsia="ru-RU"/>
        </w:rPr>
        <w:t>Пясина</w:t>
      </w:r>
      <w:proofErr w:type="spellEnd"/>
      <w:r w:rsidRPr="00722282">
        <w:rPr>
          <w:rFonts w:ascii="Times New Roman" w:eastAsia="Times New Roman" w:hAnsi="Times New Roman" w:cs="Times New Roman"/>
          <w:sz w:val="20"/>
          <w:szCs w:val="23"/>
          <w:lang w:eastAsia="ru-RU"/>
        </w:rPr>
        <w:t xml:space="preserve"> – </w:t>
      </w:r>
      <w:proofErr w:type="spellStart"/>
      <w:r w:rsidRPr="00722282">
        <w:rPr>
          <w:rFonts w:ascii="Times New Roman" w:eastAsia="Times New Roman" w:hAnsi="Times New Roman" w:cs="Times New Roman"/>
          <w:sz w:val="20"/>
          <w:szCs w:val="23"/>
          <w:lang w:eastAsia="ru-RU"/>
        </w:rPr>
        <w:t>Пясинский</w:t>
      </w:r>
      <w:proofErr w:type="spellEnd"/>
      <w:r w:rsidRPr="00722282">
        <w:rPr>
          <w:rFonts w:ascii="Times New Roman" w:eastAsia="Times New Roman" w:hAnsi="Times New Roman" w:cs="Times New Roman"/>
          <w:sz w:val="20"/>
          <w:szCs w:val="23"/>
          <w:lang w:eastAsia="ru-RU"/>
        </w:rPr>
        <w:t xml:space="preserve"> залив – Диксон. Ее задачи не менее масштабны: поиск и исследование зимовий первых русских землепроходцев Севера (Паленое, Черное, </w:t>
      </w:r>
      <w:proofErr w:type="spellStart"/>
      <w:r w:rsidRPr="00722282">
        <w:rPr>
          <w:rFonts w:ascii="Times New Roman" w:eastAsia="Times New Roman" w:hAnsi="Times New Roman" w:cs="Times New Roman"/>
          <w:sz w:val="20"/>
          <w:szCs w:val="23"/>
          <w:lang w:eastAsia="ru-RU"/>
        </w:rPr>
        <w:t>Крестовское</w:t>
      </w:r>
      <w:proofErr w:type="spellEnd"/>
      <w:r w:rsidRPr="00722282">
        <w:rPr>
          <w:rFonts w:ascii="Times New Roman" w:eastAsia="Times New Roman" w:hAnsi="Times New Roman" w:cs="Times New Roman"/>
          <w:sz w:val="20"/>
          <w:szCs w:val="23"/>
          <w:lang w:eastAsia="ru-RU"/>
        </w:rPr>
        <w:t>, Верхнее и Нижне-</w:t>
      </w:r>
      <w:proofErr w:type="spellStart"/>
      <w:r w:rsidRPr="00722282">
        <w:rPr>
          <w:rFonts w:ascii="Times New Roman" w:eastAsia="Times New Roman" w:hAnsi="Times New Roman" w:cs="Times New Roman"/>
          <w:sz w:val="20"/>
          <w:szCs w:val="23"/>
          <w:lang w:eastAsia="ru-RU"/>
        </w:rPr>
        <w:t>Пясинское</w:t>
      </w:r>
      <w:proofErr w:type="spellEnd"/>
      <w:r w:rsidRPr="00722282">
        <w:rPr>
          <w:rFonts w:ascii="Times New Roman" w:eastAsia="Times New Roman" w:hAnsi="Times New Roman" w:cs="Times New Roman"/>
          <w:sz w:val="20"/>
          <w:szCs w:val="23"/>
          <w:lang w:eastAsia="ru-RU"/>
        </w:rPr>
        <w:t xml:space="preserve">, Моржовое, Убойное, </w:t>
      </w:r>
      <w:proofErr w:type="spellStart"/>
      <w:r w:rsidRPr="00722282">
        <w:rPr>
          <w:rFonts w:ascii="Times New Roman" w:eastAsia="Times New Roman" w:hAnsi="Times New Roman" w:cs="Times New Roman"/>
          <w:sz w:val="20"/>
          <w:szCs w:val="23"/>
          <w:lang w:eastAsia="ru-RU"/>
        </w:rPr>
        <w:t>Зверово</w:t>
      </w:r>
      <w:proofErr w:type="spellEnd"/>
      <w:r w:rsidRPr="00722282">
        <w:rPr>
          <w:rFonts w:ascii="Times New Roman" w:eastAsia="Times New Roman" w:hAnsi="Times New Roman" w:cs="Times New Roman"/>
          <w:sz w:val="20"/>
          <w:szCs w:val="23"/>
          <w:lang w:eastAsia="ru-RU"/>
        </w:rPr>
        <w:t>).</w:t>
      </w:r>
    </w:p>
    <w:p w:rsidR="00CB7FFE" w:rsidRPr="00722282" w:rsidRDefault="00CB7FFE" w:rsidP="00722282">
      <w:pPr>
        <w:spacing w:after="100" w:afterAutospacing="1" w:line="286" w:lineRule="atLeast"/>
        <w:jc w:val="both"/>
        <w:rPr>
          <w:rFonts w:ascii="Times New Roman" w:eastAsia="Times New Roman" w:hAnsi="Times New Roman" w:cs="Times New Roman"/>
          <w:sz w:val="20"/>
          <w:szCs w:val="23"/>
          <w:lang w:eastAsia="ru-RU"/>
        </w:rPr>
      </w:pPr>
      <w:r w:rsidRPr="00722282">
        <w:rPr>
          <w:rFonts w:ascii="Times New Roman" w:eastAsia="Times New Roman" w:hAnsi="Times New Roman" w:cs="Times New Roman"/>
          <w:sz w:val="20"/>
          <w:szCs w:val="23"/>
          <w:lang w:eastAsia="ru-RU"/>
        </w:rPr>
        <w:t xml:space="preserve">Пока известно лишь их приблизительное местонахождение. На карте 18 века, на двухсоткилометровом участке Таймырского побережья от поселка Диксон до устья реки </w:t>
      </w:r>
      <w:proofErr w:type="spellStart"/>
      <w:r w:rsidRPr="00722282">
        <w:rPr>
          <w:rFonts w:ascii="Times New Roman" w:eastAsia="Times New Roman" w:hAnsi="Times New Roman" w:cs="Times New Roman"/>
          <w:sz w:val="20"/>
          <w:szCs w:val="23"/>
          <w:lang w:eastAsia="ru-RU"/>
        </w:rPr>
        <w:t>Пясина</w:t>
      </w:r>
      <w:proofErr w:type="spellEnd"/>
      <w:r w:rsidRPr="00722282">
        <w:rPr>
          <w:rFonts w:ascii="Times New Roman" w:eastAsia="Times New Roman" w:hAnsi="Times New Roman" w:cs="Times New Roman"/>
          <w:sz w:val="20"/>
          <w:szCs w:val="23"/>
          <w:lang w:eastAsia="ru-RU"/>
        </w:rPr>
        <w:t>, отмечены 18 зимовий. Их необходимо выявить на местности, установить точные координаты и задокументировать.</w:t>
      </w:r>
    </w:p>
    <w:p w:rsidR="00CB7FFE" w:rsidRPr="00722282" w:rsidRDefault="00CB7FFE" w:rsidP="00722282">
      <w:pPr>
        <w:spacing w:after="100" w:afterAutospacing="1" w:line="286" w:lineRule="atLeast"/>
        <w:jc w:val="both"/>
        <w:rPr>
          <w:rFonts w:ascii="Times New Roman" w:eastAsia="Times New Roman" w:hAnsi="Times New Roman" w:cs="Times New Roman"/>
          <w:sz w:val="20"/>
          <w:szCs w:val="23"/>
          <w:lang w:eastAsia="ru-RU"/>
        </w:rPr>
      </w:pPr>
      <w:r w:rsidRPr="00722282">
        <w:rPr>
          <w:rFonts w:ascii="Times New Roman" w:eastAsia="Times New Roman" w:hAnsi="Times New Roman" w:cs="Times New Roman"/>
          <w:sz w:val="20"/>
          <w:szCs w:val="23"/>
          <w:lang w:eastAsia="ru-RU"/>
        </w:rPr>
        <w:t xml:space="preserve">В эту же экспедицию </w:t>
      </w:r>
      <w:proofErr w:type="spellStart"/>
      <w:r w:rsidRPr="00722282">
        <w:rPr>
          <w:rFonts w:ascii="Times New Roman" w:eastAsia="Times New Roman" w:hAnsi="Times New Roman" w:cs="Times New Roman"/>
          <w:sz w:val="20"/>
          <w:szCs w:val="23"/>
          <w:lang w:eastAsia="ru-RU"/>
        </w:rPr>
        <w:t>норильчане</w:t>
      </w:r>
      <w:proofErr w:type="spellEnd"/>
      <w:r w:rsidRPr="00722282">
        <w:rPr>
          <w:rFonts w:ascii="Times New Roman" w:eastAsia="Times New Roman" w:hAnsi="Times New Roman" w:cs="Times New Roman"/>
          <w:sz w:val="20"/>
          <w:szCs w:val="23"/>
          <w:lang w:eastAsia="ru-RU"/>
        </w:rPr>
        <w:t xml:space="preserve"> планируют найти и исследовать место установки маяка Великой Северной экспедиции (Маяк штурмана Минина, 1740 год), знак «переправы Бегичева» и другие исторические места.</w:t>
      </w:r>
    </w:p>
    <w:p w:rsidR="00CB7FFE" w:rsidRPr="00722282" w:rsidRDefault="00CB7FFE" w:rsidP="00C22FF8">
      <w:pPr>
        <w:shd w:val="clear" w:color="auto" w:fill="FDE9D9" w:themeFill="accent6" w:themeFillTint="33"/>
        <w:spacing w:after="100" w:afterAutospacing="1" w:line="286" w:lineRule="atLeast"/>
        <w:jc w:val="both"/>
        <w:rPr>
          <w:rFonts w:ascii="Times New Roman" w:eastAsia="Times New Roman" w:hAnsi="Times New Roman" w:cs="Times New Roman"/>
          <w:i/>
          <w:iCs/>
          <w:sz w:val="20"/>
          <w:szCs w:val="23"/>
          <w:lang w:eastAsia="ru-RU"/>
        </w:rPr>
      </w:pPr>
      <w:r w:rsidRPr="00722282">
        <w:rPr>
          <w:rFonts w:ascii="Times New Roman" w:eastAsia="Times New Roman" w:hAnsi="Times New Roman" w:cs="Times New Roman"/>
          <w:i/>
          <w:iCs/>
          <w:sz w:val="20"/>
          <w:szCs w:val="23"/>
          <w:lang w:eastAsia="ru-RU"/>
        </w:rPr>
        <w:t xml:space="preserve">Во время совместного путешествия к устью </w:t>
      </w:r>
      <w:proofErr w:type="spellStart"/>
      <w:r w:rsidRPr="00722282">
        <w:rPr>
          <w:rFonts w:ascii="Times New Roman" w:eastAsia="Times New Roman" w:hAnsi="Times New Roman" w:cs="Times New Roman"/>
          <w:i/>
          <w:iCs/>
          <w:sz w:val="20"/>
          <w:szCs w:val="23"/>
          <w:lang w:eastAsia="ru-RU"/>
        </w:rPr>
        <w:t>Пясины</w:t>
      </w:r>
      <w:proofErr w:type="spellEnd"/>
      <w:r w:rsidRPr="00722282">
        <w:rPr>
          <w:rFonts w:ascii="Times New Roman" w:eastAsia="Times New Roman" w:hAnsi="Times New Roman" w:cs="Times New Roman"/>
          <w:i/>
          <w:iCs/>
          <w:sz w:val="20"/>
          <w:szCs w:val="23"/>
          <w:lang w:eastAsia="ru-RU"/>
        </w:rPr>
        <w:t xml:space="preserve"> в 1741 году Харитон Лаптев и Семен Челюскин увидели, что на южном входном мысе нынешней бухты Рыбной «поставлен маяк штурмана Минина в 1740 году», как записано в их журнале. Эта запись свидетельствует о наличии на маяке доски с надписью, которая, очевидно, аналогична доске, найденной на мысе Полынья и хранящейся ныне в Эрмитаже. Хотя никто прежде не находил «маяк штурмана Минина».</w:t>
      </w:r>
    </w:p>
    <w:p w:rsidR="00CB7FFE" w:rsidRPr="00722282" w:rsidRDefault="00CB7FFE" w:rsidP="00722282">
      <w:pPr>
        <w:spacing w:after="100" w:afterAutospacing="1" w:line="286" w:lineRule="atLeast"/>
        <w:jc w:val="both"/>
        <w:rPr>
          <w:rFonts w:ascii="Times New Roman" w:eastAsia="Times New Roman" w:hAnsi="Times New Roman" w:cs="Times New Roman"/>
          <w:sz w:val="20"/>
          <w:szCs w:val="23"/>
          <w:lang w:eastAsia="ru-RU"/>
        </w:rPr>
      </w:pPr>
      <w:r w:rsidRPr="00722282">
        <w:rPr>
          <w:rFonts w:ascii="Times New Roman" w:eastAsia="Times New Roman" w:hAnsi="Times New Roman" w:cs="Times New Roman"/>
          <w:sz w:val="20"/>
          <w:szCs w:val="23"/>
          <w:lang w:eastAsia="ru-RU"/>
        </w:rPr>
        <w:t xml:space="preserve">Кроме этого, члены НЭКТ нацелены найти следы пропавшей без вести экспедиции Владимира </w:t>
      </w:r>
      <w:proofErr w:type="spellStart"/>
      <w:r w:rsidRPr="00722282">
        <w:rPr>
          <w:rFonts w:ascii="Times New Roman" w:eastAsia="Times New Roman" w:hAnsi="Times New Roman" w:cs="Times New Roman"/>
          <w:sz w:val="20"/>
          <w:szCs w:val="23"/>
          <w:lang w:eastAsia="ru-RU"/>
        </w:rPr>
        <w:t>Русанова</w:t>
      </w:r>
      <w:proofErr w:type="spellEnd"/>
      <w:r w:rsidRPr="00722282">
        <w:rPr>
          <w:rFonts w:ascii="Times New Roman" w:eastAsia="Times New Roman" w:hAnsi="Times New Roman" w:cs="Times New Roman"/>
          <w:sz w:val="20"/>
          <w:szCs w:val="23"/>
          <w:lang w:eastAsia="ru-RU"/>
        </w:rPr>
        <w:t xml:space="preserve"> на шхуне «Геркулес» в 1912–1913 годах и, наконец, собрать данные, по которым будет принято решение о месторасположении полевой базы полярной станции «Диксон».</w:t>
      </w:r>
    </w:p>
    <w:p w:rsidR="00CB7FFE" w:rsidRPr="00722282" w:rsidRDefault="00CB7FFE" w:rsidP="00C22FF8">
      <w:pPr>
        <w:spacing w:after="100" w:afterAutospacing="1" w:line="286" w:lineRule="atLeast"/>
        <w:rPr>
          <w:rFonts w:ascii="Times New Roman" w:eastAsia="Times New Roman" w:hAnsi="Times New Roman" w:cs="Times New Roman"/>
          <w:sz w:val="20"/>
          <w:szCs w:val="23"/>
          <w:lang w:eastAsia="ru-RU"/>
        </w:rPr>
      </w:pPr>
      <w:r w:rsidRPr="00722282">
        <w:rPr>
          <w:rFonts w:ascii="Times New Roman" w:eastAsia="Times New Roman" w:hAnsi="Times New Roman" w:cs="Times New Roman"/>
          <w:b/>
          <w:bCs/>
          <w:sz w:val="20"/>
          <w:szCs w:val="23"/>
          <w:lang w:eastAsia="ru-RU"/>
        </w:rPr>
        <w:t>Восточный Таймыр</w:t>
      </w:r>
    </w:p>
    <w:p w:rsidR="00CB7FFE" w:rsidRPr="00722282" w:rsidRDefault="00CB7FFE" w:rsidP="00722282">
      <w:pPr>
        <w:spacing w:after="100" w:afterAutospacing="1" w:line="286" w:lineRule="atLeast"/>
        <w:jc w:val="both"/>
        <w:rPr>
          <w:rFonts w:ascii="Times New Roman" w:eastAsia="Times New Roman" w:hAnsi="Times New Roman" w:cs="Times New Roman"/>
          <w:sz w:val="20"/>
          <w:szCs w:val="23"/>
          <w:lang w:eastAsia="ru-RU"/>
        </w:rPr>
      </w:pPr>
      <w:r w:rsidRPr="00722282">
        <w:rPr>
          <w:rFonts w:ascii="Times New Roman" w:eastAsia="Times New Roman" w:hAnsi="Times New Roman" w:cs="Times New Roman"/>
          <w:sz w:val="20"/>
          <w:szCs w:val="23"/>
          <w:lang w:eastAsia="ru-RU"/>
        </w:rPr>
        <w:t>В 2011 году исследовательская деятельность на Восточном побережье Таймыра будет осуществляться двумя экспедициями:</w:t>
      </w:r>
    </w:p>
    <w:p w:rsidR="00CB7FFE" w:rsidRPr="00722282" w:rsidRDefault="00CB7FFE" w:rsidP="00A40E2D">
      <w:pPr>
        <w:numPr>
          <w:ilvl w:val="0"/>
          <w:numId w:val="1"/>
        </w:numPr>
        <w:spacing w:before="100" w:beforeAutospacing="1" w:after="100" w:afterAutospacing="1" w:line="286" w:lineRule="atLeast"/>
        <w:jc w:val="both"/>
        <w:rPr>
          <w:rFonts w:ascii="Times New Roman" w:eastAsia="Times New Roman" w:hAnsi="Times New Roman" w:cs="Times New Roman"/>
          <w:sz w:val="20"/>
          <w:szCs w:val="23"/>
          <w:lang w:eastAsia="ru-RU"/>
        </w:rPr>
      </w:pPr>
      <w:r w:rsidRPr="00722282">
        <w:rPr>
          <w:rFonts w:ascii="Times New Roman" w:eastAsia="Times New Roman" w:hAnsi="Times New Roman" w:cs="Times New Roman"/>
          <w:sz w:val="20"/>
          <w:szCs w:val="23"/>
          <w:lang w:eastAsia="ru-RU"/>
        </w:rPr>
        <w:lastRenderedPageBreak/>
        <w:t xml:space="preserve">Разведочная экспедиция клуба «Казанская экспедиция» – партнера НЭКТ – под руководством Дмитрия Мурзина была предварительно доставлена по зимнику с Хатанги и стартовала в средине апреля с мыса </w:t>
      </w:r>
      <w:proofErr w:type="spellStart"/>
      <w:r w:rsidRPr="00722282">
        <w:rPr>
          <w:rFonts w:ascii="Times New Roman" w:eastAsia="Times New Roman" w:hAnsi="Times New Roman" w:cs="Times New Roman"/>
          <w:sz w:val="20"/>
          <w:szCs w:val="23"/>
          <w:lang w:eastAsia="ru-RU"/>
        </w:rPr>
        <w:t>Саблера</w:t>
      </w:r>
      <w:proofErr w:type="spellEnd"/>
      <w:r w:rsidRPr="00722282">
        <w:rPr>
          <w:rFonts w:ascii="Times New Roman" w:eastAsia="Times New Roman" w:hAnsi="Times New Roman" w:cs="Times New Roman"/>
          <w:sz w:val="20"/>
          <w:szCs w:val="23"/>
          <w:lang w:eastAsia="ru-RU"/>
        </w:rPr>
        <w:t xml:space="preserve"> (западный берег озера Таймыр). У команды имеется собачья упряжка и мотонарты. Сейчас экспедиция находится в районе залива </w:t>
      </w:r>
      <w:proofErr w:type="spellStart"/>
      <w:r w:rsidRPr="00722282">
        <w:rPr>
          <w:rFonts w:ascii="Times New Roman" w:eastAsia="Times New Roman" w:hAnsi="Times New Roman" w:cs="Times New Roman"/>
          <w:sz w:val="20"/>
          <w:szCs w:val="23"/>
          <w:lang w:eastAsia="ru-RU"/>
        </w:rPr>
        <w:t>Фаддея</w:t>
      </w:r>
      <w:proofErr w:type="spellEnd"/>
      <w:r w:rsidRPr="00722282">
        <w:rPr>
          <w:rFonts w:ascii="Times New Roman" w:eastAsia="Times New Roman" w:hAnsi="Times New Roman" w:cs="Times New Roman"/>
          <w:sz w:val="20"/>
          <w:szCs w:val="23"/>
          <w:lang w:eastAsia="ru-RU"/>
        </w:rPr>
        <w:t xml:space="preserve"> и движется в направлении мыса </w:t>
      </w:r>
      <w:proofErr w:type="gramStart"/>
      <w:r w:rsidRPr="00722282">
        <w:rPr>
          <w:rFonts w:ascii="Times New Roman" w:eastAsia="Times New Roman" w:hAnsi="Times New Roman" w:cs="Times New Roman"/>
          <w:sz w:val="20"/>
          <w:szCs w:val="23"/>
          <w:lang w:eastAsia="ru-RU"/>
        </w:rPr>
        <w:t>Крестовый</w:t>
      </w:r>
      <w:proofErr w:type="gramEnd"/>
      <w:r w:rsidRPr="00722282">
        <w:rPr>
          <w:rFonts w:ascii="Times New Roman" w:eastAsia="Times New Roman" w:hAnsi="Times New Roman" w:cs="Times New Roman"/>
          <w:sz w:val="20"/>
          <w:szCs w:val="23"/>
          <w:lang w:eastAsia="ru-RU"/>
        </w:rPr>
        <w:t>. По предварительной информации, там путешественники будут «</w:t>
      </w:r>
      <w:proofErr w:type="spellStart"/>
      <w:r w:rsidRPr="00722282">
        <w:rPr>
          <w:rFonts w:ascii="Times New Roman" w:eastAsia="Times New Roman" w:hAnsi="Times New Roman" w:cs="Times New Roman"/>
          <w:sz w:val="20"/>
          <w:szCs w:val="23"/>
          <w:lang w:eastAsia="ru-RU"/>
        </w:rPr>
        <w:t>весновать</w:t>
      </w:r>
      <w:proofErr w:type="spellEnd"/>
      <w:r w:rsidRPr="00722282">
        <w:rPr>
          <w:rFonts w:ascii="Times New Roman" w:eastAsia="Times New Roman" w:hAnsi="Times New Roman" w:cs="Times New Roman"/>
          <w:sz w:val="20"/>
          <w:szCs w:val="23"/>
          <w:lang w:eastAsia="ru-RU"/>
        </w:rPr>
        <w:t xml:space="preserve">», а затем двинутся вдоль берега в сторону </w:t>
      </w:r>
      <w:proofErr w:type="spellStart"/>
      <w:r w:rsidRPr="00722282">
        <w:rPr>
          <w:rFonts w:ascii="Times New Roman" w:eastAsia="Times New Roman" w:hAnsi="Times New Roman" w:cs="Times New Roman"/>
          <w:sz w:val="20"/>
          <w:szCs w:val="23"/>
          <w:lang w:eastAsia="ru-RU"/>
        </w:rPr>
        <w:t>Хатангского</w:t>
      </w:r>
      <w:proofErr w:type="spellEnd"/>
      <w:r w:rsidRPr="00722282">
        <w:rPr>
          <w:rFonts w:ascii="Times New Roman" w:eastAsia="Times New Roman" w:hAnsi="Times New Roman" w:cs="Times New Roman"/>
          <w:sz w:val="20"/>
          <w:szCs w:val="23"/>
          <w:lang w:eastAsia="ru-RU"/>
        </w:rPr>
        <w:t xml:space="preserve"> залива. Предполагаемый ср</w:t>
      </w:r>
      <w:bookmarkStart w:id="0" w:name="_GoBack"/>
      <w:bookmarkEnd w:id="0"/>
      <w:r w:rsidRPr="00722282">
        <w:rPr>
          <w:rFonts w:ascii="Times New Roman" w:eastAsia="Times New Roman" w:hAnsi="Times New Roman" w:cs="Times New Roman"/>
          <w:sz w:val="20"/>
          <w:szCs w:val="23"/>
          <w:lang w:eastAsia="ru-RU"/>
        </w:rPr>
        <w:t xml:space="preserve">ок окончания экспедиции – август 2011 года. Задачи экспедиции – сбор информации о состоянии и местонахождении исторических объектов: гурия Великой Северной экспедиции на мысе </w:t>
      </w:r>
      <w:proofErr w:type="spellStart"/>
      <w:r w:rsidRPr="00722282">
        <w:rPr>
          <w:rFonts w:ascii="Times New Roman" w:eastAsia="Times New Roman" w:hAnsi="Times New Roman" w:cs="Times New Roman"/>
          <w:sz w:val="20"/>
          <w:szCs w:val="23"/>
          <w:lang w:eastAsia="ru-RU"/>
        </w:rPr>
        <w:t>Фаддея</w:t>
      </w:r>
      <w:proofErr w:type="spellEnd"/>
      <w:r w:rsidRPr="00722282">
        <w:rPr>
          <w:rFonts w:ascii="Times New Roman" w:eastAsia="Times New Roman" w:hAnsi="Times New Roman" w:cs="Times New Roman"/>
          <w:sz w:val="20"/>
          <w:szCs w:val="23"/>
          <w:lang w:eastAsia="ru-RU"/>
        </w:rPr>
        <w:t xml:space="preserve">, аварийного лагеря отряда ВСЭ под руководством </w:t>
      </w:r>
      <w:proofErr w:type="spellStart"/>
      <w:r w:rsidRPr="00722282">
        <w:rPr>
          <w:rFonts w:ascii="Times New Roman" w:eastAsia="Times New Roman" w:hAnsi="Times New Roman" w:cs="Times New Roman"/>
          <w:sz w:val="20"/>
          <w:szCs w:val="23"/>
          <w:lang w:eastAsia="ru-RU"/>
        </w:rPr>
        <w:t>Х.Лаптева</w:t>
      </w:r>
      <w:proofErr w:type="spellEnd"/>
      <w:r w:rsidRPr="00722282">
        <w:rPr>
          <w:rFonts w:ascii="Times New Roman" w:eastAsia="Times New Roman" w:hAnsi="Times New Roman" w:cs="Times New Roman"/>
          <w:sz w:val="20"/>
          <w:szCs w:val="23"/>
          <w:lang w:eastAsia="ru-RU"/>
        </w:rPr>
        <w:t xml:space="preserve"> (1740 год), знака Гидрографической экспедиции Северного Ледовитого океана (1914 год) и многих других, а также поиск и обследование зимовий 18–19 вв. на всем протяжении маршрута.</w:t>
      </w:r>
    </w:p>
    <w:p w:rsidR="00CB7FFE" w:rsidRPr="00722282" w:rsidRDefault="00CB7FFE" w:rsidP="00A40E2D">
      <w:pPr>
        <w:numPr>
          <w:ilvl w:val="0"/>
          <w:numId w:val="1"/>
        </w:numPr>
        <w:spacing w:before="100" w:beforeAutospacing="1" w:after="100" w:afterAutospacing="1" w:line="286" w:lineRule="atLeast"/>
        <w:jc w:val="both"/>
        <w:rPr>
          <w:rFonts w:ascii="Times New Roman" w:eastAsia="Times New Roman" w:hAnsi="Times New Roman" w:cs="Times New Roman"/>
          <w:sz w:val="20"/>
          <w:szCs w:val="23"/>
          <w:lang w:eastAsia="ru-RU"/>
        </w:rPr>
      </w:pPr>
      <w:r w:rsidRPr="00722282">
        <w:rPr>
          <w:rFonts w:ascii="Times New Roman" w:eastAsia="Times New Roman" w:hAnsi="Times New Roman" w:cs="Times New Roman"/>
          <w:sz w:val="20"/>
          <w:szCs w:val="23"/>
          <w:lang w:eastAsia="ru-RU"/>
        </w:rPr>
        <w:t>Археологические исследования зимовья отряда Великой Северной Экспедиции Х. Лаптева (1739–43 гг.) на реке Хатанга. Задача – археологические исследования и реконструкция памятного знака на месте зимовья отряда Х. Лаптева.</w:t>
      </w:r>
    </w:p>
    <w:p w:rsidR="00CB7FFE" w:rsidRPr="00722282" w:rsidRDefault="00CB7FFE" w:rsidP="00C22FF8">
      <w:pPr>
        <w:shd w:val="clear" w:color="auto" w:fill="FDE9D9" w:themeFill="accent6" w:themeFillTint="33"/>
        <w:spacing w:after="100" w:afterAutospacing="1" w:line="286" w:lineRule="atLeast"/>
        <w:jc w:val="both"/>
        <w:rPr>
          <w:rFonts w:ascii="Times New Roman" w:eastAsia="Times New Roman" w:hAnsi="Times New Roman" w:cs="Times New Roman"/>
          <w:i/>
          <w:iCs/>
          <w:sz w:val="20"/>
          <w:szCs w:val="23"/>
          <w:lang w:eastAsia="ru-RU"/>
        </w:rPr>
      </w:pPr>
      <w:r w:rsidRPr="00722282">
        <w:rPr>
          <w:rFonts w:ascii="Times New Roman" w:eastAsia="Times New Roman" w:hAnsi="Times New Roman" w:cs="Times New Roman"/>
          <w:i/>
          <w:iCs/>
          <w:sz w:val="20"/>
          <w:szCs w:val="23"/>
          <w:lang w:eastAsia="ru-RU"/>
        </w:rPr>
        <w:t xml:space="preserve">Съемки Великой Северной экспедиции (ВСЭ) на Таймыре начались во время плавания в 1736 году </w:t>
      </w:r>
      <w:proofErr w:type="spellStart"/>
      <w:r w:rsidRPr="00722282">
        <w:rPr>
          <w:rFonts w:ascii="Times New Roman" w:eastAsia="Times New Roman" w:hAnsi="Times New Roman" w:cs="Times New Roman"/>
          <w:i/>
          <w:iCs/>
          <w:sz w:val="20"/>
          <w:szCs w:val="23"/>
          <w:lang w:eastAsia="ru-RU"/>
        </w:rPr>
        <w:t>дубель</w:t>
      </w:r>
      <w:proofErr w:type="spellEnd"/>
      <w:r w:rsidRPr="00722282">
        <w:rPr>
          <w:rFonts w:ascii="Times New Roman" w:eastAsia="Times New Roman" w:hAnsi="Times New Roman" w:cs="Times New Roman"/>
          <w:i/>
          <w:iCs/>
          <w:sz w:val="20"/>
          <w:szCs w:val="23"/>
          <w:lang w:eastAsia="ru-RU"/>
        </w:rPr>
        <w:t>-шлюпки «</w:t>
      </w:r>
      <w:proofErr w:type="spellStart"/>
      <w:r w:rsidRPr="00722282">
        <w:rPr>
          <w:rFonts w:ascii="Times New Roman" w:eastAsia="Times New Roman" w:hAnsi="Times New Roman" w:cs="Times New Roman"/>
          <w:i/>
          <w:iCs/>
          <w:sz w:val="20"/>
          <w:szCs w:val="23"/>
          <w:lang w:eastAsia="ru-RU"/>
        </w:rPr>
        <w:t>Якуцк</w:t>
      </w:r>
      <w:proofErr w:type="spellEnd"/>
      <w:r w:rsidRPr="00722282">
        <w:rPr>
          <w:rFonts w:ascii="Times New Roman" w:eastAsia="Times New Roman" w:hAnsi="Times New Roman" w:cs="Times New Roman"/>
          <w:i/>
          <w:iCs/>
          <w:sz w:val="20"/>
          <w:szCs w:val="23"/>
          <w:lang w:eastAsia="ru-RU"/>
        </w:rPr>
        <w:t>» под командованием лейтенанта В.В. Прончищева. От открытого мореплавателями острова Преображения «</w:t>
      </w:r>
      <w:proofErr w:type="spellStart"/>
      <w:r w:rsidRPr="00722282">
        <w:rPr>
          <w:rFonts w:ascii="Times New Roman" w:eastAsia="Times New Roman" w:hAnsi="Times New Roman" w:cs="Times New Roman"/>
          <w:i/>
          <w:iCs/>
          <w:sz w:val="20"/>
          <w:szCs w:val="23"/>
          <w:lang w:eastAsia="ru-RU"/>
        </w:rPr>
        <w:t>Якуцк</w:t>
      </w:r>
      <w:proofErr w:type="spellEnd"/>
      <w:r w:rsidRPr="00722282">
        <w:rPr>
          <w:rFonts w:ascii="Times New Roman" w:eastAsia="Times New Roman" w:hAnsi="Times New Roman" w:cs="Times New Roman"/>
          <w:i/>
          <w:iCs/>
          <w:sz w:val="20"/>
          <w:szCs w:val="23"/>
          <w:lang w:eastAsia="ru-RU"/>
        </w:rPr>
        <w:t>» плыл на север вдоль восточного берега Таймыра. Штурман Семен Челюскин пеленговал мысы, горы, бухты. На пределе свободного плавания «</w:t>
      </w:r>
      <w:proofErr w:type="spellStart"/>
      <w:r w:rsidRPr="00722282">
        <w:rPr>
          <w:rFonts w:ascii="Times New Roman" w:eastAsia="Times New Roman" w:hAnsi="Times New Roman" w:cs="Times New Roman"/>
          <w:i/>
          <w:iCs/>
          <w:sz w:val="20"/>
          <w:szCs w:val="23"/>
          <w:lang w:eastAsia="ru-RU"/>
        </w:rPr>
        <w:t>Якуцка</w:t>
      </w:r>
      <w:proofErr w:type="spellEnd"/>
      <w:r w:rsidRPr="00722282">
        <w:rPr>
          <w:rFonts w:ascii="Times New Roman" w:eastAsia="Times New Roman" w:hAnsi="Times New Roman" w:cs="Times New Roman"/>
          <w:i/>
          <w:iCs/>
          <w:sz w:val="20"/>
          <w:szCs w:val="23"/>
          <w:lang w:eastAsia="ru-RU"/>
        </w:rPr>
        <w:t>» Челюскин записал: «Матерый берег остался на SW в 5 милях». Это был нынешний мыс Прончищева, удачно названный так Р. Амундсеном в 1919 году.</w:t>
      </w:r>
    </w:p>
    <w:p w:rsidR="00CB7FFE" w:rsidRPr="00722282" w:rsidRDefault="00CB7FFE" w:rsidP="00C22FF8">
      <w:pPr>
        <w:shd w:val="clear" w:color="auto" w:fill="FDE9D9" w:themeFill="accent6" w:themeFillTint="33"/>
        <w:spacing w:after="100" w:afterAutospacing="1" w:line="286" w:lineRule="atLeast"/>
        <w:jc w:val="both"/>
        <w:rPr>
          <w:rFonts w:ascii="Times New Roman" w:eastAsia="Times New Roman" w:hAnsi="Times New Roman" w:cs="Times New Roman"/>
          <w:i/>
          <w:iCs/>
          <w:sz w:val="20"/>
          <w:szCs w:val="23"/>
          <w:lang w:eastAsia="ru-RU"/>
        </w:rPr>
      </w:pPr>
      <w:r w:rsidRPr="00722282">
        <w:rPr>
          <w:rFonts w:ascii="Times New Roman" w:eastAsia="Times New Roman" w:hAnsi="Times New Roman" w:cs="Times New Roman"/>
          <w:i/>
          <w:iCs/>
          <w:sz w:val="20"/>
          <w:szCs w:val="23"/>
          <w:lang w:eastAsia="ru-RU"/>
        </w:rPr>
        <w:t>Только в 1739 году «</w:t>
      </w:r>
      <w:proofErr w:type="spellStart"/>
      <w:r w:rsidRPr="00722282">
        <w:rPr>
          <w:rFonts w:ascii="Times New Roman" w:eastAsia="Times New Roman" w:hAnsi="Times New Roman" w:cs="Times New Roman"/>
          <w:i/>
          <w:iCs/>
          <w:sz w:val="20"/>
          <w:szCs w:val="23"/>
          <w:lang w:eastAsia="ru-RU"/>
        </w:rPr>
        <w:t>Якуцк</w:t>
      </w:r>
      <w:proofErr w:type="spellEnd"/>
      <w:r w:rsidRPr="00722282">
        <w:rPr>
          <w:rFonts w:ascii="Times New Roman" w:eastAsia="Times New Roman" w:hAnsi="Times New Roman" w:cs="Times New Roman"/>
          <w:i/>
          <w:iCs/>
          <w:sz w:val="20"/>
          <w:szCs w:val="23"/>
          <w:lang w:eastAsia="ru-RU"/>
        </w:rPr>
        <w:t>» вновь отправился в обход огромного полуострова. Новый командир, Х.П. Лаптев, старался точнее зафиксировать на карте открытый его предшественником берег.</w:t>
      </w:r>
    </w:p>
    <w:p w:rsidR="00CB7FFE" w:rsidRPr="00722282" w:rsidRDefault="00CB7FFE" w:rsidP="00C22FF8">
      <w:pPr>
        <w:shd w:val="clear" w:color="auto" w:fill="FDE9D9" w:themeFill="accent6" w:themeFillTint="33"/>
        <w:spacing w:after="100" w:afterAutospacing="1" w:line="286" w:lineRule="atLeast"/>
        <w:jc w:val="both"/>
        <w:rPr>
          <w:rFonts w:ascii="Times New Roman" w:eastAsia="Times New Roman" w:hAnsi="Times New Roman" w:cs="Times New Roman"/>
          <w:i/>
          <w:iCs/>
          <w:sz w:val="20"/>
          <w:szCs w:val="23"/>
          <w:lang w:eastAsia="ru-RU"/>
        </w:rPr>
      </w:pPr>
      <w:r w:rsidRPr="00722282">
        <w:rPr>
          <w:rFonts w:ascii="Times New Roman" w:eastAsia="Times New Roman" w:hAnsi="Times New Roman" w:cs="Times New Roman"/>
          <w:i/>
          <w:iCs/>
          <w:sz w:val="20"/>
          <w:szCs w:val="23"/>
          <w:lang w:eastAsia="ru-RU"/>
        </w:rPr>
        <w:t>В плавание 1739 года Лаптеву удалось дойти во льдах на «</w:t>
      </w:r>
      <w:proofErr w:type="spellStart"/>
      <w:r w:rsidRPr="00722282">
        <w:rPr>
          <w:rFonts w:ascii="Times New Roman" w:eastAsia="Times New Roman" w:hAnsi="Times New Roman" w:cs="Times New Roman"/>
          <w:i/>
          <w:iCs/>
          <w:sz w:val="20"/>
          <w:szCs w:val="23"/>
          <w:lang w:eastAsia="ru-RU"/>
        </w:rPr>
        <w:t>Якуцке</w:t>
      </w:r>
      <w:proofErr w:type="spellEnd"/>
      <w:r w:rsidRPr="00722282">
        <w:rPr>
          <w:rFonts w:ascii="Times New Roman" w:eastAsia="Times New Roman" w:hAnsi="Times New Roman" w:cs="Times New Roman"/>
          <w:i/>
          <w:iCs/>
          <w:sz w:val="20"/>
          <w:szCs w:val="23"/>
          <w:lang w:eastAsia="ru-RU"/>
        </w:rPr>
        <w:t xml:space="preserve">» только до мыса </w:t>
      </w:r>
      <w:proofErr w:type="spellStart"/>
      <w:r w:rsidRPr="00722282">
        <w:rPr>
          <w:rFonts w:ascii="Times New Roman" w:eastAsia="Times New Roman" w:hAnsi="Times New Roman" w:cs="Times New Roman"/>
          <w:i/>
          <w:iCs/>
          <w:sz w:val="20"/>
          <w:szCs w:val="23"/>
          <w:lang w:eastAsia="ru-RU"/>
        </w:rPr>
        <w:t>Фаддея</w:t>
      </w:r>
      <w:proofErr w:type="spellEnd"/>
      <w:r w:rsidRPr="00722282">
        <w:rPr>
          <w:rFonts w:ascii="Times New Roman" w:eastAsia="Times New Roman" w:hAnsi="Times New Roman" w:cs="Times New Roman"/>
          <w:i/>
          <w:iCs/>
          <w:sz w:val="20"/>
          <w:szCs w:val="23"/>
          <w:lang w:eastAsia="ru-RU"/>
        </w:rPr>
        <w:t xml:space="preserve">. Несколько дней ожидали улучшения ледовой обстановки, но лед прочно блокировал побережье. На берег съехала партия матросов, руководимая С.И. Челюскиным, чтобы закрепить маяком морскую опись. «На сем мысу сделан от нас маяк из камня плитного </w:t>
      </w:r>
      <w:proofErr w:type="spellStart"/>
      <w:r w:rsidRPr="00722282">
        <w:rPr>
          <w:rFonts w:ascii="Times New Roman" w:eastAsia="Times New Roman" w:hAnsi="Times New Roman" w:cs="Times New Roman"/>
          <w:i/>
          <w:iCs/>
          <w:sz w:val="20"/>
          <w:szCs w:val="23"/>
          <w:lang w:eastAsia="ru-RU"/>
        </w:rPr>
        <w:t>вышиною</w:t>
      </w:r>
      <w:proofErr w:type="spellEnd"/>
      <w:r w:rsidRPr="00722282">
        <w:rPr>
          <w:rFonts w:ascii="Times New Roman" w:eastAsia="Times New Roman" w:hAnsi="Times New Roman" w:cs="Times New Roman"/>
          <w:i/>
          <w:iCs/>
          <w:sz w:val="20"/>
          <w:szCs w:val="23"/>
          <w:lang w:eastAsia="ru-RU"/>
        </w:rPr>
        <w:t xml:space="preserve"> в полторы сажени», – записал в журнале Лаптев. Этот маяк – единственное навигационное сооружение ВСЭ, сохранившееся, хотя и в полуразрушенном виде, до нашего времени.</w:t>
      </w:r>
    </w:p>
    <w:p w:rsidR="00CB7FFE" w:rsidRPr="00722282" w:rsidRDefault="00CB7FFE" w:rsidP="00C22FF8">
      <w:pPr>
        <w:shd w:val="clear" w:color="auto" w:fill="FDE9D9" w:themeFill="accent6" w:themeFillTint="33"/>
        <w:spacing w:after="100" w:afterAutospacing="1" w:line="286" w:lineRule="atLeast"/>
        <w:jc w:val="both"/>
        <w:rPr>
          <w:rFonts w:ascii="Times New Roman" w:eastAsia="Times New Roman" w:hAnsi="Times New Roman" w:cs="Times New Roman"/>
          <w:i/>
          <w:iCs/>
          <w:sz w:val="20"/>
          <w:szCs w:val="23"/>
          <w:lang w:eastAsia="ru-RU"/>
        </w:rPr>
      </w:pPr>
      <w:r w:rsidRPr="00722282">
        <w:rPr>
          <w:rFonts w:ascii="Times New Roman" w:eastAsia="Times New Roman" w:hAnsi="Times New Roman" w:cs="Times New Roman"/>
          <w:i/>
          <w:iCs/>
          <w:sz w:val="20"/>
          <w:szCs w:val="23"/>
          <w:lang w:eastAsia="ru-RU"/>
        </w:rPr>
        <w:t>Перезимовал отряд на реке Хатанге, где близ устья речки Блудной моряки «</w:t>
      </w:r>
      <w:proofErr w:type="spellStart"/>
      <w:r w:rsidRPr="00722282">
        <w:rPr>
          <w:rFonts w:ascii="Times New Roman" w:eastAsia="Times New Roman" w:hAnsi="Times New Roman" w:cs="Times New Roman"/>
          <w:i/>
          <w:iCs/>
          <w:sz w:val="20"/>
          <w:szCs w:val="23"/>
          <w:lang w:eastAsia="ru-RU"/>
        </w:rPr>
        <w:t>Якуцка</w:t>
      </w:r>
      <w:proofErr w:type="spellEnd"/>
      <w:r w:rsidRPr="00722282">
        <w:rPr>
          <w:rFonts w:ascii="Times New Roman" w:eastAsia="Times New Roman" w:hAnsi="Times New Roman" w:cs="Times New Roman"/>
          <w:i/>
          <w:iCs/>
          <w:sz w:val="20"/>
          <w:szCs w:val="23"/>
          <w:lang w:eastAsia="ru-RU"/>
        </w:rPr>
        <w:t>» выстроили из плавника целый поселок. На месте базы отряда Лаптева установлен единственный в стране памятник отважным полярным мореплавателям.</w:t>
      </w:r>
    </w:p>
    <w:p w:rsidR="00CB7FFE" w:rsidRPr="00722282" w:rsidRDefault="00CB7FFE" w:rsidP="00C22FF8">
      <w:pPr>
        <w:shd w:val="clear" w:color="auto" w:fill="FDE9D9" w:themeFill="accent6" w:themeFillTint="33"/>
        <w:spacing w:after="100" w:afterAutospacing="1" w:line="286" w:lineRule="atLeast"/>
        <w:jc w:val="both"/>
        <w:rPr>
          <w:rFonts w:ascii="Times New Roman" w:eastAsia="Times New Roman" w:hAnsi="Times New Roman" w:cs="Times New Roman"/>
          <w:i/>
          <w:iCs/>
          <w:sz w:val="20"/>
          <w:szCs w:val="23"/>
          <w:lang w:eastAsia="ru-RU"/>
        </w:rPr>
      </w:pPr>
      <w:r w:rsidRPr="00722282">
        <w:rPr>
          <w:rFonts w:ascii="Times New Roman" w:eastAsia="Times New Roman" w:hAnsi="Times New Roman" w:cs="Times New Roman"/>
          <w:i/>
          <w:iCs/>
          <w:sz w:val="20"/>
          <w:szCs w:val="23"/>
          <w:lang w:eastAsia="ru-RU"/>
        </w:rPr>
        <w:t>Летом 1740 года Лаптев повторил попытку пройти морем в Енисей, но во льдах потерпел крушение. Потеря судна не остановила съемок берегов неизвестного полуострова, которые были продолжены и успешно завершены в 1743 году.</w:t>
      </w:r>
    </w:p>
    <w:p w:rsidR="00812ADE" w:rsidRPr="00722282" w:rsidRDefault="00812ADE" w:rsidP="00A40E2D">
      <w:pPr>
        <w:rPr>
          <w:rFonts w:ascii="Times New Roman" w:hAnsi="Times New Roman" w:cs="Times New Roman"/>
          <w:sz w:val="18"/>
        </w:rPr>
      </w:pPr>
    </w:p>
    <w:sectPr w:rsidR="00812ADE" w:rsidRPr="00722282">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00002FF" w:usb1="4000ACFF" w:usb2="00000001" w:usb3="00000000" w:csb0="0000019F" w:csb1="00000000"/>
  </w:font>
  <w:font w:name="Times New Roman">
    <w:panose1 w:val="02020603050405020304"/>
    <w:charset w:val="CC"/>
    <w:family w:val="roman"/>
    <w:pitch w:val="variable"/>
    <w:sig w:usb0="E0002AFF" w:usb1="C0007841"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9A0EDF"/>
    <w:multiLevelType w:val="multilevel"/>
    <w:tmpl w:val="741857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B7FFE"/>
    <w:rsid w:val="00000F59"/>
    <w:rsid w:val="000649D1"/>
    <w:rsid w:val="000D6664"/>
    <w:rsid w:val="00101028"/>
    <w:rsid w:val="00101069"/>
    <w:rsid w:val="00116AF0"/>
    <w:rsid w:val="00252227"/>
    <w:rsid w:val="00266D0D"/>
    <w:rsid w:val="002D77CF"/>
    <w:rsid w:val="00303F3A"/>
    <w:rsid w:val="00320432"/>
    <w:rsid w:val="00366BF1"/>
    <w:rsid w:val="004463B3"/>
    <w:rsid w:val="004C66E4"/>
    <w:rsid w:val="004D14E7"/>
    <w:rsid w:val="004F341E"/>
    <w:rsid w:val="00574C2D"/>
    <w:rsid w:val="005B6B2D"/>
    <w:rsid w:val="005D0683"/>
    <w:rsid w:val="005D452C"/>
    <w:rsid w:val="006320A1"/>
    <w:rsid w:val="00694CFE"/>
    <w:rsid w:val="006D6DD2"/>
    <w:rsid w:val="00722282"/>
    <w:rsid w:val="00726D84"/>
    <w:rsid w:val="00755FDC"/>
    <w:rsid w:val="00812ADE"/>
    <w:rsid w:val="008B537B"/>
    <w:rsid w:val="00940A27"/>
    <w:rsid w:val="00980EA2"/>
    <w:rsid w:val="009C30AB"/>
    <w:rsid w:val="00A40E2D"/>
    <w:rsid w:val="00A56596"/>
    <w:rsid w:val="00A612DB"/>
    <w:rsid w:val="00B93029"/>
    <w:rsid w:val="00BD2C91"/>
    <w:rsid w:val="00C1026D"/>
    <w:rsid w:val="00C22FF8"/>
    <w:rsid w:val="00C944B8"/>
    <w:rsid w:val="00C95735"/>
    <w:rsid w:val="00CB7FFE"/>
    <w:rsid w:val="00D6108E"/>
    <w:rsid w:val="00DA2E10"/>
    <w:rsid w:val="00DC6685"/>
    <w:rsid w:val="00E04126"/>
    <w:rsid w:val="00E200E1"/>
    <w:rsid w:val="00E44D60"/>
    <w:rsid w:val="00E74CA1"/>
    <w:rsid w:val="00EE6DCD"/>
    <w:rsid w:val="00F248F6"/>
    <w:rsid w:val="00F423FA"/>
    <w:rsid w:val="00F43262"/>
    <w:rsid w:val="00F731CE"/>
    <w:rsid w:val="00F90A82"/>
    <w:rsid w:val="00FD19F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CB7FF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Emphasis"/>
    <w:basedOn w:val="a0"/>
    <w:uiPriority w:val="20"/>
    <w:qFormat/>
    <w:rsid w:val="00CB7FFE"/>
    <w:rPr>
      <w:i/>
      <w:iCs/>
    </w:rPr>
  </w:style>
  <w:style w:type="paragraph" w:customStyle="1" w:styleId="wp-caption-text">
    <w:name w:val="wp-caption-text"/>
    <w:basedOn w:val="a"/>
    <w:rsid w:val="00CB7FF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5">
    <w:name w:val="Strong"/>
    <w:basedOn w:val="a0"/>
    <w:uiPriority w:val="22"/>
    <w:qFormat/>
    <w:rsid w:val="00CB7FFE"/>
    <w:rPr>
      <w:b/>
      <w:bCs/>
    </w:rPr>
  </w:style>
  <w:style w:type="paragraph" w:styleId="a6">
    <w:name w:val="Balloon Text"/>
    <w:basedOn w:val="a"/>
    <w:link w:val="a7"/>
    <w:uiPriority w:val="99"/>
    <w:semiHidden/>
    <w:unhideWhenUsed/>
    <w:rsid w:val="00A40E2D"/>
    <w:pPr>
      <w:spacing w:after="0" w:line="240" w:lineRule="auto"/>
    </w:pPr>
    <w:rPr>
      <w:rFonts w:ascii="Tahoma" w:hAnsi="Tahoma" w:cs="Tahoma"/>
      <w:sz w:val="16"/>
      <w:szCs w:val="16"/>
    </w:rPr>
  </w:style>
  <w:style w:type="character" w:customStyle="1" w:styleId="a7">
    <w:name w:val="Текст выноски Знак"/>
    <w:basedOn w:val="a0"/>
    <w:link w:val="a6"/>
    <w:uiPriority w:val="99"/>
    <w:semiHidden/>
    <w:rsid w:val="00A40E2D"/>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CB7FF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Emphasis"/>
    <w:basedOn w:val="a0"/>
    <w:uiPriority w:val="20"/>
    <w:qFormat/>
    <w:rsid w:val="00CB7FFE"/>
    <w:rPr>
      <w:i/>
      <w:iCs/>
    </w:rPr>
  </w:style>
  <w:style w:type="paragraph" w:customStyle="1" w:styleId="wp-caption-text">
    <w:name w:val="wp-caption-text"/>
    <w:basedOn w:val="a"/>
    <w:rsid w:val="00CB7FF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5">
    <w:name w:val="Strong"/>
    <w:basedOn w:val="a0"/>
    <w:uiPriority w:val="22"/>
    <w:qFormat/>
    <w:rsid w:val="00CB7FFE"/>
    <w:rPr>
      <w:b/>
      <w:bCs/>
    </w:rPr>
  </w:style>
  <w:style w:type="paragraph" w:styleId="a6">
    <w:name w:val="Balloon Text"/>
    <w:basedOn w:val="a"/>
    <w:link w:val="a7"/>
    <w:uiPriority w:val="99"/>
    <w:semiHidden/>
    <w:unhideWhenUsed/>
    <w:rsid w:val="00A40E2D"/>
    <w:pPr>
      <w:spacing w:after="0" w:line="240" w:lineRule="auto"/>
    </w:pPr>
    <w:rPr>
      <w:rFonts w:ascii="Tahoma" w:hAnsi="Tahoma" w:cs="Tahoma"/>
      <w:sz w:val="16"/>
      <w:szCs w:val="16"/>
    </w:rPr>
  </w:style>
  <w:style w:type="character" w:customStyle="1" w:styleId="a7">
    <w:name w:val="Текст выноски Знак"/>
    <w:basedOn w:val="a0"/>
    <w:link w:val="a6"/>
    <w:uiPriority w:val="99"/>
    <w:semiHidden/>
    <w:rsid w:val="00A40E2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94957009">
      <w:bodyDiv w:val="1"/>
      <w:marLeft w:val="0"/>
      <w:marRight w:val="0"/>
      <w:marTop w:val="0"/>
      <w:marBottom w:val="0"/>
      <w:divBdr>
        <w:top w:val="none" w:sz="0" w:space="0" w:color="auto"/>
        <w:left w:val="none" w:sz="0" w:space="0" w:color="auto"/>
        <w:bottom w:val="none" w:sz="0" w:space="0" w:color="auto"/>
        <w:right w:val="none" w:sz="0" w:space="0" w:color="auto"/>
      </w:divBdr>
      <w:divsChild>
        <w:div w:id="617180708">
          <w:marLeft w:val="0"/>
          <w:marRight w:val="0"/>
          <w:marTop w:val="0"/>
          <w:marBottom w:val="150"/>
          <w:divBdr>
            <w:top w:val="none" w:sz="0" w:space="0" w:color="auto"/>
            <w:left w:val="none" w:sz="0" w:space="0" w:color="auto"/>
            <w:bottom w:val="single" w:sz="6" w:space="5" w:color="DDDDDD"/>
            <w:right w:val="none" w:sz="0" w:space="0" w:color="auto"/>
          </w:divBdr>
        </w:div>
        <w:div w:id="1135680116">
          <w:marLeft w:val="0"/>
          <w:marRight w:val="0"/>
          <w:marTop w:val="0"/>
          <w:marBottom w:val="0"/>
          <w:divBdr>
            <w:top w:val="dashed" w:sz="2" w:space="0" w:color="DDDDDD"/>
            <w:left w:val="dashed" w:sz="2" w:space="0" w:color="DDDDDD"/>
            <w:bottom w:val="dashed" w:sz="2" w:space="0" w:color="DDDDDD"/>
            <w:right w:val="dashed" w:sz="2" w:space="0" w:color="DDDDDD"/>
          </w:divBdr>
          <w:divsChild>
            <w:div w:id="710770522">
              <w:marLeft w:val="0"/>
              <w:marRight w:val="0"/>
              <w:marTop w:val="0"/>
              <w:marBottom w:val="150"/>
              <w:divBdr>
                <w:top w:val="none" w:sz="0" w:space="0" w:color="auto"/>
                <w:left w:val="none" w:sz="0" w:space="0" w:color="auto"/>
                <w:bottom w:val="dashed" w:sz="6" w:space="8" w:color="CECECE"/>
                <w:right w:val="none" w:sz="0" w:space="0" w:color="auto"/>
              </w:divBdr>
              <w:divsChild>
                <w:div w:id="1581796458">
                  <w:marLeft w:val="0"/>
                  <w:marRight w:val="0"/>
                  <w:marTop w:val="0"/>
                  <w:marBottom w:val="0"/>
                  <w:divBdr>
                    <w:top w:val="single" w:sz="2" w:space="0" w:color="FF0000"/>
                    <w:left w:val="single" w:sz="2" w:space="0" w:color="FF0000"/>
                    <w:bottom w:val="single" w:sz="2" w:space="0" w:color="FF0000"/>
                    <w:right w:val="single" w:sz="2" w:space="0" w:color="FF0000"/>
                  </w:divBdr>
                  <w:divsChild>
                    <w:div w:id="134641675">
                      <w:marLeft w:val="0"/>
                      <w:marRight w:val="225"/>
                      <w:marTop w:val="75"/>
                      <w:marBottom w:val="75"/>
                      <w:divBdr>
                        <w:top w:val="single" w:sz="6" w:space="0" w:color="CCCCCC"/>
                        <w:left w:val="single" w:sz="6" w:space="0" w:color="CCCCCC"/>
                        <w:bottom w:val="single" w:sz="6" w:space="0" w:color="CCCCCC"/>
                        <w:right w:val="single" w:sz="6" w:space="0" w:color="CCCCCC"/>
                      </w:divBdr>
                    </w:div>
                    <w:div w:id="2000620342">
                      <w:blockQuote w:val="1"/>
                      <w:marLeft w:val="0"/>
                      <w:marRight w:val="0"/>
                      <w:marTop w:val="0"/>
                      <w:marBottom w:val="375"/>
                      <w:divBdr>
                        <w:top w:val="none" w:sz="0" w:space="0" w:color="auto"/>
                        <w:left w:val="none" w:sz="0" w:space="0" w:color="auto"/>
                        <w:bottom w:val="none" w:sz="0" w:space="0" w:color="auto"/>
                        <w:right w:val="none" w:sz="0" w:space="0" w:color="auto"/>
                      </w:divBdr>
                    </w:div>
                    <w:div w:id="831333136">
                      <w:marLeft w:val="225"/>
                      <w:marRight w:val="0"/>
                      <w:marTop w:val="0"/>
                      <w:marBottom w:val="75"/>
                      <w:divBdr>
                        <w:top w:val="single" w:sz="6" w:space="0" w:color="CCCCCC"/>
                        <w:left w:val="single" w:sz="6" w:space="0" w:color="CCCCCC"/>
                        <w:bottom w:val="single" w:sz="6" w:space="0" w:color="CCCCCC"/>
                        <w:right w:val="single" w:sz="6" w:space="0" w:color="CCCCCC"/>
                      </w:divBdr>
                    </w:div>
                    <w:div w:id="765005528">
                      <w:blockQuote w:val="1"/>
                      <w:marLeft w:val="0"/>
                      <w:marRight w:val="0"/>
                      <w:marTop w:val="0"/>
                      <w:marBottom w:val="375"/>
                      <w:divBdr>
                        <w:top w:val="none" w:sz="0" w:space="0" w:color="auto"/>
                        <w:left w:val="none" w:sz="0" w:space="0" w:color="auto"/>
                        <w:bottom w:val="none" w:sz="0" w:space="0" w:color="auto"/>
                        <w:right w:val="none" w:sz="0" w:space="0" w:color="auto"/>
                      </w:divBdr>
                    </w:div>
                    <w:div w:id="95946965">
                      <w:blockQuote w:val="1"/>
                      <w:marLeft w:val="0"/>
                      <w:marRight w:val="0"/>
                      <w:marTop w:val="0"/>
                      <w:marBottom w:val="375"/>
                      <w:divBdr>
                        <w:top w:val="none" w:sz="0" w:space="0" w:color="auto"/>
                        <w:left w:val="none" w:sz="0" w:space="0" w:color="auto"/>
                        <w:bottom w:val="none" w:sz="0" w:space="0" w:color="auto"/>
                        <w:right w:val="none" w:sz="0" w:space="0" w:color="auto"/>
                      </w:divBdr>
                    </w:div>
                    <w:div w:id="1651901518">
                      <w:blockQuote w:val="1"/>
                      <w:marLeft w:val="0"/>
                      <w:marRight w:val="0"/>
                      <w:marTop w:val="0"/>
                      <w:marBottom w:val="375"/>
                      <w:divBdr>
                        <w:top w:val="none" w:sz="0" w:space="0" w:color="auto"/>
                        <w:left w:val="none" w:sz="0" w:space="0" w:color="auto"/>
                        <w:bottom w:val="none" w:sz="0" w:space="0" w:color="auto"/>
                        <w:right w:val="none" w:sz="0" w:space="0" w:color="auto"/>
                      </w:divBdr>
                    </w:div>
                    <w:div w:id="648633840">
                      <w:blockQuote w:val="1"/>
                      <w:marLeft w:val="0"/>
                      <w:marRight w:val="0"/>
                      <w:marTop w:val="0"/>
                      <w:marBottom w:val="375"/>
                      <w:divBdr>
                        <w:top w:val="none" w:sz="0" w:space="0" w:color="auto"/>
                        <w:left w:val="none" w:sz="0" w:space="0" w:color="auto"/>
                        <w:bottom w:val="none" w:sz="0" w:space="0" w:color="auto"/>
                        <w:right w:val="none" w:sz="0" w:space="0" w:color="auto"/>
                      </w:divBdr>
                    </w:div>
                    <w:div w:id="1631351790">
                      <w:blockQuote w:val="1"/>
                      <w:marLeft w:val="0"/>
                      <w:marRight w:val="0"/>
                      <w:marTop w:val="0"/>
                      <w:marBottom w:val="375"/>
                      <w:divBdr>
                        <w:top w:val="none" w:sz="0" w:space="0" w:color="auto"/>
                        <w:left w:val="none" w:sz="0" w:space="0" w:color="auto"/>
                        <w:bottom w:val="none" w:sz="0" w:space="0" w:color="auto"/>
                        <w:right w:val="none" w:sz="0" w:space="0" w:color="auto"/>
                      </w:divBdr>
                    </w:div>
                    <w:div w:id="207650670">
                      <w:blockQuote w:val="1"/>
                      <w:marLeft w:val="0"/>
                      <w:marRight w:val="0"/>
                      <w:marTop w:val="0"/>
                      <w:marBottom w:val="375"/>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120</TotalTime>
  <Pages>1</Pages>
  <Words>1751</Words>
  <Characters>9985</Characters>
  <Application>Microsoft Office Word</Application>
  <DocSecurity>0</DocSecurity>
  <Lines>83</Lines>
  <Paragraphs>23</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11713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днс</dc:creator>
  <cp:lastModifiedBy>днс</cp:lastModifiedBy>
  <cp:revision>4</cp:revision>
  <cp:lastPrinted>2013-06-04T11:26:00Z</cp:lastPrinted>
  <dcterms:created xsi:type="dcterms:W3CDTF">2013-06-04T11:14:00Z</dcterms:created>
  <dcterms:modified xsi:type="dcterms:W3CDTF">2013-06-06T08:01:00Z</dcterms:modified>
</cp:coreProperties>
</file>