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1777" w:rsidRDefault="009500C6">
      <w:pPr>
        <w:spacing w:after="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Birla Institute of Technology &amp; Science, </w:t>
      </w:r>
      <w:proofErr w:type="spellStart"/>
      <w:r>
        <w:rPr>
          <w:rFonts w:ascii="Times New Roman" w:eastAsia="Times New Roman" w:hAnsi="Times New Roman" w:cs="Times New Roman"/>
          <w:b/>
          <w:bCs/>
          <w:sz w:val="22"/>
          <w:szCs w:val="22"/>
        </w:rPr>
        <w:t>Pilani</w:t>
      </w:r>
      <w:proofErr w:type="spellEnd"/>
    </w:p>
    <w:p w:rsidR="00F31777" w:rsidRDefault="009500C6">
      <w:pPr>
        <w:spacing w:after="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Work Integrated Learning </w:t>
      </w:r>
      <w:proofErr w:type="spellStart"/>
      <w:r>
        <w:rPr>
          <w:rFonts w:ascii="Times New Roman" w:eastAsia="Times New Roman" w:hAnsi="Times New Roman" w:cs="Times New Roman"/>
          <w:b/>
          <w:bCs/>
          <w:sz w:val="22"/>
          <w:szCs w:val="22"/>
        </w:rPr>
        <w:t>Programmes</w:t>
      </w:r>
      <w:proofErr w:type="spellEnd"/>
      <w:r>
        <w:rPr>
          <w:rFonts w:ascii="Times New Roman" w:eastAsia="Times New Roman" w:hAnsi="Times New Roman" w:cs="Times New Roman"/>
          <w:b/>
          <w:bCs/>
          <w:sz w:val="22"/>
          <w:szCs w:val="22"/>
        </w:rPr>
        <w:t xml:space="preserve"> Division</w:t>
      </w:r>
    </w:p>
    <w:p w:rsidR="00F31777" w:rsidRDefault="009500C6">
      <w:pPr>
        <w:spacing w:after="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Digital Learning Handout</w:t>
      </w:r>
    </w:p>
    <w:p w:rsidR="00F31777" w:rsidRDefault="009500C6">
      <w:pPr>
        <w:spacing w:after="16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Part A: Content Design</w:t>
      </w:r>
    </w:p>
    <w:tbl>
      <w:tblPr>
        <w:tblStyle w:val="a"/>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8383"/>
      </w:tblGrid>
      <w:tr w:rsidR="00F31777">
        <w:trPr>
          <w:jc w:val="center"/>
        </w:trPr>
        <w:tc>
          <w:tcPr>
            <w:tcW w:w="19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Course Title</w:t>
            </w:r>
          </w:p>
        </w:tc>
        <w:tc>
          <w:tcPr>
            <w:tcW w:w="83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Cloud Computing</w:t>
            </w:r>
          </w:p>
        </w:tc>
      </w:tr>
      <w:tr w:rsidR="00F31777">
        <w:trPr>
          <w:jc w:val="center"/>
        </w:trPr>
        <w:tc>
          <w:tcPr>
            <w:tcW w:w="19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Course No(s)</w:t>
            </w:r>
          </w:p>
        </w:tc>
        <w:tc>
          <w:tcPr>
            <w:tcW w:w="8383" w:type="dxa"/>
          </w:tcPr>
          <w:p w:rsidR="00F31777" w:rsidRDefault="00F63FB4">
            <w:pPr>
              <w:rPr>
                <w:rFonts w:ascii="Times New Roman" w:eastAsia="Times New Roman" w:hAnsi="Times New Roman" w:cs="Times New Roman"/>
                <w:sz w:val="22"/>
                <w:szCs w:val="22"/>
              </w:rPr>
            </w:pPr>
            <w:r w:rsidRPr="00F63FB4">
              <w:rPr>
                <w:rFonts w:ascii="Times New Roman" w:eastAsia="Times New Roman" w:hAnsi="Times New Roman" w:cs="Times New Roman"/>
                <w:sz w:val="22"/>
                <w:szCs w:val="22"/>
              </w:rPr>
              <w:t>CC ZG527/ CSI ZG527/ SE ZG527/SS ZG527</w:t>
            </w:r>
          </w:p>
        </w:tc>
      </w:tr>
      <w:tr w:rsidR="00F31777">
        <w:trPr>
          <w:jc w:val="center"/>
        </w:trPr>
        <w:tc>
          <w:tcPr>
            <w:tcW w:w="19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Credit Units</w:t>
            </w:r>
          </w:p>
        </w:tc>
        <w:tc>
          <w:tcPr>
            <w:tcW w:w="83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r>
      <w:tr w:rsidR="00F31777">
        <w:trPr>
          <w:jc w:val="center"/>
        </w:trPr>
        <w:tc>
          <w:tcPr>
            <w:tcW w:w="19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Credit Model</w:t>
            </w:r>
          </w:p>
        </w:tc>
        <w:tc>
          <w:tcPr>
            <w:tcW w:w="83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3-1-1 (Lecture units - Tutorial units - Practical/Lab units)</w:t>
            </w:r>
          </w:p>
        </w:tc>
      </w:tr>
      <w:tr w:rsidR="00F31777">
        <w:trPr>
          <w:jc w:val="center"/>
        </w:trPr>
        <w:tc>
          <w:tcPr>
            <w:tcW w:w="19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Instructors</w:t>
            </w:r>
          </w:p>
        </w:tc>
        <w:tc>
          <w:tcPr>
            <w:tcW w:w="8383" w:type="dxa"/>
          </w:tcPr>
          <w:p w:rsidR="00F31777" w:rsidRDefault="00F63FB4">
            <w:pPr>
              <w:rPr>
                <w:rFonts w:ascii="Times New Roman" w:eastAsia="Times New Roman" w:hAnsi="Times New Roman" w:cs="Times New Roman"/>
                <w:sz w:val="22"/>
                <w:szCs w:val="22"/>
              </w:rPr>
            </w:pPr>
            <w:r w:rsidRPr="00F63FB4">
              <w:rPr>
                <w:rFonts w:ascii="Times New Roman" w:eastAsia="Times New Roman" w:hAnsi="Times New Roman" w:cs="Times New Roman"/>
                <w:sz w:val="22"/>
                <w:szCs w:val="22"/>
              </w:rPr>
              <w:t xml:space="preserve">Hari </w:t>
            </w:r>
            <w:proofErr w:type="spellStart"/>
            <w:r w:rsidRPr="00F63FB4">
              <w:rPr>
                <w:rFonts w:ascii="Times New Roman" w:eastAsia="Times New Roman" w:hAnsi="Times New Roman" w:cs="Times New Roman"/>
                <w:sz w:val="22"/>
                <w:szCs w:val="22"/>
              </w:rPr>
              <w:t>Babu</w:t>
            </w:r>
            <w:proofErr w:type="spellEnd"/>
          </w:p>
        </w:tc>
      </w:tr>
      <w:tr w:rsidR="00F31777">
        <w:trPr>
          <w:jc w:val="center"/>
        </w:trPr>
        <w:tc>
          <w:tcPr>
            <w:tcW w:w="19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Version No:</w:t>
            </w:r>
          </w:p>
        </w:tc>
        <w:tc>
          <w:tcPr>
            <w:tcW w:w="83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3.0 </w:t>
            </w:r>
          </w:p>
        </w:tc>
      </w:tr>
      <w:tr w:rsidR="00F31777">
        <w:trPr>
          <w:jc w:val="center"/>
        </w:trPr>
        <w:tc>
          <w:tcPr>
            <w:tcW w:w="19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Date:</w:t>
            </w:r>
          </w:p>
        </w:tc>
        <w:tc>
          <w:tcPr>
            <w:tcW w:w="83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30th June 2026</w:t>
            </w:r>
          </w:p>
        </w:tc>
      </w:tr>
    </w:tbl>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Course Description:</w:t>
      </w:r>
    </w:p>
    <w:p w:rsidR="00F31777" w:rsidRDefault="009500C6">
      <w:pPr>
        <w:spacing w:after="120"/>
        <w:rPr>
          <w:rFonts w:ascii="Times New Roman" w:eastAsia="Times New Roman" w:hAnsi="Times New Roman" w:cs="Times New Roman"/>
          <w:sz w:val="22"/>
          <w:szCs w:val="22"/>
        </w:rPr>
      </w:pPr>
      <w:r>
        <w:rPr>
          <w:rFonts w:ascii="Times New Roman" w:eastAsia="Times New Roman" w:hAnsi="Times New Roman" w:cs="Times New Roman"/>
          <w:sz w:val="22"/>
          <w:szCs w:val="22"/>
        </w:rPr>
        <w:t>Introduction to Cloud Computing, virtualization techniques and types, Infrastructure as a Service, container technology, Platform as a Service and Software as a Service, capacity management and scheduling, availability, multi-tenancy, security and SLA, ove</w:t>
      </w:r>
      <w:r>
        <w:rPr>
          <w:rFonts w:ascii="Times New Roman" w:eastAsia="Times New Roman" w:hAnsi="Times New Roman" w:cs="Times New Roman"/>
          <w:sz w:val="22"/>
          <w:szCs w:val="22"/>
        </w:rPr>
        <w:t>rview of cloud data storage, programming models, deployment and operations, sovereign and regulated cloud, cloud-native and multi-cloud architectures, and future compute paradigms including edge, quantum, neuromorphic, photonic, accelerator-based, and gree</w:t>
      </w:r>
      <w:r>
        <w:rPr>
          <w:rFonts w:ascii="Times New Roman" w:eastAsia="Times New Roman" w:hAnsi="Times New Roman" w:cs="Times New Roman"/>
          <w:sz w:val="22"/>
          <w:szCs w:val="22"/>
        </w:rPr>
        <w:t>n cloud computing.</w:t>
      </w:r>
    </w:p>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Course Objectives</w:t>
      </w:r>
    </w:p>
    <w:tbl>
      <w:tblPr>
        <w:tblStyle w:val="a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9517"/>
      </w:tblGrid>
      <w:tr w:rsidR="00F31777">
        <w:trPr>
          <w:tblHeader/>
          <w:jc w:val="center"/>
        </w:trPr>
        <w:tc>
          <w:tcPr>
            <w:tcW w:w="851"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No</w:t>
            </w:r>
          </w:p>
        </w:tc>
        <w:tc>
          <w:tcPr>
            <w:tcW w:w="9517"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Course Objective</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CO1</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Students will learn the fundamental ideas behind Cloud Computing, its evolution, applicability, benefits, limitations, and emerging directions.</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CO2</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Students will understand virtualization, containerization, cloud infrastructure, and resource management techniques used in modern cloud platforms.</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CO3</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Students will learn cloud service models, deployment models, cloud storage, data services, and distribu</w:t>
            </w:r>
            <w:r>
              <w:rPr>
                <w:rFonts w:ascii="Times New Roman" w:eastAsia="Times New Roman" w:hAnsi="Times New Roman" w:cs="Times New Roman"/>
                <w:sz w:val="22"/>
                <w:szCs w:val="22"/>
              </w:rPr>
              <w:t>ted processing services with suitable platform examples.</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CO4</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Students will understand provisioning, migration, capacity management, scheduling, </w:t>
            </w:r>
            <w:proofErr w:type="spellStart"/>
            <w:r>
              <w:rPr>
                <w:rFonts w:ascii="Times New Roman" w:eastAsia="Times New Roman" w:hAnsi="Times New Roman" w:cs="Times New Roman"/>
                <w:sz w:val="22"/>
                <w:szCs w:val="22"/>
              </w:rPr>
              <w:t>autoscaling</w:t>
            </w:r>
            <w:proofErr w:type="spellEnd"/>
            <w:r>
              <w:rPr>
                <w:rFonts w:ascii="Times New Roman" w:eastAsia="Times New Roman" w:hAnsi="Times New Roman" w:cs="Times New Roman"/>
                <w:sz w:val="22"/>
                <w:szCs w:val="22"/>
              </w:rPr>
              <w:t>, and SLA-aware cloud resource management.</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CO5</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Students will analyze issues related to availability, multi-tenancy, security, compliance, sovereign cloud, and regulated cloud environments.</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CO6</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Students will gain an overview of cloud-native deployment, CI/CD, observability, multi-cloud approaches, and future compute paradigms.</w:t>
            </w:r>
          </w:p>
        </w:tc>
      </w:tr>
    </w:tbl>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Text Book(s):</w:t>
      </w:r>
    </w:p>
    <w:tbl>
      <w:tblPr>
        <w:tblStyle w:val="a1"/>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9483"/>
      </w:tblGrid>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T1</w:t>
            </w:r>
          </w:p>
        </w:tc>
        <w:tc>
          <w:tcPr>
            <w:tcW w:w="9483" w:type="dxa"/>
          </w:tcPr>
          <w:p w:rsidR="00F31777" w:rsidRDefault="009500C6">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Sitaram</w:t>
            </w:r>
            <w:proofErr w:type="spellEnd"/>
            <w:r>
              <w:rPr>
                <w:rFonts w:ascii="Times New Roman" w:eastAsia="Times New Roman" w:hAnsi="Times New Roman" w:cs="Times New Roman"/>
                <w:sz w:val="22"/>
                <w:szCs w:val="22"/>
              </w:rPr>
              <w:t xml:space="preserve">, D., &amp; </w:t>
            </w:r>
            <w:proofErr w:type="spellStart"/>
            <w:r>
              <w:rPr>
                <w:rFonts w:ascii="Times New Roman" w:eastAsia="Times New Roman" w:hAnsi="Times New Roman" w:cs="Times New Roman"/>
                <w:sz w:val="22"/>
                <w:szCs w:val="22"/>
              </w:rPr>
              <w:t>Manjunath</w:t>
            </w:r>
            <w:proofErr w:type="spellEnd"/>
            <w:r>
              <w:rPr>
                <w:rFonts w:ascii="Times New Roman" w:eastAsia="Times New Roman" w:hAnsi="Times New Roman" w:cs="Times New Roman"/>
                <w:sz w:val="22"/>
                <w:szCs w:val="22"/>
              </w:rPr>
              <w:t>, G. (2011)</w:t>
            </w:r>
            <w:r>
              <w:rPr>
                <w:rFonts w:ascii="Times New Roman" w:eastAsia="Times New Roman" w:hAnsi="Times New Roman" w:cs="Times New Roman"/>
                <w:b/>
                <w:bCs/>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Moving to the cloud: Developing apps in the new world of cloud com</w:t>
            </w:r>
            <w:r>
              <w:rPr>
                <w:rFonts w:ascii="Times New Roman" w:eastAsia="Times New Roman" w:hAnsi="Times New Roman" w:cs="Times New Roman"/>
                <w:i/>
                <w:iCs/>
                <w:sz w:val="22"/>
                <w:szCs w:val="22"/>
              </w:rPr>
              <w:t>puting</w:t>
            </w:r>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Syngress</w:t>
            </w:r>
            <w:proofErr w:type="spellEnd"/>
            <w:r>
              <w:rPr>
                <w:rFonts w:ascii="Times New Roman" w:eastAsia="Times New Roman" w:hAnsi="Times New Roman" w:cs="Times New Roman"/>
                <w:sz w:val="22"/>
                <w:szCs w:val="22"/>
              </w:rPr>
              <w:t>/Elsevier.</w:t>
            </w:r>
          </w:p>
        </w:tc>
      </w:tr>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T2</w:t>
            </w:r>
          </w:p>
        </w:tc>
        <w:tc>
          <w:tcPr>
            <w:tcW w:w="9483" w:type="dxa"/>
          </w:tcPr>
          <w:p w:rsidR="00F31777" w:rsidRDefault="009500C6">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Marinescu</w:t>
            </w:r>
            <w:proofErr w:type="spellEnd"/>
            <w:r>
              <w:rPr>
                <w:rFonts w:ascii="Times New Roman" w:eastAsia="Times New Roman" w:hAnsi="Times New Roman" w:cs="Times New Roman"/>
                <w:sz w:val="22"/>
                <w:szCs w:val="22"/>
              </w:rPr>
              <w:t>, D. C. (2017). Cloud computing: Theory and practice (2nd ed.). Morgan Kaufmann.</w:t>
            </w:r>
          </w:p>
        </w:tc>
      </w:tr>
    </w:tbl>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Reference Book(s) &amp; Other Resources:</w:t>
      </w:r>
    </w:p>
    <w:tbl>
      <w:tblPr>
        <w:tblStyle w:val="a2"/>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9483"/>
      </w:tblGrid>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R1</w:t>
            </w:r>
          </w:p>
        </w:tc>
        <w:tc>
          <w:tcPr>
            <w:tcW w:w="9483" w:type="dxa"/>
          </w:tcPr>
          <w:p w:rsidR="00F31777" w:rsidRDefault="009500C6">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Rajkumar</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Buyya</w:t>
            </w:r>
            <w:proofErr w:type="spellEnd"/>
            <w:r>
              <w:rPr>
                <w:rFonts w:ascii="Times New Roman" w:eastAsia="Times New Roman" w:hAnsi="Times New Roman" w:cs="Times New Roman"/>
                <w:sz w:val="22"/>
                <w:szCs w:val="22"/>
              </w:rPr>
              <w:t xml:space="preserve">, James </w:t>
            </w:r>
            <w:proofErr w:type="spellStart"/>
            <w:r>
              <w:rPr>
                <w:rFonts w:ascii="Times New Roman" w:eastAsia="Times New Roman" w:hAnsi="Times New Roman" w:cs="Times New Roman"/>
                <w:sz w:val="22"/>
                <w:szCs w:val="22"/>
              </w:rPr>
              <w:t>Broberg</w:t>
            </w:r>
            <w:proofErr w:type="spellEnd"/>
            <w:r>
              <w:rPr>
                <w:rFonts w:ascii="Times New Roman" w:eastAsia="Times New Roman" w:hAnsi="Times New Roman" w:cs="Times New Roman"/>
                <w:sz w:val="22"/>
                <w:szCs w:val="22"/>
              </w:rPr>
              <w:t xml:space="preserve"> and Andrzej M. </w:t>
            </w:r>
            <w:proofErr w:type="spellStart"/>
            <w:r>
              <w:rPr>
                <w:rFonts w:ascii="Times New Roman" w:eastAsia="Times New Roman" w:hAnsi="Times New Roman" w:cs="Times New Roman"/>
                <w:sz w:val="22"/>
                <w:szCs w:val="22"/>
              </w:rPr>
              <w:t>Goscinski</w:t>
            </w:r>
            <w:proofErr w:type="spellEnd"/>
            <w:r>
              <w:rPr>
                <w:rFonts w:ascii="Times New Roman" w:eastAsia="Times New Roman" w:hAnsi="Times New Roman" w:cs="Times New Roman"/>
                <w:sz w:val="22"/>
                <w:szCs w:val="22"/>
              </w:rPr>
              <w:t>, Cloud Computing: Principles and Paradigms, Wiley, 2011.</w:t>
            </w:r>
          </w:p>
        </w:tc>
      </w:tr>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R2</w:t>
            </w:r>
          </w:p>
        </w:tc>
        <w:tc>
          <w:tcPr>
            <w:tcW w:w="94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Barrie </w:t>
            </w:r>
            <w:proofErr w:type="spellStart"/>
            <w:r>
              <w:rPr>
                <w:rFonts w:ascii="Times New Roman" w:eastAsia="Times New Roman" w:hAnsi="Times New Roman" w:cs="Times New Roman"/>
                <w:sz w:val="22"/>
                <w:szCs w:val="22"/>
              </w:rPr>
              <w:t>Sosinsky</w:t>
            </w:r>
            <w:proofErr w:type="spellEnd"/>
            <w:r>
              <w:rPr>
                <w:rFonts w:ascii="Times New Roman" w:eastAsia="Times New Roman" w:hAnsi="Times New Roman" w:cs="Times New Roman"/>
                <w:sz w:val="22"/>
                <w:szCs w:val="22"/>
              </w:rPr>
              <w:t>, Cloud Computing Bible, Wiley, 2010.</w:t>
            </w:r>
          </w:p>
        </w:tc>
      </w:tr>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R3</w:t>
            </w:r>
          </w:p>
        </w:tc>
        <w:tc>
          <w:tcPr>
            <w:tcW w:w="94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Danielle </w:t>
            </w:r>
            <w:proofErr w:type="spellStart"/>
            <w:r>
              <w:rPr>
                <w:rFonts w:ascii="Times New Roman" w:eastAsia="Times New Roman" w:hAnsi="Times New Roman" w:cs="Times New Roman"/>
                <w:sz w:val="22"/>
                <w:szCs w:val="22"/>
              </w:rPr>
              <w:t>Ruest</w:t>
            </w:r>
            <w:proofErr w:type="spellEnd"/>
            <w:r>
              <w:rPr>
                <w:rFonts w:ascii="Times New Roman" w:eastAsia="Times New Roman" w:hAnsi="Times New Roman" w:cs="Times New Roman"/>
                <w:sz w:val="22"/>
                <w:szCs w:val="22"/>
              </w:rPr>
              <w:t xml:space="preserve"> and Nelson </w:t>
            </w:r>
            <w:proofErr w:type="spellStart"/>
            <w:r>
              <w:rPr>
                <w:rFonts w:ascii="Times New Roman" w:eastAsia="Times New Roman" w:hAnsi="Times New Roman" w:cs="Times New Roman"/>
                <w:sz w:val="22"/>
                <w:szCs w:val="22"/>
              </w:rPr>
              <w:t>Ruest</w:t>
            </w:r>
            <w:proofErr w:type="spellEnd"/>
            <w:r>
              <w:rPr>
                <w:rFonts w:ascii="Times New Roman" w:eastAsia="Times New Roman" w:hAnsi="Times New Roman" w:cs="Times New Roman"/>
                <w:sz w:val="22"/>
                <w:szCs w:val="22"/>
              </w:rPr>
              <w:t>, Virtualization: A Beginner’s Guide, McGraw-Hill, 2</w:t>
            </w:r>
            <w:r>
              <w:rPr>
                <w:rFonts w:ascii="Times New Roman" w:eastAsia="Times New Roman" w:hAnsi="Times New Roman" w:cs="Times New Roman"/>
                <w:sz w:val="22"/>
                <w:szCs w:val="22"/>
              </w:rPr>
              <w:t>009.</w:t>
            </w:r>
          </w:p>
        </w:tc>
      </w:tr>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R4</w:t>
            </w:r>
          </w:p>
        </w:tc>
        <w:tc>
          <w:tcPr>
            <w:tcW w:w="94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Ronald L. </w:t>
            </w:r>
            <w:proofErr w:type="spellStart"/>
            <w:r>
              <w:rPr>
                <w:rFonts w:ascii="Times New Roman" w:eastAsia="Times New Roman" w:hAnsi="Times New Roman" w:cs="Times New Roman"/>
                <w:sz w:val="22"/>
                <w:szCs w:val="22"/>
              </w:rPr>
              <w:t>Krutz</w:t>
            </w:r>
            <w:proofErr w:type="spellEnd"/>
            <w:r>
              <w:rPr>
                <w:rFonts w:ascii="Times New Roman" w:eastAsia="Times New Roman" w:hAnsi="Times New Roman" w:cs="Times New Roman"/>
                <w:sz w:val="22"/>
                <w:szCs w:val="22"/>
              </w:rPr>
              <w:t xml:space="preserve"> and Russell Dean Vines, Cloud Security: A Comprehensive Guide to Secure Cloud Computing, Wiley, 2010.</w:t>
            </w:r>
          </w:p>
        </w:tc>
      </w:tr>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R5</w:t>
            </w:r>
          </w:p>
        </w:tc>
        <w:tc>
          <w:tcPr>
            <w:tcW w:w="94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NIST SP 800-145, The NIST Definition of Cloud Computing: https://csrc.nist.gov/publications/detail/sp/800-145/final</w:t>
            </w:r>
          </w:p>
        </w:tc>
      </w:tr>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R6</w:t>
            </w:r>
          </w:p>
        </w:tc>
        <w:tc>
          <w:tcPr>
            <w:tcW w:w="94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CNCF Cloud Native Definition and Kubernetes Documentation: https://www.cncf.io/ and https://kubernetes.io/docs/</w:t>
            </w:r>
          </w:p>
        </w:tc>
      </w:tr>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R7</w:t>
            </w:r>
          </w:p>
        </w:tc>
        <w:tc>
          <w:tcPr>
            <w:tcW w:w="94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Docker Documentation: https://docs.docker.com/</w:t>
            </w:r>
          </w:p>
        </w:tc>
      </w:tr>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R8</w:t>
            </w:r>
          </w:p>
        </w:tc>
        <w:tc>
          <w:tcPr>
            <w:tcW w:w="94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AWS Cloud, Security, Well-Architected, and Digital Sovereignty resources: https://aws.ama</w:t>
            </w:r>
            <w:r>
              <w:rPr>
                <w:rFonts w:ascii="Times New Roman" w:eastAsia="Times New Roman" w:hAnsi="Times New Roman" w:cs="Times New Roman"/>
                <w:sz w:val="22"/>
                <w:szCs w:val="22"/>
              </w:rPr>
              <w:t>zon.com/</w:t>
            </w:r>
          </w:p>
        </w:tc>
      </w:tr>
      <w:tr w:rsidR="00F31777">
        <w:trPr>
          <w:jc w:val="center"/>
        </w:trPr>
        <w:tc>
          <w:tcPr>
            <w:tcW w:w="885"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R9</w:t>
            </w:r>
          </w:p>
        </w:tc>
        <w:tc>
          <w:tcPr>
            <w:tcW w:w="948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Cloud Security Alliance Cloud Controls Matrix: https://cloudsecurityalliance.org/research/cloud-controls-matrix</w:t>
            </w:r>
          </w:p>
        </w:tc>
      </w:tr>
    </w:tbl>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Learning Outcomes: Students will be able to</w:t>
      </w:r>
    </w:p>
    <w:tbl>
      <w:tblPr>
        <w:tblStyle w:val="a3"/>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9517"/>
      </w:tblGrid>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LO1</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Explain the core concepts, characteristics, service models, deployment models, advantages, and challenges of cloud computing.</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LO2</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Discuss virtualization, containers, Docker, namespaces, </w:t>
            </w:r>
            <w:proofErr w:type="spellStart"/>
            <w:r>
              <w:rPr>
                <w:rFonts w:ascii="Times New Roman" w:eastAsia="Times New Roman" w:hAnsi="Times New Roman" w:cs="Times New Roman"/>
                <w:sz w:val="22"/>
                <w:szCs w:val="22"/>
              </w:rPr>
              <w:t>cgroups</w:t>
            </w:r>
            <w:proofErr w:type="spellEnd"/>
            <w:r>
              <w:rPr>
                <w:rFonts w:ascii="Times New Roman" w:eastAsia="Times New Roman" w:hAnsi="Times New Roman" w:cs="Times New Roman"/>
                <w:sz w:val="22"/>
                <w:szCs w:val="22"/>
              </w:rPr>
              <w:t>, VM-container trade-offs, and Kubernetes as an orchestration platform.</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LO3</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Illustrate IaaS, PaaS, SaaS, </w:t>
            </w:r>
            <w:proofErr w:type="spellStart"/>
            <w:r>
              <w:rPr>
                <w:rFonts w:ascii="Times New Roman" w:eastAsia="Times New Roman" w:hAnsi="Times New Roman" w:cs="Times New Roman"/>
                <w:sz w:val="22"/>
                <w:szCs w:val="22"/>
              </w:rPr>
              <w:t>BaaS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FaaS</w:t>
            </w:r>
            <w:proofErr w:type="spellEnd"/>
            <w:r>
              <w:rPr>
                <w:rFonts w:ascii="Times New Roman" w:eastAsia="Times New Roman" w:hAnsi="Times New Roman" w:cs="Times New Roman"/>
                <w:sz w:val="22"/>
                <w:szCs w:val="22"/>
              </w:rPr>
              <w:t>, cloud storage, data services, and analytics services using appropriate clou</w:t>
            </w:r>
            <w:r>
              <w:rPr>
                <w:rFonts w:ascii="Times New Roman" w:eastAsia="Times New Roman" w:hAnsi="Times New Roman" w:cs="Times New Roman"/>
                <w:sz w:val="22"/>
                <w:szCs w:val="22"/>
              </w:rPr>
              <w:t>d examples.</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LO4</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Apply provisioning, migration, Infrastructure as Code, capacity planning, </w:t>
            </w:r>
            <w:proofErr w:type="spellStart"/>
            <w:r>
              <w:rPr>
                <w:rFonts w:ascii="Times New Roman" w:eastAsia="Times New Roman" w:hAnsi="Times New Roman" w:cs="Times New Roman"/>
                <w:sz w:val="22"/>
                <w:szCs w:val="22"/>
              </w:rPr>
              <w:t>autoscaling</w:t>
            </w:r>
            <w:proofErr w:type="spellEnd"/>
            <w:r>
              <w:rPr>
                <w:rFonts w:ascii="Times New Roman" w:eastAsia="Times New Roman" w:hAnsi="Times New Roman" w:cs="Times New Roman"/>
                <w:sz w:val="22"/>
                <w:szCs w:val="22"/>
              </w:rPr>
              <w:t>, and scheduling concepts to cloud resource management.</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LO5</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Analyze cloud availability, multi-tenancy, security threats, shared responsibility, SLA/SLO m</w:t>
            </w:r>
            <w:r>
              <w:rPr>
                <w:rFonts w:ascii="Times New Roman" w:eastAsia="Times New Roman" w:hAnsi="Times New Roman" w:cs="Times New Roman"/>
                <w:sz w:val="22"/>
                <w:szCs w:val="22"/>
              </w:rPr>
              <w:t>anagement, compliance, and sovereign cloud requirements.</w:t>
            </w:r>
          </w:p>
        </w:tc>
      </w:tr>
      <w:tr w:rsidR="00F31777">
        <w:trPr>
          <w:jc w:val="center"/>
        </w:trPr>
        <w:tc>
          <w:tcPr>
            <w:tcW w:w="85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LO6</w:t>
            </w:r>
          </w:p>
        </w:tc>
        <w:tc>
          <w:tcPr>
            <w:tcW w:w="9517"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Evaluate modern cloud-native deployment practices, observability, hybrid/multi-cloud strategies, and emerging compute paradigms.</w:t>
            </w:r>
          </w:p>
        </w:tc>
      </w:tr>
    </w:tbl>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Modular Content Structure</w:t>
      </w:r>
    </w:p>
    <w:p w:rsidR="00F31777" w:rsidRDefault="009500C6">
      <w:pPr>
        <w:spacing w:before="40" w:after="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1. Introduction to Cloud Computing - 4</w:t>
      </w:r>
      <w:r>
        <w:rPr>
          <w:rFonts w:ascii="Times New Roman" w:eastAsia="Times New Roman" w:hAnsi="Times New Roman" w:cs="Times New Roman"/>
          <w:b/>
          <w:bCs/>
          <w:sz w:val="22"/>
          <w:szCs w:val="22"/>
        </w:rPr>
        <w:t xml:space="preserve"> hours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1.1 Cloud Computing: definition, characteristics, and motivation</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1.2 Evolution and origins of cloud computing</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1.3 Cloud service models: IaaS, PaaS, SaaS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1.4 Cloud deployment models: public, private, hybrid, community, and multi-cloud</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1.5 Cloud infrastructure overview: compute, storage, network, and data </w:t>
      </w:r>
      <w:proofErr w:type="spellStart"/>
      <w:r>
        <w:rPr>
          <w:rFonts w:ascii="Times New Roman" w:eastAsia="Times New Roman" w:hAnsi="Times New Roman" w:cs="Times New Roman"/>
          <w:sz w:val="22"/>
          <w:szCs w:val="22"/>
        </w:rPr>
        <w:t>centre</w:t>
      </w:r>
      <w:proofErr w:type="spellEnd"/>
      <w:r>
        <w:rPr>
          <w:rFonts w:ascii="Times New Roman" w:eastAsia="Times New Roman" w:hAnsi="Times New Roman" w:cs="Times New Roman"/>
          <w:sz w:val="22"/>
          <w:szCs w:val="22"/>
        </w:rPr>
        <w:t xml:space="preserve"> regions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1.6 Benefits, limitations, and adoption drivers of cloud computing</w:t>
      </w:r>
    </w:p>
    <w:p w:rsidR="00F31777" w:rsidRDefault="009500C6">
      <w:pPr>
        <w:spacing w:before="40" w:after="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2. Virtualization and Containers - 6 hours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2.1 Introduction to virtualization</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2.2 Benefits and limitati</w:t>
      </w:r>
      <w:r>
        <w:rPr>
          <w:rFonts w:ascii="Times New Roman" w:eastAsia="Times New Roman" w:hAnsi="Times New Roman" w:cs="Times New Roman"/>
          <w:sz w:val="22"/>
          <w:szCs w:val="22"/>
        </w:rPr>
        <w:t>ons of virtualization</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2.3 Types of virtualization: full, para, hardware-assisted, and OS-level virtualization</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2.4 x86 hardware virtualization</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2.5 Resource management for SaaS, PaaS, and IaaS models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2.6 Containers and containerization concepts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2.7 Docker: i</w:t>
      </w:r>
      <w:r>
        <w:rPr>
          <w:rFonts w:ascii="Times New Roman" w:eastAsia="Times New Roman" w:hAnsi="Times New Roman" w:cs="Times New Roman"/>
          <w:sz w:val="22"/>
          <w:szCs w:val="22"/>
        </w:rPr>
        <w:t xml:space="preserve">mages, </w:t>
      </w:r>
      <w:proofErr w:type="spellStart"/>
      <w:r>
        <w:rPr>
          <w:rFonts w:ascii="Times New Roman" w:eastAsia="Times New Roman" w:hAnsi="Times New Roman" w:cs="Times New Roman"/>
          <w:sz w:val="22"/>
          <w:szCs w:val="22"/>
        </w:rPr>
        <w:t>Dockerfiles</w:t>
      </w:r>
      <w:proofErr w:type="spellEnd"/>
      <w:r>
        <w:rPr>
          <w:rFonts w:ascii="Times New Roman" w:eastAsia="Times New Roman" w:hAnsi="Times New Roman" w:cs="Times New Roman"/>
          <w:sz w:val="22"/>
          <w:szCs w:val="22"/>
        </w:rPr>
        <w:t>, containers, registries, and volumes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2.8 Namespaces and </w:t>
      </w:r>
      <w:proofErr w:type="spellStart"/>
      <w:r>
        <w:rPr>
          <w:rFonts w:ascii="Times New Roman" w:eastAsia="Times New Roman" w:hAnsi="Times New Roman" w:cs="Times New Roman"/>
          <w:sz w:val="22"/>
          <w:szCs w:val="22"/>
        </w:rPr>
        <w:t>cgroups</w:t>
      </w:r>
      <w:proofErr w:type="spellEnd"/>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2.9 System containers and application containers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2.10 Virtual machines vs containers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2.11 Container orchestration: brief overview of Kubernetes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2.12 Cloud-native design prin</w:t>
      </w:r>
      <w:r>
        <w:rPr>
          <w:rFonts w:ascii="Times New Roman" w:eastAsia="Times New Roman" w:hAnsi="Times New Roman" w:cs="Times New Roman"/>
          <w:sz w:val="22"/>
          <w:szCs w:val="22"/>
        </w:rPr>
        <w:t xml:space="preserve">ciples: </w:t>
      </w:r>
      <w:proofErr w:type="spellStart"/>
      <w:r>
        <w:rPr>
          <w:rFonts w:ascii="Times New Roman" w:eastAsia="Times New Roman" w:hAnsi="Times New Roman" w:cs="Times New Roman"/>
          <w:sz w:val="22"/>
          <w:szCs w:val="22"/>
        </w:rPr>
        <w:t>microservices</w:t>
      </w:r>
      <w:proofErr w:type="spellEnd"/>
      <w:r>
        <w:rPr>
          <w:rFonts w:ascii="Times New Roman" w:eastAsia="Times New Roman" w:hAnsi="Times New Roman" w:cs="Times New Roman"/>
          <w:sz w:val="22"/>
          <w:szCs w:val="22"/>
        </w:rPr>
        <w:t>, declarative deployment, and portability</w:t>
      </w:r>
    </w:p>
    <w:p w:rsidR="00F31777" w:rsidRDefault="009500C6">
      <w:pPr>
        <w:spacing w:before="40" w:after="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3. Infrastructure as a Service - 4 hours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3.1 Introduction to IaaS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3.2 IaaS architecture and reference model</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3.3 AWS as an IaaS reference platform</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3.4 Regions, availability zones, and edge locat</w:t>
      </w:r>
      <w:r>
        <w:rPr>
          <w:rFonts w:ascii="Times New Roman" w:eastAsia="Times New Roman" w:hAnsi="Times New Roman" w:cs="Times New Roman"/>
          <w:sz w:val="22"/>
          <w:szCs w:val="22"/>
        </w:rPr>
        <w:t>ions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3.5 Identity and Access Management: authentication, authorization, roles, and policies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3.6 Compute services: instances, clusters, VPC, and security groups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3.7 Storage services: file, block, and object storage</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3.8 Cloud data services: RDS, NoSQL, data storage, and analytics overview</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3.9 Big data services: HDFS, EMR, and data warehousing overview</w:t>
      </w:r>
    </w:p>
    <w:p w:rsidR="00F31777" w:rsidRDefault="009500C6">
      <w:pPr>
        <w:spacing w:before="40" w:after="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4. Platform as a Service and Software as a Service - 2 hours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4.1 Introduction to PaaS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4.2 PaaS examples and managed cloud services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4.3 Introduction to SaaS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4.4 SaaS applications: benefits, limitations, and adoption concerns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4.5 </w:t>
      </w:r>
      <w:proofErr w:type="spellStart"/>
      <w:r>
        <w:rPr>
          <w:rFonts w:ascii="Times New Roman" w:eastAsia="Times New Roman" w:hAnsi="Times New Roman" w:cs="Times New Roman"/>
          <w:sz w:val="22"/>
          <w:szCs w:val="22"/>
        </w:rPr>
        <w:t>BaaS</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FaaS</w:t>
      </w:r>
      <w:proofErr w:type="spellEnd"/>
      <w:r>
        <w:rPr>
          <w:rFonts w:ascii="Times New Roman" w:eastAsia="Times New Roman" w:hAnsi="Times New Roman" w:cs="Times New Roman"/>
          <w:sz w:val="22"/>
          <w:szCs w:val="22"/>
        </w:rPr>
        <w:t xml:space="preserve"> as modern managed service models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4.6 Comparison of IaaS, PaaS, SaaS, </w:t>
      </w:r>
      <w:proofErr w:type="spellStart"/>
      <w:r>
        <w:rPr>
          <w:rFonts w:ascii="Times New Roman" w:eastAsia="Times New Roman" w:hAnsi="Times New Roman" w:cs="Times New Roman"/>
          <w:sz w:val="22"/>
          <w:szCs w:val="22"/>
        </w:rPr>
        <w:t>BaaS</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FaaS</w:t>
      </w:r>
      <w:proofErr w:type="spellEnd"/>
    </w:p>
    <w:p w:rsidR="00F31777" w:rsidRDefault="009500C6">
      <w:pPr>
        <w:spacing w:before="40" w:after="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5. Provisioning,</w:t>
      </w:r>
      <w:r>
        <w:rPr>
          <w:rFonts w:ascii="Times New Roman" w:eastAsia="Times New Roman" w:hAnsi="Times New Roman" w:cs="Times New Roman"/>
          <w:b/>
          <w:bCs/>
          <w:sz w:val="22"/>
          <w:szCs w:val="22"/>
        </w:rPr>
        <w:t xml:space="preserve"> Migration, and Cloud Resource Management - 4 hours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5.1 Virtual machine provisioning and manageability</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5.2 VM provisioning process and provisioning workflows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5.3 Image-based provisioning and templates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5.4 Virtual machine migration services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5.5 Migration te</w:t>
      </w:r>
      <w:r>
        <w:rPr>
          <w:rFonts w:ascii="Times New Roman" w:eastAsia="Times New Roman" w:hAnsi="Times New Roman" w:cs="Times New Roman"/>
          <w:sz w:val="22"/>
          <w:szCs w:val="22"/>
        </w:rPr>
        <w:t>chniques: cold migration, live migration, and storage migration</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5.6 Infrastructure as Code: need, benefits, and examples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5.7 Cloud resource tagging, quotas, and governance</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5.8 Migration from VMs to containers and managed services</w:t>
      </w:r>
    </w:p>
    <w:p w:rsidR="00F31777" w:rsidRDefault="009500C6">
      <w:pPr>
        <w:spacing w:before="40" w:after="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6. Capacity Management and</w:t>
      </w:r>
      <w:r>
        <w:rPr>
          <w:rFonts w:ascii="Times New Roman" w:eastAsia="Times New Roman" w:hAnsi="Times New Roman" w:cs="Times New Roman"/>
          <w:b/>
          <w:bCs/>
          <w:sz w:val="22"/>
          <w:szCs w:val="22"/>
        </w:rPr>
        <w:t xml:space="preserve"> Scheduling in Cloud Computing - 4 hours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6.1 Capacity management in cloud computing</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6.2 Resource scheduling in virtualized and containerized environments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6.3 Distributed management of VMs and containers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6.4 Reservation-based provisioning of virtualized res</w:t>
      </w:r>
      <w:r>
        <w:rPr>
          <w:rFonts w:ascii="Times New Roman" w:eastAsia="Times New Roman" w:hAnsi="Times New Roman" w:cs="Times New Roman"/>
          <w:sz w:val="22"/>
          <w:szCs w:val="22"/>
        </w:rPr>
        <w:t>ources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6.5 Provisioning to meet SLA commitments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6.6 Elasticity and </w:t>
      </w:r>
      <w:proofErr w:type="spellStart"/>
      <w:r>
        <w:rPr>
          <w:rFonts w:ascii="Times New Roman" w:eastAsia="Times New Roman" w:hAnsi="Times New Roman" w:cs="Times New Roman"/>
          <w:sz w:val="22"/>
          <w:szCs w:val="22"/>
        </w:rPr>
        <w:t>autoscaling</w:t>
      </w:r>
      <w:proofErr w:type="spellEnd"/>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6.7 Horizontal and vertical scaling</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6.8 Kubernetes scheduling: pods, nodes, requests, and limits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6.9 Cost-aware scheduling, rightsizing, and resource optimization</w:t>
      </w:r>
    </w:p>
    <w:p w:rsidR="00F31777" w:rsidRDefault="009500C6">
      <w:pPr>
        <w:spacing w:before="40" w:after="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7. Availabilit</w:t>
      </w:r>
      <w:r>
        <w:rPr>
          <w:rFonts w:ascii="Times New Roman" w:eastAsia="Times New Roman" w:hAnsi="Times New Roman" w:cs="Times New Roman"/>
          <w:b/>
          <w:bCs/>
          <w:sz w:val="22"/>
          <w:szCs w:val="22"/>
        </w:rPr>
        <w:t>y, Multi-Tenancy, Security, SLA, and Compliance - 4 hours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7.1 Availability and fault tolerance in cloud systems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7.2 Multi-tenancy and levels of multi-tenancy</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7.3 Multi-tenant cloud models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7.4 Introduction to cloud security</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7.5 Cloud security issues and threat models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7.6 Shared responsibility model for cloud security</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7.7 Common cloud security threats and mitigation overview</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7.8 Service Level Agreements, SLOs, and SLA lifecycle management</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7.9 SLA management in cloud environmen</w:t>
      </w:r>
      <w:r>
        <w:rPr>
          <w:rFonts w:ascii="Times New Roman" w:eastAsia="Times New Roman" w:hAnsi="Times New Roman" w:cs="Times New Roman"/>
          <w:sz w:val="22"/>
          <w:szCs w:val="22"/>
        </w:rPr>
        <w:t>ts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7.10 Policy-based and automated management</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7.11 Data residency, compliance, and regulated cloud</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7.12 Sovereign cloud: motivation, requirements, and use cases</w:t>
      </w:r>
    </w:p>
    <w:p w:rsidR="00F31777" w:rsidRDefault="009500C6">
      <w:pPr>
        <w:spacing w:before="40" w:after="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8. Cloud Application Development and Deployment - 1 hour</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8.1 Cloud application development models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8.2 APIs, API gateways, and service integration</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8.3 CI/CD: continuous integration, testing, and deployment overview</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8.4 Deployment models: custom, managed, containerized, and </w:t>
      </w:r>
      <w:proofErr w:type="spellStart"/>
      <w:r>
        <w:rPr>
          <w:rFonts w:ascii="Times New Roman" w:eastAsia="Times New Roman" w:hAnsi="Times New Roman" w:cs="Times New Roman"/>
          <w:sz w:val="22"/>
          <w:szCs w:val="22"/>
        </w:rPr>
        <w:t>serverless</w:t>
      </w:r>
      <w:proofErr w:type="spellEnd"/>
      <w:r>
        <w:rPr>
          <w:rFonts w:ascii="Times New Roman" w:eastAsia="Times New Roman" w:hAnsi="Times New Roman" w:cs="Times New Roman"/>
          <w:sz w:val="22"/>
          <w:szCs w:val="22"/>
        </w:rPr>
        <w:t xml:space="preserve"> deployment</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8.5 Observability:</w:t>
      </w:r>
      <w:r>
        <w:rPr>
          <w:rFonts w:ascii="Times New Roman" w:eastAsia="Times New Roman" w:hAnsi="Times New Roman" w:cs="Times New Roman"/>
          <w:sz w:val="22"/>
          <w:szCs w:val="22"/>
        </w:rPr>
        <w:t xml:space="preserve"> logs, metrics, traces, and alerts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8.6 Hybrid cloud and multi-cloud deployment overview</w:t>
      </w:r>
    </w:p>
    <w:p w:rsidR="00F31777" w:rsidRDefault="009500C6">
      <w:pPr>
        <w:spacing w:before="40" w:after="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9. Future Cloud and Compute Paradigms - 1 hour</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9.1 Evolution of cloud computing and emerging workloads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9.2 Edge computing and the cloud-edge continuum</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9.3 AI/ML workloa</w:t>
      </w:r>
      <w:r>
        <w:rPr>
          <w:rFonts w:ascii="Times New Roman" w:eastAsia="Times New Roman" w:hAnsi="Times New Roman" w:cs="Times New Roman"/>
          <w:sz w:val="22"/>
          <w:szCs w:val="22"/>
        </w:rPr>
        <w:t>ds on cloud</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9.4 Quantum computing as a cloud service</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9.5 Neuromorphic computing: motivation and cloud relevance</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9.6 Photonic and optical computing: motivation and cloud relevance</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9.7 Accelerator-based cloud systems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9.8 Green cloud and sustainable cloud com</w:t>
      </w:r>
      <w:r>
        <w:rPr>
          <w:rFonts w:ascii="Times New Roman" w:eastAsia="Times New Roman" w:hAnsi="Times New Roman" w:cs="Times New Roman"/>
          <w:sz w:val="22"/>
          <w:szCs w:val="22"/>
        </w:rPr>
        <w:t>puting</w:t>
      </w:r>
    </w:p>
    <w:p w:rsidR="00F31777" w:rsidRDefault="009500C6">
      <w:pPr>
        <w:rPr>
          <w:rFonts w:ascii="Times New Roman" w:eastAsia="Times New Roman" w:hAnsi="Times New Roman" w:cs="Times New Roman"/>
          <w:sz w:val="22"/>
          <w:szCs w:val="22"/>
        </w:rPr>
      </w:pPr>
      <w:r>
        <w:br w:type="page"/>
      </w:r>
    </w:p>
    <w:p w:rsidR="00F31777" w:rsidRDefault="009500C6">
      <w:pPr>
        <w:spacing w:before="160" w:after="12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lastRenderedPageBreak/>
        <w:t>Part B: Learning Plan</w:t>
      </w:r>
    </w:p>
    <w:tbl>
      <w:tblPr>
        <w:tblStyle w:val="a4"/>
        <w:tblW w:w="105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4"/>
        <w:gridCol w:w="5606"/>
        <w:gridCol w:w="1424"/>
        <w:gridCol w:w="2550"/>
      </w:tblGrid>
      <w:tr w:rsidR="00F31777">
        <w:trPr>
          <w:tblHeader/>
          <w:jc w:val="center"/>
        </w:trPr>
        <w:tc>
          <w:tcPr>
            <w:tcW w:w="1004"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Contact Hour</w:t>
            </w:r>
          </w:p>
        </w:tc>
        <w:tc>
          <w:tcPr>
            <w:tcW w:w="5606"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List of Topic Title</w:t>
            </w:r>
            <w:r>
              <w:rPr>
                <w:rFonts w:ascii="Times New Roman" w:eastAsia="Times New Roman" w:hAnsi="Times New Roman" w:cs="Times New Roman"/>
                <w:b/>
                <w:bCs/>
                <w:sz w:val="22"/>
                <w:szCs w:val="22"/>
              </w:rPr>
              <w:br/>
              <w:t>(from content structure in Part A)</w:t>
            </w:r>
          </w:p>
        </w:tc>
        <w:tc>
          <w:tcPr>
            <w:tcW w:w="1424"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Topic #</w:t>
            </w:r>
            <w:r>
              <w:rPr>
                <w:rFonts w:ascii="Times New Roman" w:eastAsia="Times New Roman" w:hAnsi="Times New Roman" w:cs="Times New Roman"/>
                <w:b/>
                <w:bCs/>
                <w:sz w:val="22"/>
                <w:szCs w:val="22"/>
              </w:rPr>
              <w:br/>
              <w:t>(from content structure in Part A)</w:t>
            </w:r>
          </w:p>
        </w:tc>
        <w:tc>
          <w:tcPr>
            <w:tcW w:w="2550"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Text/Ref Book/external resource</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1.1 Cloud Computing: definition, characteristics, and motivation</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t>1.2 Evolution and origins of cloud computing</w:t>
            </w:r>
            <w:r>
              <w:rPr>
                <w:rFonts w:ascii="Times New Roman" w:eastAsia="Times New Roman" w:hAnsi="Times New Roman" w:cs="Times New Roman"/>
                <w:sz w:val="22"/>
                <w:szCs w:val="22"/>
              </w:rPr>
              <w:br/>
              <w:t>1.3 Cloud service models: IaaS, PaaS, SaaS</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1.1-1.3</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T1: Ch1</w:t>
            </w:r>
            <w:r>
              <w:rPr>
                <w:rFonts w:ascii="Times New Roman" w:eastAsia="Times New Roman" w:hAnsi="Times New Roman" w:cs="Times New Roman"/>
                <w:sz w:val="22"/>
                <w:szCs w:val="22"/>
              </w:rPr>
              <w:br/>
              <w:t>T2: Ch1</w:t>
            </w:r>
            <w:r>
              <w:rPr>
                <w:rFonts w:ascii="Times New Roman" w:eastAsia="Times New Roman" w:hAnsi="Times New Roman" w:cs="Times New Roman"/>
                <w:sz w:val="22"/>
                <w:szCs w:val="22"/>
              </w:rPr>
              <w:br/>
              <w:t>R5</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1.4 Cloud deployment models: public, private, hybrid, community, multi-cloud</w:t>
            </w:r>
            <w:r>
              <w:rPr>
                <w:rFonts w:ascii="Times New Roman" w:eastAsia="Times New Roman" w:hAnsi="Times New Roman" w:cs="Times New Roman"/>
                <w:sz w:val="22"/>
                <w:szCs w:val="22"/>
              </w:rPr>
              <w:br/>
              <w:t>1.5 Cloud infrastructure overview</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t>1.6 Benefits, limitations, and adoption drivers</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1.4-1.6</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T1: Ch1</w:t>
            </w:r>
            <w:r>
              <w:rPr>
                <w:rFonts w:ascii="Times New Roman" w:eastAsia="Times New Roman" w:hAnsi="Times New Roman" w:cs="Times New Roman"/>
                <w:sz w:val="22"/>
                <w:szCs w:val="22"/>
              </w:rPr>
              <w:br/>
              <w:t>T2: Ch1</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5-6</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2.1 Introduction to virtualization</w:t>
            </w:r>
            <w:r>
              <w:rPr>
                <w:rFonts w:ascii="Times New Roman" w:eastAsia="Times New Roman" w:hAnsi="Times New Roman" w:cs="Times New Roman"/>
                <w:sz w:val="22"/>
                <w:szCs w:val="22"/>
              </w:rPr>
              <w:br/>
              <w:t>2.2 Benefits and limitations of virtualization</w:t>
            </w:r>
            <w:r>
              <w:rPr>
                <w:rFonts w:ascii="Times New Roman" w:eastAsia="Times New Roman" w:hAnsi="Times New Roman" w:cs="Times New Roman"/>
                <w:sz w:val="22"/>
                <w:szCs w:val="22"/>
              </w:rPr>
              <w:br/>
              <w:t>2.3 Types of virtualization</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2.1-2.3</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T1: Ch9</w:t>
            </w:r>
            <w:r>
              <w:rPr>
                <w:rFonts w:ascii="Times New Roman" w:eastAsia="Times New Roman" w:hAnsi="Times New Roman" w:cs="Times New Roman"/>
                <w:sz w:val="22"/>
                <w:szCs w:val="22"/>
              </w:rPr>
              <w:br/>
              <w:t>T2: Ch5</w:t>
            </w:r>
            <w:r>
              <w:rPr>
                <w:rFonts w:ascii="Times New Roman" w:eastAsia="Times New Roman" w:hAnsi="Times New Roman" w:cs="Times New Roman"/>
                <w:sz w:val="22"/>
                <w:szCs w:val="22"/>
              </w:rPr>
              <w:br/>
              <w:t>R3</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7-8</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2.4 x86 hardware virtualization</w:t>
            </w:r>
            <w:r>
              <w:rPr>
                <w:rFonts w:ascii="Times New Roman" w:eastAsia="Times New Roman" w:hAnsi="Times New Roman" w:cs="Times New Roman"/>
                <w:sz w:val="22"/>
                <w:szCs w:val="22"/>
              </w:rPr>
              <w:br/>
              <w:t>2.5 R</w:t>
            </w:r>
            <w:r>
              <w:rPr>
                <w:rFonts w:ascii="Times New Roman" w:eastAsia="Times New Roman" w:hAnsi="Times New Roman" w:cs="Times New Roman"/>
                <w:sz w:val="22"/>
                <w:szCs w:val="22"/>
              </w:rPr>
              <w:t>esource management for service models</w:t>
            </w:r>
            <w:r>
              <w:rPr>
                <w:rFonts w:ascii="Times New Roman" w:eastAsia="Times New Roman" w:hAnsi="Times New Roman" w:cs="Times New Roman"/>
                <w:sz w:val="22"/>
                <w:szCs w:val="22"/>
              </w:rPr>
              <w:br/>
              <w:t>2.6 Containers and containerization concepts</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2.4-2.6</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T1: Ch9</w:t>
            </w:r>
            <w:r>
              <w:rPr>
                <w:rFonts w:ascii="Times New Roman" w:eastAsia="Times New Roman" w:hAnsi="Times New Roman" w:cs="Times New Roman"/>
                <w:sz w:val="22"/>
                <w:szCs w:val="22"/>
              </w:rPr>
              <w:br/>
              <w:t>T2: Ch5</w:t>
            </w:r>
            <w:r>
              <w:rPr>
                <w:rFonts w:ascii="Times New Roman" w:eastAsia="Times New Roman" w:hAnsi="Times New Roman" w:cs="Times New Roman"/>
                <w:sz w:val="22"/>
                <w:szCs w:val="22"/>
              </w:rPr>
              <w:br/>
              <w:t>R3</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9-10</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2.7 Docker: images, </w:t>
            </w:r>
            <w:proofErr w:type="spellStart"/>
            <w:r>
              <w:rPr>
                <w:rFonts w:ascii="Times New Roman" w:eastAsia="Times New Roman" w:hAnsi="Times New Roman" w:cs="Times New Roman"/>
                <w:sz w:val="22"/>
                <w:szCs w:val="22"/>
              </w:rPr>
              <w:t>Dockerfiles</w:t>
            </w:r>
            <w:proofErr w:type="spellEnd"/>
            <w:r>
              <w:rPr>
                <w:rFonts w:ascii="Times New Roman" w:eastAsia="Times New Roman" w:hAnsi="Times New Roman" w:cs="Times New Roman"/>
                <w:sz w:val="22"/>
                <w:szCs w:val="22"/>
              </w:rPr>
              <w:t>, containers, registries, and volumes</w:t>
            </w:r>
            <w:r>
              <w:rPr>
                <w:rFonts w:ascii="Times New Roman" w:eastAsia="Times New Roman" w:hAnsi="Times New Roman" w:cs="Times New Roman"/>
                <w:sz w:val="22"/>
                <w:szCs w:val="22"/>
              </w:rPr>
              <w:br/>
              <w:t xml:space="preserve">2.8 Namespaces and </w:t>
            </w:r>
            <w:proofErr w:type="spellStart"/>
            <w:r>
              <w:rPr>
                <w:rFonts w:ascii="Times New Roman" w:eastAsia="Times New Roman" w:hAnsi="Times New Roman" w:cs="Times New Roman"/>
                <w:sz w:val="22"/>
                <w:szCs w:val="22"/>
              </w:rPr>
              <w:t>cgroups</w:t>
            </w:r>
            <w:proofErr w:type="spellEnd"/>
            <w:r>
              <w:rPr>
                <w:rFonts w:ascii="Times New Roman" w:eastAsia="Times New Roman" w:hAnsi="Times New Roman" w:cs="Times New Roman"/>
                <w:sz w:val="22"/>
                <w:szCs w:val="22"/>
              </w:rPr>
              <w:br/>
              <w:t>2.9 System and application containers</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2.7-2.9</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R6</w:t>
            </w:r>
            <w:r>
              <w:rPr>
                <w:rFonts w:ascii="Times New Roman" w:eastAsia="Times New Roman" w:hAnsi="Times New Roman" w:cs="Times New Roman"/>
                <w:sz w:val="22"/>
                <w:szCs w:val="22"/>
              </w:rPr>
              <w:br/>
              <w:t>R7</w:t>
            </w:r>
            <w:r>
              <w:rPr>
                <w:rFonts w:ascii="Times New Roman" w:eastAsia="Times New Roman" w:hAnsi="Times New Roman" w:cs="Times New Roman"/>
                <w:sz w:val="22"/>
                <w:szCs w:val="22"/>
              </w:rPr>
              <w:br/>
              <w:t>Docker Documentation</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11-12</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2.10 Virtual machines vs containers</w:t>
            </w:r>
            <w:r>
              <w:rPr>
                <w:rFonts w:ascii="Times New Roman" w:eastAsia="Times New Roman" w:hAnsi="Times New Roman" w:cs="Times New Roman"/>
                <w:sz w:val="22"/>
                <w:szCs w:val="22"/>
              </w:rPr>
              <w:br/>
              <w:t>2.11 Kubernetes overview</w:t>
            </w:r>
            <w:r>
              <w:rPr>
                <w:rFonts w:ascii="Times New Roman" w:eastAsia="Times New Roman" w:hAnsi="Times New Roman" w:cs="Times New Roman"/>
                <w:sz w:val="22"/>
                <w:szCs w:val="22"/>
              </w:rPr>
              <w:br/>
              <w:t>2.12 Cloud-native design principles</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2.10-2.12</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R6</w:t>
            </w:r>
            <w:r>
              <w:rPr>
                <w:rFonts w:ascii="Times New Roman" w:eastAsia="Times New Roman" w:hAnsi="Times New Roman" w:cs="Times New Roman"/>
                <w:sz w:val="22"/>
                <w:szCs w:val="22"/>
              </w:rPr>
              <w:br/>
              <w:t>Kubernetes Documentation</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13-14</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3.1 Introduction to IaaS</w:t>
            </w:r>
            <w:r>
              <w:rPr>
                <w:rFonts w:ascii="Times New Roman" w:eastAsia="Times New Roman" w:hAnsi="Times New Roman" w:cs="Times New Roman"/>
                <w:sz w:val="22"/>
                <w:szCs w:val="22"/>
              </w:rPr>
              <w:br/>
              <w:t>3.2 IaaS architecture and reference model</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t>3.3 AWS as an IaaS reference platform</w:t>
            </w:r>
            <w:r>
              <w:rPr>
                <w:rFonts w:ascii="Times New Roman" w:eastAsia="Times New Roman" w:hAnsi="Times New Roman" w:cs="Times New Roman"/>
                <w:sz w:val="22"/>
                <w:szCs w:val="22"/>
              </w:rPr>
              <w:br/>
              <w:t>3.4 Regions, availability zones, and edge locations</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3.1-3.4</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T1: Ch2</w:t>
            </w:r>
            <w:r>
              <w:rPr>
                <w:rFonts w:ascii="Times New Roman" w:eastAsia="Times New Roman" w:hAnsi="Times New Roman" w:cs="Times New Roman"/>
                <w:sz w:val="22"/>
                <w:szCs w:val="22"/>
              </w:rPr>
              <w:br/>
              <w:t>T2: Ch3</w:t>
            </w:r>
            <w:r>
              <w:rPr>
                <w:rFonts w:ascii="Times New Roman" w:eastAsia="Times New Roman" w:hAnsi="Times New Roman" w:cs="Times New Roman"/>
                <w:sz w:val="22"/>
                <w:szCs w:val="22"/>
              </w:rPr>
              <w:br/>
              <w:t>R8</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15-16</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3.5 IAM</w:t>
            </w:r>
            <w:r>
              <w:rPr>
                <w:rFonts w:ascii="Times New Roman" w:eastAsia="Times New Roman" w:hAnsi="Times New Roman" w:cs="Times New Roman"/>
                <w:sz w:val="22"/>
                <w:szCs w:val="22"/>
              </w:rPr>
              <w:br/>
              <w:t>3.6 Compute services: instances, clusters, VPC, and security groups</w:t>
            </w:r>
            <w:r>
              <w:rPr>
                <w:rFonts w:ascii="Times New Roman" w:eastAsia="Times New Roman" w:hAnsi="Times New Roman" w:cs="Times New Roman"/>
                <w:sz w:val="22"/>
                <w:szCs w:val="22"/>
              </w:rPr>
              <w:br/>
              <w:t>3.7 Storage services: file, block, and object storage</w:t>
            </w:r>
            <w:r>
              <w:rPr>
                <w:rFonts w:ascii="Times New Roman" w:eastAsia="Times New Roman" w:hAnsi="Times New Roman" w:cs="Times New Roman"/>
                <w:sz w:val="22"/>
                <w:szCs w:val="22"/>
              </w:rPr>
              <w:br/>
              <w:t>3.</w:t>
            </w:r>
            <w:r>
              <w:rPr>
                <w:rFonts w:ascii="Times New Roman" w:eastAsia="Times New Roman" w:hAnsi="Times New Roman" w:cs="Times New Roman"/>
                <w:sz w:val="22"/>
                <w:szCs w:val="22"/>
              </w:rPr>
              <w:t>8-3.9 Data services and big data overview</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3.5-3.9</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T1: Ch2</w:t>
            </w:r>
            <w:r>
              <w:rPr>
                <w:rFonts w:ascii="Times New Roman" w:eastAsia="Times New Roman" w:hAnsi="Times New Roman" w:cs="Times New Roman"/>
                <w:sz w:val="22"/>
                <w:szCs w:val="22"/>
              </w:rPr>
              <w:br/>
              <w:t>T2: Ch3</w:t>
            </w:r>
            <w:r>
              <w:rPr>
                <w:rFonts w:ascii="Times New Roman" w:eastAsia="Times New Roman" w:hAnsi="Times New Roman" w:cs="Times New Roman"/>
                <w:sz w:val="22"/>
                <w:szCs w:val="22"/>
              </w:rPr>
              <w:br/>
              <w:t>R8</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17-18</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4.1 Introduction to PaaS</w:t>
            </w:r>
            <w:r>
              <w:rPr>
                <w:rFonts w:ascii="Times New Roman" w:eastAsia="Times New Roman" w:hAnsi="Times New Roman" w:cs="Times New Roman"/>
                <w:sz w:val="22"/>
                <w:szCs w:val="22"/>
              </w:rPr>
              <w:br/>
              <w:t>4.2 PaaS examples and managed services</w:t>
            </w:r>
            <w:r>
              <w:rPr>
                <w:rFonts w:ascii="Times New Roman" w:eastAsia="Times New Roman" w:hAnsi="Times New Roman" w:cs="Times New Roman"/>
                <w:sz w:val="22"/>
                <w:szCs w:val="22"/>
              </w:rPr>
              <w:br/>
              <w:t>4.3 Introduction to SaaS</w:t>
            </w:r>
            <w:r>
              <w:rPr>
                <w:rFonts w:ascii="Times New Roman" w:eastAsia="Times New Roman" w:hAnsi="Times New Roman" w:cs="Times New Roman"/>
                <w:sz w:val="22"/>
                <w:szCs w:val="22"/>
              </w:rPr>
              <w:br/>
              <w:t>4.4 SaaS benefits, limitations, and adoption concerns</w:t>
            </w:r>
            <w:r>
              <w:rPr>
                <w:rFonts w:ascii="Times New Roman" w:eastAsia="Times New Roman" w:hAnsi="Times New Roman" w:cs="Times New Roman"/>
                <w:sz w:val="22"/>
                <w:szCs w:val="22"/>
              </w:rPr>
              <w:br/>
              <w:t xml:space="preserve">4.5-4.6 </w:t>
            </w:r>
            <w:proofErr w:type="spellStart"/>
            <w:r>
              <w:rPr>
                <w:rFonts w:ascii="Times New Roman" w:eastAsia="Times New Roman" w:hAnsi="Times New Roman" w:cs="Times New Roman"/>
                <w:sz w:val="22"/>
                <w:szCs w:val="22"/>
              </w:rPr>
              <w:t>BaaS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FaaS</w:t>
            </w:r>
            <w:proofErr w:type="spellEnd"/>
            <w:r>
              <w:rPr>
                <w:rFonts w:ascii="Times New Roman" w:eastAsia="Times New Roman" w:hAnsi="Times New Roman" w:cs="Times New Roman"/>
                <w:sz w:val="22"/>
                <w:szCs w:val="22"/>
              </w:rPr>
              <w:t>, and service model</w:t>
            </w:r>
            <w:r>
              <w:rPr>
                <w:rFonts w:ascii="Times New Roman" w:eastAsia="Times New Roman" w:hAnsi="Times New Roman" w:cs="Times New Roman"/>
                <w:sz w:val="22"/>
                <w:szCs w:val="22"/>
              </w:rPr>
              <w:t xml:space="preserve"> comparison</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4.1-4.6</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T1: Ch3-Ch4</w:t>
            </w:r>
            <w:r>
              <w:rPr>
                <w:rFonts w:ascii="Times New Roman" w:eastAsia="Times New Roman" w:hAnsi="Times New Roman" w:cs="Times New Roman"/>
                <w:sz w:val="22"/>
                <w:szCs w:val="22"/>
              </w:rPr>
              <w:br/>
              <w:t>T2: Ch3</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19-20</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5.1 VM provisioning and manageability</w:t>
            </w:r>
            <w:r>
              <w:rPr>
                <w:rFonts w:ascii="Times New Roman" w:eastAsia="Times New Roman" w:hAnsi="Times New Roman" w:cs="Times New Roman"/>
                <w:sz w:val="22"/>
                <w:szCs w:val="22"/>
              </w:rPr>
              <w:br/>
              <w:t>5.2 Provisioning workflows</w:t>
            </w:r>
            <w:r>
              <w:rPr>
                <w:rFonts w:ascii="Times New Roman" w:eastAsia="Times New Roman" w:hAnsi="Times New Roman" w:cs="Times New Roman"/>
                <w:sz w:val="22"/>
                <w:szCs w:val="22"/>
              </w:rPr>
              <w:br/>
              <w:t>5.3 Image-based provisioning and templates</w:t>
            </w:r>
            <w:r>
              <w:rPr>
                <w:rFonts w:ascii="Times New Roman" w:eastAsia="Times New Roman" w:hAnsi="Times New Roman" w:cs="Times New Roman"/>
                <w:sz w:val="22"/>
                <w:szCs w:val="22"/>
              </w:rPr>
              <w:br/>
              <w:t>5.4 VM migration services</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5.1-5.4</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R1: Ch5</w:t>
            </w:r>
            <w:r>
              <w:rPr>
                <w:rFonts w:ascii="Times New Roman" w:eastAsia="Times New Roman" w:hAnsi="Times New Roman" w:cs="Times New Roman"/>
                <w:sz w:val="22"/>
                <w:szCs w:val="22"/>
              </w:rPr>
              <w:br/>
              <w:t>T2: Ch6</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21-22</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5.5 Migration techniques: cold, live, and storage migration</w:t>
            </w:r>
            <w:r>
              <w:rPr>
                <w:rFonts w:ascii="Times New Roman" w:eastAsia="Times New Roman" w:hAnsi="Times New Roman" w:cs="Times New Roman"/>
                <w:sz w:val="22"/>
                <w:szCs w:val="22"/>
              </w:rPr>
              <w:br/>
              <w:t>5.6 Infrastructure as Code</w:t>
            </w:r>
            <w:r>
              <w:rPr>
                <w:rFonts w:ascii="Times New Roman" w:eastAsia="Times New Roman" w:hAnsi="Times New Roman" w:cs="Times New Roman"/>
                <w:sz w:val="22"/>
                <w:szCs w:val="22"/>
              </w:rPr>
              <w:br/>
              <w:t>5.7 Resource tagging, quotas, and governance</w:t>
            </w:r>
            <w:r>
              <w:rPr>
                <w:rFonts w:ascii="Times New Roman" w:eastAsia="Times New Roman" w:hAnsi="Times New Roman" w:cs="Times New Roman"/>
                <w:sz w:val="22"/>
                <w:szCs w:val="22"/>
              </w:rPr>
              <w:br/>
              <w:t>5.8 Migration from VMs to containers and managed services</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5.5-5.8</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R1: Ch5</w:t>
            </w:r>
            <w:r>
              <w:rPr>
                <w:rFonts w:ascii="Times New Roman" w:eastAsia="Times New Roman" w:hAnsi="Times New Roman" w:cs="Times New Roman"/>
                <w:sz w:val="22"/>
                <w:szCs w:val="22"/>
              </w:rPr>
              <w:br/>
              <w:t>T2: Ch6</w:t>
            </w:r>
            <w:r>
              <w:rPr>
                <w:rFonts w:ascii="Times New Roman" w:eastAsia="Times New Roman" w:hAnsi="Times New Roman" w:cs="Times New Roman"/>
                <w:sz w:val="22"/>
                <w:szCs w:val="22"/>
              </w:rPr>
              <w:br/>
              <w:t>R8</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23-24</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6.1 Capacity management</w:t>
            </w:r>
            <w:r>
              <w:rPr>
                <w:rFonts w:ascii="Times New Roman" w:eastAsia="Times New Roman" w:hAnsi="Times New Roman" w:cs="Times New Roman"/>
                <w:sz w:val="22"/>
                <w:szCs w:val="22"/>
              </w:rPr>
              <w:br/>
              <w:t>6.2 Reso</w:t>
            </w:r>
            <w:r>
              <w:rPr>
                <w:rFonts w:ascii="Times New Roman" w:eastAsia="Times New Roman" w:hAnsi="Times New Roman" w:cs="Times New Roman"/>
                <w:sz w:val="22"/>
                <w:szCs w:val="22"/>
              </w:rPr>
              <w:t>urce scheduling</w:t>
            </w:r>
            <w:r>
              <w:rPr>
                <w:rFonts w:ascii="Times New Roman" w:eastAsia="Times New Roman" w:hAnsi="Times New Roman" w:cs="Times New Roman"/>
                <w:sz w:val="22"/>
                <w:szCs w:val="22"/>
              </w:rPr>
              <w:br/>
              <w:t>6.3 Distributed management of VMs and containers</w:t>
            </w:r>
            <w:r>
              <w:rPr>
                <w:rFonts w:ascii="Times New Roman" w:eastAsia="Times New Roman" w:hAnsi="Times New Roman" w:cs="Times New Roman"/>
                <w:sz w:val="22"/>
                <w:szCs w:val="22"/>
              </w:rPr>
              <w:br/>
              <w:t>6.4 Reservation-based provisioning</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6.1-6.4</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R1: Ch6</w:t>
            </w:r>
            <w:r>
              <w:rPr>
                <w:rFonts w:ascii="Times New Roman" w:eastAsia="Times New Roman" w:hAnsi="Times New Roman" w:cs="Times New Roman"/>
                <w:sz w:val="22"/>
                <w:szCs w:val="22"/>
              </w:rPr>
              <w:br/>
              <w:t>T2: Ch6</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25-26</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6.5 SLA-aware provisioning</w:t>
            </w:r>
            <w:r>
              <w:rPr>
                <w:rFonts w:ascii="Times New Roman" w:eastAsia="Times New Roman" w:hAnsi="Times New Roman" w:cs="Times New Roman"/>
                <w:sz w:val="22"/>
                <w:szCs w:val="22"/>
              </w:rPr>
              <w:br/>
              <w:t xml:space="preserve">6.6 Elasticity and </w:t>
            </w:r>
            <w:proofErr w:type="spellStart"/>
            <w:r>
              <w:rPr>
                <w:rFonts w:ascii="Times New Roman" w:eastAsia="Times New Roman" w:hAnsi="Times New Roman" w:cs="Times New Roman"/>
                <w:sz w:val="22"/>
                <w:szCs w:val="22"/>
              </w:rPr>
              <w:t>autoscaling</w:t>
            </w:r>
            <w:proofErr w:type="spellEnd"/>
            <w:r>
              <w:rPr>
                <w:rFonts w:ascii="Times New Roman" w:eastAsia="Times New Roman" w:hAnsi="Times New Roman" w:cs="Times New Roman"/>
                <w:sz w:val="22"/>
                <w:szCs w:val="22"/>
              </w:rPr>
              <w:br/>
              <w:t>6.7 Horizontal and vertical scaling</w:t>
            </w:r>
            <w:r>
              <w:rPr>
                <w:rFonts w:ascii="Times New Roman" w:eastAsia="Times New Roman" w:hAnsi="Times New Roman" w:cs="Times New Roman"/>
                <w:sz w:val="22"/>
                <w:szCs w:val="22"/>
              </w:rPr>
              <w:br/>
              <w:t>6.8 Kubernetes scheduling</w:t>
            </w:r>
            <w:r>
              <w:rPr>
                <w:rFonts w:ascii="Times New Roman" w:eastAsia="Times New Roman" w:hAnsi="Times New Roman" w:cs="Times New Roman"/>
                <w:sz w:val="22"/>
                <w:szCs w:val="22"/>
              </w:rPr>
              <w:br/>
              <w:t>6.9 C</w:t>
            </w:r>
            <w:r>
              <w:rPr>
                <w:rFonts w:ascii="Times New Roman" w:eastAsia="Times New Roman" w:hAnsi="Times New Roman" w:cs="Times New Roman"/>
                <w:sz w:val="22"/>
                <w:szCs w:val="22"/>
              </w:rPr>
              <w:t>ost-aware scheduling and rightsizing</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6.5-6.9</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R1: Ch6</w:t>
            </w:r>
            <w:r>
              <w:rPr>
                <w:rFonts w:ascii="Times New Roman" w:eastAsia="Times New Roman" w:hAnsi="Times New Roman" w:cs="Times New Roman"/>
                <w:sz w:val="22"/>
                <w:szCs w:val="22"/>
              </w:rPr>
              <w:br/>
              <w:t>T2: Ch6</w:t>
            </w:r>
            <w:r>
              <w:rPr>
                <w:rFonts w:ascii="Times New Roman" w:eastAsia="Times New Roman" w:hAnsi="Times New Roman" w:cs="Times New Roman"/>
                <w:sz w:val="22"/>
                <w:szCs w:val="22"/>
              </w:rPr>
              <w:br/>
              <w:t>Kubernetes Documentation</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27-28</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7.1 Availability and fault tolerance</w:t>
            </w:r>
            <w:r>
              <w:rPr>
                <w:rFonts w:ascii="Times New Roman" w:eastAsia="Times New Roman" w:hAnsi="Times New Roman" w:cs="Times New Roman"/>
                <w:sz w:val="22"/>
                <w:szCs w:val="22"/>
              </w:rPr>
              <w:br/>
              <w:t>7.2 Multi-tenancy and levels</w:t>
            </w:r>
            <w:r>
              <w:rPr>
                <w:rFonts w:ascii="Times New Roman" w:eastAsia="Times New Roman" w:hAnsi="Times New Roman" w:cs="Times New Roman"/>
                <w:sz w:val="22"/>
                <w:szCs w:val="22"/>
              </w:rPr>
              <w:br/>
              <w:t>7.3 Multi-tenant cloud models</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t>7.4-7.7 Cloud security, threat models, shared responsibility, and common threats</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7.1-7.7</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T1: Ch6-Ch7</w:t>
            </w:r>
            <w:r>
              <w:rPr>
                <w:rFonts w:ascii="Times New Roman" w:eastAsia="Times New Roman" w:hAnsi="Times New Roman" w:cs="Times New Roman"/>
                <w:sz w:val="22"/>
                <w:szCs w:val="22"/>
              </w:rPr>
              <w:br/>
              <w:t>R1: Ch23</w:t>
            </w:r>
            <w:r>
              <w:rPr>
                <w:rFonts w:ascii="Times New Roman" w:eastAsia="Times New Roman" w:hAnsi="Times New Roman" w:cs="Times New Roman"/>
                <w:sz w:val="22"/>
                <w:szCs w:val="22"/>
              </w:rPr>
              <w:br/>
              <w:t>R4</w:t>
            </w:r>
            <w:r>
              <w:rPr>
                <w:rFonts w:ascii="Times New Roman" w:eastAsia="Times New Roman" w:hAnsi="Times New Roman" w:cs="Times New Roman"/>
                <w:sz w:val="22"/>
                <w:szCs w:val="22"/>
              </w:rPr>
              <w:br/>
              <w:t>R9</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29-30</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7.8 SLA, SLO, and SLA lifecycle management</w:t>
            </w:r>
            <w:r>
              <w:rPr>
                <w:rFonts w:ascii="Times New Roman" w:eastAsia="Times New Roman" w:hAnsi="Times New Roman" w:cs="Times New Roman"/>
                <w:sz w:val="22"/>
                <w:szCs w:val="22"/>
              </w:rPr>
              <w:br/>
              <w:t>7.9 SLA management in cloud environments</w:t>
            </w:r>
            <w:r>
              <w:rPr>
                <w:rFonts w:ascii="Times New Roman" w:eastAsia="Times New Roman" w:hAnsi="Times New Roman" w:cs="Times New Roman"/>
                <w:sz w:val="22"/>
                <w:szCs w:val="22"/>
              </w:rPr>
              <w:br/>
              <w:t>7.10 Policy-based management</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t>7.11 Data residency, compliance, and regulated cloud</w:t>
            </w:r>
            <w:r>
              <w:rPr>
                <w:rFonts w:ascii="Times New Roman" w:eastAsia="Times New Roman" w:hAnsi="Times New Roman" w:cs="Times New Roman"/>
                <w:sz w:val="22"/>
                <w:szCs w:val="22"/>
              </w:rPr>
              <w:br/>
              <w:t>7.12 Sovereign cloud</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7.8-7.12</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R1: Ch16</w:t>
            </w:r>
            <w:r>
              <w:rPr>
                <w:rFonts w:ascii="Times New Roman" w:eastAsia="Times New Roman" w:hAnsi="Times New Roman" w:cs="Times New Roman"/>
                <w:sz w:val="22"/>
                <w:szCs w:val="22"/>
              </w:rPr>
              <w:br/>
              <w:t>T2: Ch9</w:t>
            </w:r>
            <w:r>
              <w:rPr>
                <w:rFonts w:ascii="Times New Roman" w:eastAsia="Times New Roman" w:hAnsi="Times New Roman" w:cs="Times New Roman"/>
                <w:sz w:val="22"/>
                <w:szCs w:val="22"/>
              </w:rPr>
              <w:br/>
              <w:t>R8</w:t>
            </w:r>
            <w:r>
              <w:rPr>
                <w:rFonts w:ascii="Times New Roman" w:eastAsia="Times New Roman" w:hAnsi="Times New Roman" w:cs="Times New Roman"/>
                <w:sz w:val="22"/>
                <w:szCs w:val="22"/>
              </w:rPr>
              <w:br/>
              <w:t>R9</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8.1 Cloud application development models</w:t>
            </w:r>
            <w:r>
              <w:rPr>
                <w:rFonts w:ascii="Times New Roman" w:eastAsia="Times New Roman" w:hAnsi="Times New Roman" w:cs="Times New Roman"/>
                <w:sz w:val="22"/>
                <w:szCs w:val="22"/>
              </w:rPr>
              <w:br/>
              <w:t>8.2 APIs, API gateways, and service integration</w:t>
            </w:r>
            <w:r>
              <w:rPr>
                <w:rFonts w:ascii="Times New Roman" w:eastAsia="Times New Roman" w:hAnsi="Times New Roman" w:cs="Times New Roman"/>
                <w:sz w:val="22"/>
                <w:szCs w:val="22"/>
              </w:rPr>
              <w:br/>
              <w:t>8.3 CI/CD overview</w:t>
            </w:r>
            <w:r>
              <w:rPr>
                <w:rFonts w:ascii="Times New Roman" w:eastAsia="Times New Roman" w:hAnsi="Times New Roman" w:cs="Times New Roman"/>
                <w:sz w:val="22"/>
                <w:szCs w:val="22"/>
              </w:rPr>
              <w:br/>
              <w:t>8.4 Deployment models</w:t>
            </w:r>
            <w:r>
              <w:rPr>
                <w:rFonts w:ascii="Times New Roman" w:eastAsia="Times New Roman" w:hAnsi="Times New Roman" w:cs="Times New Roman"/>
                <w:sz w:val="22"/>
                <w:szCs w:val="22"/>
              </w:rPr>
              <w:br/>
              <w:t>8.5 Observabilit</w:t>
            </w:r>
            <w:r>
              <w:rPr>
                <w:rFonts w:ascii="Times New Roman" w:eastAsia="Times New Roman" w:hAnsi="Times New Roman" w:cs="Times New Roman"/>
                <w:sz w:val="22"/>
                <w:szCs w:val="22"/>
              </w:rPr>
              <w:t>y</w:t>
            </w:r>
            <w:r>
              <w:rPr>
                <w:rFonts w:ascii="Times New Roman" w:eastAsia="Times New Roman" w:hAnsi="Times New Roman" w:cs="Times New Roman"/>
                <w:sz w:val="22"/>
                <w:szCs w:val="22"/>
              </w:rPr>
              <w:br/>
              <w:t>8.6 Hybrid and multi-cloud overview</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8.1-8.6</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R6</w:t>
            </w:r>
            <w:r>
              <w:rPr>
                <w:rFonts w:ascii="Times New Roman" w:eastAsia="Times New Roman" w:hAnsi="Times New Roman" w:cs="Times New Roman"/>
                <w:sz w:val="22"/>
                <w:szCs w:val="22"/>
              </w:rPr>
              <w:br/>
              <w:t>R7</w:t>
            </w:r>
            <w:r>
              <w:rPr>
                <w:rFonts w:ascii="Times New Roman" w:eastAsia="Times New Roman" w:hAnsi="Times New Roman" w:cs="Times New Roman"/>
                <w:sz w:val="22"/>
                <w:szCs w:val="22"/>
              </w:rPr>
              <w:br/>
              <w:t>R8</w:t>
            </w:r>
          </w:p>
        </w:tc>
      </w:tr>
      <w:tr w:rsidR="00F31777">
        <w:trPr>
          <w:jc w:val="center"/>
        </w:trPr>
        <w:tc>
          <w:tcPr>
            <w:tcW w:w="1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5606"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9.1 Evolution of cloud and emerging workloads</w:t>
            </w:r>
            <w:r>
              <w:rPr>
                <w:rFonts w:ascii="Times New Roman" w:eastAsia="Times New Roman" w:hAnsi="Times New Roman" w:cs="Times New Roman"/>
                <w:sz w:val="22"/>
                <w:szCs w:val="22"/>
              </w:rPr>
              <w:br/>
              <w:t>9.2 Edge computing and cloud-edge continuum</w:t>
            </w:r>
            <w:r>
              <w:rPr>
                <w:rFonts w:ascii="Times New Roman" w:eastAsia="Times New Roman" w:hAnsi="Times New Roman" w:cs="Times New Roman"/>
                <w:sz w:val="22"/>
                <w:szCs w:val="22"/>
              </w:rPr>
              <w:br/>
              <w:t>9.3 AI/ML workloads on cloud</w:t>
            </w:r>
            <w:r>
              <w:rPr>
                <w:rFonts w:ascii="Times New Roman" w:eastAsia="Times New Roman" w:hAnsi="Times New Roman" w:cs="Times New Roman"/>
                <w:sz w:val="22"/>
                <w:szCs w:val="22"/>
              </w:rPr>
              <w:br/>
              <w:t>9.4-9.8 Quantum, neuromorphic, photonic, accelerator-based, and green cloud co</w:t>
            </w:r>
            <w:r>
              <w:rPr>
                <w:rFonts w:ascii="Times New Roman" w:eastAsia="Times New Roman" w:hAnsi="Times New Roman" w:cs="Times New Roman"/>
                <w:sz w:val="22"/>
                <w:szCs w:val="22"/>
              </w:rPr>
              <w:t>mputing</w:t>
            </w:r>
          </w:p>
        </w:tc>
        <w:tc>
          <w:tcPr>
            <w:tcW w:w="142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9.1-9.8</w:t>
            </w:r>
          </w:p>
        </w:tc>
        <w:tc>
          <w:tcPr>
            <w:tcW w:w="2550"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Recent articles / instructor notes</w:t>
            </w:r>
            <w:r>
              <w:rPr>
                <w:rFonts w:ascii="Times New Roman" w:eastAsia="Times New Roman" w:hAnsi="Times New Roman" w:cs="Times New Roman"/>
                <w:sz w:val="22"/>
                <w:szCs w:val="22"/>
              </w:rPr>
              <w:br/>
              <w:t>Cloud provider documentation</w:t>
            </w:r>
          </w:p>
        </w:tc>
      </w:tr>
    </w:tbl>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Experiential Learning Components:</w:t>
      </w:r>
    </w:p>
    <w:p w:rsidR="00F31777" w:rsidRDefault="009500C6">
      <w:pPr>
        <w:spacing w:after="80"/>
        <w:rPr>
          <w:rFonts w:ascii="Times New Roman" w:eastAsia="Times New Roman" w:hAnsi="Times New Roman" w:cs="Times New Roman"/>
          <w:sz w:val="22"/>
          <w:szCs w:val="22"/>
        </w:rPr>
      </w:pPr>
      <w:r>
        <w:rPr>
          <w:rFonts w:ascii="Times New Roman" w:eastAsia="Times New Roman" w:hAnsi="Times New Roman" w:cs="Times New Roman"/>
          <w:sz w:val="22"/>
          <w:szCs w:val="22"/>
        </w:rPr>
        <w:t>Describe objective, outcome of Experiential Learning Component and the lab infrastructure needed (virtual, remote, open source etc.), number of lab exercises needed, etc.</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1. Lab work: 10</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2. Project work: 01</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 Case Study: 01</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4. Simulation: 00</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5. Work Integ</w:t>
      </w:r>
      <w:r>
        <w:rPr>
          <w:rFonts w:ascii="Times New Roman" w:eastAsia="Times New Roman" w:hAnsi="Times New Roman" w:cs="Times New Roman"/>
          <w:sz w:val="22"/>
          <w:szCs w:val="22"/>
        </w:rPr>
        <w:t>rated Learning Assignment: 01</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6. Design work / Field work: 00</w:t>
      </w:r>
    </w:p>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Objective of Experiential Learning Component:</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1. Understand virtualization and cloud platforms: create virtual machines, understand provisioning workflows, and examine cloud infrastructure compo</w:t>
      </w:r>
      <w:r>
        <w:rPr>
          <w:rFonts w:ascii="Times New Roman" w:eastAsia="Times New Roman" w:hAnsi="Times New Roman" w:cs="Times New Roman"/>
          <w:sz w:val="22"/>
          <w:szCs w:val="22"/>
        </w:rPr>
        <w:t>nents.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2. Explore containerization and web server deployment using Docker images, </w:t>
      </w:r>
      <w:proofErr w:type="spellStart"/>
      <w:r>
        <w:rPr>
          <w:rFonts w:ascii="Times New Roman" w:eastAsia="Times New Roman" w:hAnsi="Times New Roman" w:cs="Times New Roman"/>
          <w:sz w:val="22"/>
          <w:szCs w:val="22"/>
        </w:rPr>
        <w:t>Dockerfiles</w:t>
      </w:r>
      <w:proofErr w:type="spellEnd"/>
      <w:r>
        <w:rPr>
          <w:rFonts w:ascii="Times New Roman" w:eastAsia="Times New Roman" w:hAnsi="Times New Roman" w:cs="Times New Roman"/>
          <w:sz w:val="22"/>
          <w:szCs w:val="22"/>
        </w:rPr>
        <w:t>, containers, registries, and volumes.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3. Work with IaaS services such as compute instances, IAM, VPC/security groups, object storage, and block/file storage.</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4. U</w:t>
      </w:r>
      <w:r>
        <w:rPr>
          <w:rFonts w:ascii="Times New Roman" w:eastAsia="Times New Roman" w:hAnsi="Times New Roman" w:cs="Times New Roman"/>
          <w:sz w:val="22"/>
          <w:szCs w:val="22"/>
        </w:rPr>
        <w:t>nderstand provisioning, migration, templates, Infrastructure as Code, resource tagging, quotas, and governance.</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5. Demonstrate </w:t>
      </w:r>
      <w:proofErr w:type="spellStart"/>
      <w:r>
        <w:rPr>
          <w:rFonts w:ascii="Times New Roman" w:eastAsia="Times New Roman" w:hAnsi="Times New Roman" w:cs="Times New Roman"/>
          <w:sz w:val="22"/>
          <w:szCs w:val="22"/>
        </w:rPr>
        <w:t>autoscaling</w:t>
      </w:r>
      <w:proofErr w:type="spellEnd"/>
      <w:r>
        <w:rPr>
          <w:rFonts w:ascii="Times New Roman" w:eastAsia="Times New Roman" w:hAnsi="Times New Roman" w:cs="Times New Roman"/>
          <w:sz w:val="22"/>
          <w:szCs w:val="22"/>
        </w:rPr>
        <w:t>, load balancing, monitoring, and SLA-aware resource management using cloud services or open-source tools.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6. Develop </w:t>
      </w:r>
      <w:r>
        <w:rPr>
          <w:rFonts w:ascii="Times New Roman" w:eastAsia="Times New Roman" w:hAnsi="Times New Roman" w:cs="Times New Roman"/>
          <w:sz w:val="22"/>
          <w:szCs w:val="22"/>
        </w:rPr>
        <w:t>and deploy cloud applications using PaaS/</w:t>
      </w:r>
      <w:proofErr w:type="spellStart"/>
      <w:r>
        <w:rPr>
          <w:rFonts w:ascii="Times New Roman" w:eastAsia="Times New Roman" w:hAnsi="Times New Roman" w:cs="Times New Roman"/>
          <w:sz w:val="22"/>
          <w:szCs w:val="22"/>
        </w:rPr>
        <w:t>serverless</w:t>
      </w:r>
      <w:proofErr w:type="spellEnd"/>
      <w:r>
        <w:rPr>
          <w:rFonts w:ascii="Times New Roman" w:eastAsia="Times New Roman" w:hAnsi="Times New Roman" w:cs="Times New Roman"/>
          <w:sz w:val="22"/>
          <w:szCs w:val="22"/>
        </w:rPr>
        <w:t>/containerized approaches and understand API gateway and CI/CD concepts.</w:t>
      </w:r>
    </w:p>
    <w:p w:rsidR="00F31777" w:rsidRDefault="009500C6">
      <w:pPr>
        <w:spacing w:after="20"/>
        <w:ind w:left="216"/>
        <w:rPr>
          <w:rFonts w:ascii="Times New Roman" w:eastAsia="Times New Roman" w:hAnsi="Times New Roman" w:cs="Times New Roman"/>
          <w:sz w:val="22"/>
          <w:szCs w:val="22"/>
        </w:rPr>
      </w:pPr>
      <w:r>
        <w:rPr>
          <w:rFonts w:ascii="Times New Roman" w:eastAsia="Times New Roman" w:hAnsi="Times New Roman" w:cs="Times New Roman"/>
          <w:sz w:val="22"/>
          <w:szCs w:val="22"/>
        </w:rPr>
        <w:t>7. Analyze cloud security, shared responsibility, compliance, data residency, and sovereign cloud considerations through a case stud</w:t>
      </w:r>
      <w:r>
        <w:rPr>
          <w:rFonts w:ascii="Times New Roman" w:eastAsia="Times New Roman" w:hAnsi="Times New Roman" w:cs="Times New Roman"/>
          <w:sz w:val="22"/>
          <w:szCs w:val="22"/>
        </w:rPr>
        <w:t>y.</w:t>
      </w:r>
    </w:p>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Scope of Experiential Learning Component:</w:t>
      </w:r>
    </w:p>
    <w:p w:rsidR="00F31777" w:rsidRDefault="009500C6">
      <w:pPr>
        <w:spacing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Programming/Scripting: YAML, Python, Shell scripting, </w:t>
      </w:r>
      <w:proofErr w:type="spellStart"/>
      <w:r>
        <w:rPr>
          <w:rFonts w:ascii="Times New Roman" w:eastAsia="Times New Roman" w:hAnsi="Times New Roman" w:cs="Times New Roman"/>
          <w:sz w:val="22"/>
          <w:szCs w:val="22"/>
        </w:rPr>
        <w:t>Dockerfile</w:t>
      </w:r>
      <w:proofErr w:type="spellEnd"/>
      <w:r>
        <w:rPr>
          <w:rFonts w:ascii="Times New Roman" w:eastAsia="Times New Roman" w:hAnsi="Times New Roman" w:cs="Times New Roman"/>
          <w:sz w:val="22"/>
          <w:szCs w:val="22"/>
        </w:rPr>
        <w:t>, basic cloud CLI commands</w:t>
      </w:r>
    </w:p>
    <w:p w:rsidR="00F31777" w:rsidRDefault="009500C6">
      <w:pPr>
        <w:spacing w:after="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Tools and Platforms: AWS/Azure/GCP or institutional cloud lab, Docker, Kubernetes or </w:t>
      </w:r>
      <w:proofErr w:type="spellStart"/>
      <w:r>
        <w:rPr>
          <w:rFonts w:ascii="Times New Roman" w:eastAsia="Times New Roman" w:hAnsi="Times New Roman" w:cs="Times New Roman"/>
          <w:sz w:val="22"/>
          <w:szCs w:val="22"/>
        </w:rPr>
        <w:t>Minikube</w:t>
      </w:r>
      <w:proofErr w:type="spellEnd"/>
      <w:r>
        <w:rPr>
          <w:rFonts w:ascii="Times New Roman" w:eastAsia="Times New Roman" w:hAnsi="Times New Roman" w:cs="Times New Roman"/>
          <w:sz w:val="22"/>
          <w:szCs w:val="22"/>
        </w:rPr>
        <w:t>, GitHub/</w:t>
      </w:r>
      <w:proofErr w:type="spellStart"/>
      <w:r>
        <w:rPr>
          <w:rFonts w:ascii="Times New Roman" w:eastAsia="Times New Roman" w:hAnsi="Times New Roman" w:cs="Times New Roman"/>
          <w:sz w:val="22"/>
          <w:szCs w:val="22"/>
        </w:rPr>
        <w:t>GitLab</w:t>
      </w:r>
      <w:proofErr w:type="spellEnd"/>
      <w:r>
        <w:rPr>
          <w:rFonts w:ascii="Times New Roman" w:eastAsia="Times New Roman" w:hAnsi="Times New Roman" w:cs="Times New Roman"/>
          <w:sz w:val="22"/>
          <w:szCs w:val="22"/>
        </w:rPr>
        <w:t xml:space="preserve"> CI, Terraform or equivalent </w:t>
      </w:r>
      <w:proofErr w:type="spellStart"/>
      <w:r>
        <w:rPr>
          <w:rFonts w:ascii="Times New Roman" w:eastAsia="Times New Roman" w:hAnsi="Times New Roman" w:cs="Times New Roman"/>
          <w:sz w:val="22"/>
          <w:szCs w:val="22"/>
        </w:rPr>
        <w:t>IaC</w:t>
      </w:r>
      <w:proofErr w:type="spellEnd"/>
      <w:r>
        <w:rPr>
          <w:rFonts w:ascii="Times New Roman" w:eastAsia="Times New Roman" w:hAnsi="Times New Roman" w:cs="Times New Roman"/>
          <w:sz w:val="22"/>
          <w:szCs w:val="22"/>
        </w:rPr>
        <w:t xml:space="preserve"> tool, </w:t>
      </w:r>
      <w:proofErr w:type="spellStart"/>
      <w:r>
        <w:rPr>
          <w:rFonts w:ascii="Times New Roman" w:eastAsia="Times New Roman" w:hAnsi="Times New Roman" w:cs="Times New Roman"/>
          <w:sz w:val="22"/>
          <w:szCs w:val="22"/>
        </w:rPr>
        <w:t>CloudWatch</w:t>
      </w:r>
      <w:proofErr w:type="spellEnd"/>
      <w:r>
        <w:rPr>
          <w:rFonts w:ascii="Times New Roman" w:eastAsia="Times New Roman" w:hAnsi="Times New Roman" w:cs="Times New Roman"/>
          <w:sz w:val="22"/>
          <w:szCs w:val="22"/>
        </w:rPr>
        <w:t>/monitoring tools, Hadoop/EMR-style big data service overview</w:t>
      </w:r>
    </w:p>
    <w:p w:rsidR="00F31777" w:rsidRDefault="009500C6">
      <w:pPr>
        <w:spacing w:after="120"/>
        <w:rPr>
          <w:rFonts w:ascii="Times New Roman" w:eastAsia="Times New Roman" w:hAnsi="Times New Roman" w:cs="Times New Roman"/>
          <w:sz w:val="22"/>
          <w:szCs w:val="22"/>
        </w:rPr>
      </w:pPr>
      <w:r>
        <w:rPr>
          <w:rFonts w:ascii="Times New Roman" w:eastAsia="Times New Roman" w:hAnsi="Times New Roman" w:cs="Times New Roman"/>
          <w:sz w:val="22"/>
          <w:szCs w:val="22"/>
        </w:rPr>
        <w:t>Lab Infrastructure: Cloud Lab / Remot</w:t>
      </w:r>
      <w:r>
        <w:rPr>
          <w:rFonts w:ascii="Times New Roman" w:eastAsia="Times New Roman" w:hAnsi="Times New Roman" w:cs="Times New Roman"/>
          <w:sz w:val="22"/>
          <w:szCs w:val="22"/>
        </w:rPr>
        <w:t>e Lab / Open-source local tools</w:t>
      </w:r>
    </w:p>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List of Experiments:</w:t>
      </w:r>
    </w:p>
    <w:tbl>
      <w:tblPr>
        <w:tblStyle w:val="a5"/>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7371"/>
        <w:gridCol w:w="2004"/>
      </w:tblGrid>
      <w:tr w:rsidR="00F31777">
        <w:trPr>
          <w:tblHeader/>
          <w:jc w:val="center"/>
        </w:trPr>
        <w:tc>
          <w:tcPr>
            <w:tcW w:w="993" w:type="dxa"/>
            <w:shd w:val="clear" w:color="auto" w:fill="D9EAF7"/>
          </w:tcPr>
          <w:p w:rsidR="00F31777" w:rsidRDefault="009500C6">
            <w:pPr>
              <w:rPr>
                <w:rFonts w:ascii="Times New Roman" w:eastAsia="Times New Roman" w:hAnsi="Times New Roman" w:cs="Times New Roman"/>
                <w:sz w:val="22"/>
                <w:szCs w:val="22"/>
              </w:rPr>
            </w:pPr>
            <w:proofErr w:type="spellStart"/>
            <w:r>
              <w:rPr>
                <w:rFonts w:ascii="Times New Roman" w:eastAsia="Times New Roman" w:hAnsi="Times New Roman" w:cs="Times New Roman"/>
                <w:b/>
                <w:bCs/>
                <w:sz w:val="22"/>
                <w:szCs w:val="22"/>
              </w:rPr>
              <w:t>Exp</w:t>
            </w:r>
            <w:proofErr w:type="spellEnd"/>
            <w:r>
              <w:rPr>
                <w:rFonts w:ascii="Times New Roman" w:eastAsia="Times New Roman" w:hAnsi="Times New Roman" w:cs="Times New Roman"/>
                <w:b/>
                <w:bCs/>
                <w:sz w:val="22"/>
                <w:szCs w:val="22"/>
              </w:rPr>
              <w:t xml:space="preserve"> No.</w:t>
            </w:r>
          </w:p>
        </w:tc>
        <w:tc>
          <w:tcPr>
            <w:tcW w:w="7371"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Experiment Title</w:t>
            </w:r>
          </w:p>
        </w:tc>
        <w:tc>
          <w:tcPr>
            <w:tcW w:w="2004"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Session reference</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37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Understand virtualization</w:t>
            </w:r>
            <w:r>
              <w:rPr>
                <w:rFonts w:ascii="Times New Roman" w:eastAsia="Times New Roman" w:hAnsi="Times New Roman" w:cs="Times New Roman"/>
                <w:sz w:val="22"/>
                <w:szCs w:val="22"/>
              </w:rPr>
              <w:br/>
              <w:t xml:space="preserve">Install </w:t>
            </w:r>
            <w:proofErr w:type="spellStart"/>
            <w:r>
              <w:rPr>
                <w:rFonts w:ascii="Times New Roman" w:eastAsia="Times New Roman" w:hAnsi="Times New Roman" w:cs="Times New Roman"/>
                <w:sz w:val="22"/>
                <w:szCs w:val="22"/>
              </w:rPr>
              <w:t>VirtualBox</w:t>
            </w:r>
            <w:proofErr w:type="spellEnd"/>
            <w:r>
              <w:rPr>
                <w:rFonts w:ascii="Times New Roman" w:eastAsia="Times New Roman" w:hAnsi="Times New Roman" w:cs="Times New Roman"/>
                <w:sz w:val="22"/>
                <w:szCs w:val="22"/>
              </w:rPr>
              <w:t xml:space="preserve"> or equivalent hypervisor and create a Linux VM; observe CPU, memory, disk, and network allocation.</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5-6</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37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Docker container fundamentals</w:t>
            </w:r>
            <w:r>
              <w:rPr>
                <w:rFonts w:ascii="Times New Roman" w:eastAsia="Times New Roman" w:hAnsi="Times New Roman" w:cs="Times New Roman"/>
                <w:sz w:val="22"/>
                <w:szCs w:val="22"/>
              </w:rPr>
              <w:br/>
              <w:t>Build and run a Docker-based web server container using Ubuntu/Nginx or a simple Python web application.</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9-10</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37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Docker images, </w:t>
            </w:r>
            <w:proofErr w:type="spellStart"/>
            <w:r>
              <w:rPr>
                <w:rFonts w:ascii="Times New Roman" w:eastAsia="Times New Roman" w:hAnsi="Times New Roman" w:cs="Times New Roman"/>
                <w:sz w:val="22"/>
                <w:szCs w:val="22"/>
              </w:rPr>
              <w:t>Dockerfiles</w:t>
            </w:r>
            <w:proofErr w:type="spellEnd"/>
            <w:r>
              <w:rPr>
                <w:rFonts w:ascii="Times New Roman" w:eastAsia="Times New Roman" w:hAnsi="Times New Roman" w:cs="Times New Roman"/>
                <w:sz w:val="22"/>
                <w:szCs w:val="22"/>
              </w:rPr>
              <w:t>, registries, and volumes</w:t>
            </w:r>
            <w:r>
              <w:rPr>
                <w:rFonts w:ascii="Times New Roman" w:eastAsia="Times New Roman" w:hAnsi="Times New Roman" w:cs="Times New Roman"/>
                <w:sz w:val="22"/>
                <w:szCs w:val="22"/>
              </w:rPr>
              <w:br/>
              <w:t xml:space="preserve">Create a custom image using </w:t>
            </w:r>
            <w:proofErr w:type="spellStart"/>
            <w:r>
              <w:rPr>
                <w:rFonts w:ascii="Times New Roman" w:eastAsia="Times New Roman" w:hAnsi="Times New Roman" w:cs="Times New Roman"/>
                <w:sz w:val="22"/>
                <w:szCs w:val="22"/>
              </w:rPr>
              <w:t>Dockerfile</w:t>
            </w:r>
            <w:proofErr w:type="spellEnd"/>
            <w:r>
              <w:rPr>
                <w:rFonts w:ascii="Times New Roman" w:eastAsia="Times New Roman" w:hAnsi="Times New Roman" w:cs="Times New Roman"/>
                <w:sz w:val="22"/>
                <w:szCs w:val="22"/>
              </w:rPr>
              <w:t>, push/pull from a reg</w:t>
            </w:r>
            <w:r>
              <w:rPr>
                <w:rFonts w:ascii="Times New Roman" w:eastAsia="Times New Roman" w:hAnsi="Times New Roman" w:cs="Times New Roman"/>
                <w:sz w:val="22"/>
                <w:szCs w:val="22"/>
              </w:rPr>
              <w:t>istry, and attach a persistent volume.</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9-10</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737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IaaS service exploration</w:t>
            </w:r>
            <w:r>
              <w:rPr>
                <w:rFonts w:ascii="Times New Roman" w:eastAsia="Times New Roman" w:hAnsi="Times New Roman" w:cs="Times New Roman"/>
                <w:sz w:val="22"/>
                <w:szCs w:val="22"/>
              </w:rPr>
              <w:br/>
              <w:t>Create a cloud compute instance, configure security group/firewall rules, and attach object/block storage.</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13-16</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737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Identity and access management</w:t>
            </w:r>
            <w:r>
              <w:rPr>
                <w:rFonts w:ascii="Times New Roman" w:eastAsia="Times New Roman" w:hAnsi="Times New Roman" w:cs="Times New Roman"/>
                <w:sz w:val="22"/>
                <w:szCs w:val="22"/>
              </w:rPr>
              <w:br/>
              <w:t xml:space="preserve">Create IAM users/roles/policies or </w:t>
            </w:r>
            <w:r>
              <w:rPr>
                <w:rFonts w:ascii="Times New Roman" w:eastAsia="Times New Roman" w:hAnsi="Times New Roman" w:cs="Times New Roman"/>
                <w:sz w:val="22"/>
                <w:szCs w:val="22"/>
              </w:rPr>
              <w:t>equivalent access rules and verify least-privilege access for storage/compute operations.</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15-16</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737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Provisioning and Infrastructure as Code</w:t>
            </w:r>
            <w:r>
              <w:rPr>
                <w:rFonts w:ascii="Times New Roman" w:eastAsia="Times New Roman" w:hAnsi="Times New Roman" w:cs="Times New Roman"/>
                <w:sz w:val="22"/>
                <w:szCs w:val="22"/>
              </w:rPr>
              <w:br/>
              <w:t>Provision a simple cloud resource stack using Terraform/</w:t>
            </w:r>
            <w:proofErr w:type="spellStart"/>
            <w:r>
              <w:rPr>
                <w:rFonts w:ascii="Times New Roman" w:eastAsia="Times New Roman" w:hAnsi="Times New Roman" w:cs="Times New Roman"/>
                <w:sz w:val="22"/>
                <w:szCs w:val="22"/>
              </w:rPr>
              <w:t>CloudFormation</w:t>
            </w:r>
            <w:proofErr w:type="spellEnd"/>
            <w:r>
              <w:rPr>
                <w:rFonts w:ascii="Times New Roman" w:eastAsia="Times New Roman" w:hAnsi="Times New Roman" w:cs="Times New Roman"/>
                <w:sz w:val="22"/>
                <w:szCs w:val="22"/>
              </w:rPr>
              <w:t>/ARM template or equivalent.</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19-22</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737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Migration exercise</w:t>
            </w:r>
            <w:r>
              <w:rPr>
                <w:rFonts w:ascii="Times New Roman" w:eastAsia="Times New Roman" w:hAnsi="Times New Roman" w:cs="Times New Roman"/>
                <w:sz w:val="22"/>
                <w:szCs w:val="22"/>
              </w:rPr>
              <w:br/>
              <w:t>Demonstrate VM/image migration or migrate a simple application from VM-based deployment to container-based deployment.</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21-22</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7371" w:type="dxa"/>
          </w:tcPr>
          <w:p w:rsidR="00F31777" w:rsidRDefault="009500C6">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Autoscaling</w:t>
            </w:r>
            <w:proofErr w:type="spellEnd"/>
            <w:r>
              <w:rPr>
                <w:rFonts w:ascii="Times New Roman" w:eastAsia="Times New Roman" w:hAnsi="Times New Roman" w:cs="Times New Roman"/>
                <w:sz w:val="22"/>
                <w:szCs w:val="22"/>
              </w:rPr>
              <w:t xml:space="preserve"> and load balancing</w:t>
            </w:r>
            <w:r>
              <w:rPr>
                <w:rFonts w:ascii="Times New Roman" w:eastAsia="Times New Roman" w:hAnsi="Times New Roman" w:cs="Times New Roman"/>
                <w:sz w:val="22"/>
                <w:szCs w:val="22"/>
              </w:rPr>
              <w:br/>
              <w:t>Configure a basic load balancer and demonstrate manual/automatic scaling usin</w:t>
            </w:r>
            <w:r>
              <w:rPr>
                <w:rFonts w:ascii="Times New Roman" w:eastAsia="Times New Roman" w:hAnsi="Times New Roman" w:cs="Times New Roman"/>
                <w:sz w:val="22"/>
                <w:szCs w:val="22"/>
              </w:rPr>
              <w:t>g metrics or simulated load.</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23-26</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737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Cloud application deployment</w:t>
            </w:r>
            <w:r>
              <w:rPr>
                <w:rFonts w:ascii="Times New Roman" w:eastAsia="Times New Roman" w:hAnsi="Times New Roman" w:cs="Times New Roman"/>
                <w:sz w:val="22"/>
                <w:szCs w:val="22"/>
              </w:rPr>
              <w:br/>
              <w:t xml:space="preserve">Deploy a small application using PaaS, container service, or </w:t>
            </w:r>
            <w:proofErr w:type="spellStart"/>
            <w:r>
              <w:rPr>
                <w:rFonts w:ascii="Times New Roman" w:eastAsia="Times New Roman" w:hAnsi="Times New Roman" w:cs="Times New Roman"/>
                <w:sz w:val="22"/>
                <w:szCs w:val="22"/>
              </w:rPr>
              <w:t>serverless</w:t>
            </w:r>
            <w:proofErr w:type="spellEnd"/>
            <w:r>
              <w:rPr>
                <w:rFonts w:ascii="Times New Roman" w:eastAsia="Times New Roman" w:hAnsi="Times New Roman" w:cs="Times New Roman"/>
                <w:sz w:val="22"/>
                <w:szCs w:val="22"/>
              </w:rPr>
              <w:t xml:space="preserve"> function and connect it through an API endpoint/API gateway.</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17-18, 31</w:t>
            </w:r>
          </w:p>
        </w:tc>
      </w:tr>
      <w:tr w:rsidR="00F31777">
        <w:trPr>
          <w:jc w:val="center"/>
        </w:trPr>
        <w:tc>
          <w:tcPr>
            <w:tcW w:w="993"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10.</w:t>
            </w:r>
          </w:p>
        </w:tc>
        <w:tc>
          <w:tcPr>
            <w:tcW w:w="7371"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Observability and security case study</w:t>
            </w:r>
            <w:r>
              <w:rPr>
                <w:rFonts w:ascii="Times New Roman" w:eastAsia="Times New Roman" w:hAnsi="Times New Roman" w:cs="Times New Roman"/>
                <w:sz w:val="22"/>
                <w:szCs w:val="22"/>
              </w:rPr>
              <w:br/>
              <w:t>Co</w:t>
            </w:r>
            <w:r>
              <w:rPr>
                <w:rFonts w:ascii="Times New Roman" w:eastAsia="Times New Roman" w:hAnsi="Times New Roman" w:cs="Times New Roman"/>
                <w:sz w:val="22"/>
                <w:szCs w:val="22"/>
              </w:rPr>
              <w:t>llect logs/metrics/alerts for a deployed service and analyze shared responsibility, data residency, compliance, and sovereign cloud implications.</w:t>
            </w:r>
          </w:p>
        </w:tc>
        <w:tc>
          <w:tcPr>
            <w:tcW w:w="2004"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27-31</w:t>
            </w:r>
          </w:p>
        </w:tc>
      </w:tr>
    </w:tbl>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Evaluation Scheme:</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Legend: EC = Evaluation Component; AN = After Noon Session; FN = Fore Noon Session</w:t>
      </w:r>
    </w:p>
    <w:tbl>
      <w:tblPr>
        <w:tblStyle w:val="a6"/>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gridCol w:w="1728"/>
      </w:tblGrid>
      <w:tr w:rsidR="00F31777">
        <w:trPr>
          <w:tblHeader/>
          <w:jc w:val="center"/>
        </w:trPr>
        <w:tc>
          <w:tcPr>
            <w:tcW w:w="1728"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Evaluation Component</w:t>
            </w:r>
          </w:p>
        </w:tc>
        <w:tc>
          <w:tcPr>
            <w:tcW w:w="1728"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Name</w:t>
            </w:r>
            <w:r>
              <w:rPr>
                <w:rFonts w:ascii="Times New Roman" w:eastAsia="Times New Roman" w:hAnsi="Times New Roman" w:cs="Times New Roman"/>
                <w:b/>
                <w:bCs/>
                <w:sz w:val="22"/>
                <w:szCs w:val="22"/>
              </w:rPr>
              <w:br/>
              <w:t>(Quiz, Lab, Project, Mid-term exam, End semester exam, etc.)</w:t>
            </w:r>
          </w:p>
        </w:tc>
        <w:tc>
          <w:tcPr>
            <w:tcW w:w="1728"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Type (Open book, Closed book, Online, etc.)</w:t>
            </w:r>
          </w:p>
        </w:tc>
        <w:tc>
          <w:tcPr>
            <w:tcW w:w="1728"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Weight</w:t>
            </w:r>
          </w:p>
        </w:tc>
        <w:tc>
          <w:tcPr>
            <w:tcW w:w="1728"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Duration</w:t>
            </w:r>
          </w:p>
        </w:tc>
        <w:tc>
          <w:tcPr>
            <w:tcW w:w="1728" w:type="dxa"/>
            <w:shd w:val="clear" w:color="auto" w:fill="D9EAF7"/>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Day, Date, Session, Time</w:t>
            </w:r>
          </w:p>
        </w:tc>
      </w:tr>
      <w:tr w:rsidR="00F63FB4">
        <w:trPr>
          <w:jc w:val="center"/>
        </w:trPr>
        <w:tc>
          <w:tcPr>
            <w:tcW w:w="1728" w:type="dxa"/>
          </w:tcPr>
          <w:p w:rsidR="00F63FB4" w:rsidRDefault="00F63FB4" w:rsidP="00F63FB4">
            <w:pPr>
              <w:rPr>
                <w:rFonts w:ascii="Times New Roman" w:eastAsia="Times New Roman" w:hAnsi="Times New Roman" w:cs="Times New Roman"/>
                <w:sz w:val="22"/>
                <w:szCs w:val="22"/>
              </w:rPr>
            </w:pPr>
            <w:r>
              <w:rPr>
                <w:rFonts w:ascii="Times New Roman" w:eastAsia="Times New Roman" w:hAnsi="Times New Roman" w:cs="Times New Roman"/>
                <w:sz w:val="22"/>
                <w:szCs w:val="22"/>
              </w:rPr>
              <w:t>EC - 1*</w:t>
            </w:r>
          </w:p>
        </w:tc>
        <w:tc>
          <w:tcPr>
            <w:tcW w:w="1728" w:type="dxa"/>
          </w:tcPr>
          <w:p w:rsidR="00F63FB4" w:rsidRDefault="00F63FB4" w:rsidP="00F63FB4">
            <w:pPr>
              <w:rPr>
                <w:rFonts w:ascii="Times New Roman" w:eastAsia="Times New Roman" w:hAnsi="Times New Roman" w:cs="Times New Roman"/>
                <w:sz w:val="22"/>
                <w:szCs w:val="22"/>
              </w:rPr>
            </w:pPr>
            <w:r>
              <w:rPr>
                <w:rFonts w:ascii="Times New Roman" w:eastAsia="Times New Roman" w:hAnsi="Times New Roman" w:cs="Times New Roman"/>
                <w:sz w:val="22"/>
                <w:szCs w:val="22"/>
              </w:rPr>
              <w:t>Quiz</w:t>
            </w:r>
          </w:p>
        </w:tc>
        <w:tc>
          <w:tcPr>
            <w:tcW w:w="1728" w:type="dxa"/>
          </w:tcPr>
          <w:p w:rsidR="00F63FB4" w:rsidRDefault="00F63FB4" w:rsidP="00F63FB4">
            <w:pPr>
              <w:rPr>
                <w:rFonts w:ascii="Times New Roman" w:eastAsia="Times New Roman" w:hAnsi="Times New Roman" w:cs="Times New Roman"/>
                <w:sz w:val="22"/>
                <w:szCs w:val="22"/>
              </w:rPr>
            </w:pPr>
            <w:r>
              <w:rPr>
                <w:rFonts w:ascii="Times New Roman" w:eastAsia="Times New Roman" w:hAnsi="Times New Roman" w:cs="Times New Roman"/>
                <w:sz w:val="22"/>
                <w:szCs w:val="22"/>
              </w:rPr>
              <w:t>Online</w:t>
            </w:r>
          </w:p>
        </w:tc>
        <w:tc>
          <w:tcPr>
            <w:tcW w:w="1728" w:type="dxa"/>
          </w:tcPr>
          <w:p w:rsidR="00F63FB4" w:rsidRDefault="00F63FB4" w:rsidP="00F63FB4">
            <w:pP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1728" w:type="dxa"/>
          </w:tcPr>
          <w:p w:rsidR="00F63FB4" w:rsidRDefault="00F63FB4" w:rsidP="00F63FB4">
            <w:pPr>
              <w:rPr>
                <w:rFonts w:ascii="Times New Roman" w:eastAsia="Times New Roman" w:hAnsi="Times New Roman" w:cs="Times New Roman"/>
                <w:sz w:val="22"/>
                <w:szCs w:val="22"/>
              </w:rPr>
            </w:pPr>
            <w:r>
              <w:rPr>
                <w:rFonts w:ascii="Times New Roman" w:eastAsia="Times New Roman" w:hAnsi="Times New Roman" w:cs="Times New Roman"/>
                <w:sz w:val="22"/>
                <w:szCs w:val="22"/>
              </w:rPr>
              <w:t>1 week</w:t>
            </w:r>
          </w:p>
        </w:tc>
        <w:tc>
          <w:tcPr>
            <w:tcW w:w="1728" w:type="dxa"/>
          </w:tcPr>
          <w:p w:rsidR="00F63FB4" w:rsidRDefault="00F63FB4" w:rsidP="00F63FB4">
            <w:pPr>
              <w:pStyle w:val="Normal1"/>
              <w:widowControl w:val="0"/>
              <w:rPr>
                <w:sz w:val="22"/>
                <w:szCs w:val="22"/>
              </w:rPr>
            </w:pPr>
            <w:r>
              <w:rPr>
                <w:sz w:val="22"/>
                <w:szCs w:val="22"/>
              </w:rPr>
              <w:t>August 10-20, 2026</w:t>
            </w:r>
          </w:p>
        </w:tc>
      </w:tr>
      <w:tr w:rsidR="00F63FB4">
        <w:trPr>
          <w:jc w:val="center"/>
        </w:trPr>
        <w:tc>
          <w:tcPr>
            <w:tcW w:w="1728" w:type="dxa"/>
          </w:tcPr>
          <w:p w:rsidR="00F63FB4" w:rsidRDefault="00F63FB4" w:rsidP="00F63FB4">
            <w:pPr>
              <w:rPr>
                <w:rFonts w:ascii="Times New Roman" w:eastAsia="Times New Roman" w:hAnsi="Times New Roman" w:cs="Times New Roman"/>
                <w:sz w:val="22"/>
                <w:szCs w:val="22"/>
              </w:rPr>
            </w:pPr>
          </w:p>
        </w:tc>
        <w:tc>
          <w:tcPr>
            <w:tcW w:w="1728" w:type="dxa"/>
          </w:tcPr>
          <w:p w:rsidR="00F63FB4" w:rsidRDefault="00F63FB4" w:rsidP="00F63FB4">
            <w:pPr>
              <w:rPr>
                <w:rFonts w:ascii="Times New Roman" w:eastAsia="Times New Roman" w:hAnsi="Times New Roman" w:cs="Times New Roman"/>
                <w:sz w:val="22"/>
                <w:szCs w:val="22"/>
              </w:rPr>
            </w:pPr>
            <w:r>
              <w:rPr>
                <w:rFonts w:ascii="Times New Roman" w:eastAsia="Times New Roman" w:hAnsi="Times New Roman" w:cs="Times New Roman"/>
                <w:sz w:val="22"/>
                <w:szCs w:val="22"/>
              </w:rPr>
              <w:t>Assignment / Lab Assignment / Lab Exam</w:t>
            </w:r>
          </w:p>
        </w:tc>
        <w:tc>
          <w:tcPr>
            <w:tcW w:w="1728" w:type="dxa"/>
          </w:tcPr>
          <w:p w:rsidR="00F63FB4" w:rsidRDefault="00F63FB4" w:rsidP="00F63FB4">
            <w:pPr>
              <w:rPr>
                <w:rFonts w:ascii="Times New Roman" w:eastAsia="Times New Roman" w:hAnsi="Times New Roman" w:cs="Times New Roman"/>
                <w:sz w:val="22"/>
                <w:szCs w:val="22"/>
              </w:rPr>
            </w:pPr>
            <w:r>
              <w:rPr>
                <w:rFonts w:ascii="Times New Roman" w:eastAsia="Times New Roman" w:hAnsi="Times New Roman" w:cs="Times New Roman"/>
                <w:sz w:val="22"/>
                <w:szCs w:val="22"/>
              </w:rPr>
              <w:t>Online</w:t>
            </w:r>
          </w:p>
        </w:tc>
        <w:tc>
          <w:tcPr>
            <w:tcW w:w="1728" w:type="dxa"/>
          </w:tcPr>
          <w:p w:rsidR="00F63FB4" w:rsidRDefault="00F63FB4" w:rsidP="00F63FB4">
            <w:pPr>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1728" w:type="dxa"/>
          </w:tcPr>
          <w:p w:rsidR="00F63FB4" w:rsidRDefault="00F63FB4" w:rsidP="00F63FB4">
            <w:pPr>
              <w:rPr>
                <w:rFonts w:ascii="Times New Roman" w:eastAsia="Times New Roman" w:hAnsi="Times New Roman" w:cs="Times New Roman"/>
                <w:sz w:val="22"/>
                <w:szCs w:val="22"/>
              </w:rPr>
            </w:pPr>
            <w:r>
              <w:rPr>
                <w:rFonts w:ascii="Times New Roman" w:eastAsia="Times New Roman" w:hAnsi="Times New Roman" w:cs="Times New Roman"/>
                <w:sz w:val="22"/>
                <w:szCs w:val="22"/>
              </w:rPr>
              <w:t>10 days</w:t>
            </w:r>
          </w:p>
        </w:tc>
        <w:tc>
          <w:tcPr>
            <w:tcW w:w="1728" w:type="dxa"/>
          </w:tcPr>
          <w:p w:rsidR="00F63FB4" w:rsidRDefault="00F63FB4" w:rsidP="00F63FB4">
            <w:pPr>
              <w:pStyle w:val="Normal1"/>
              <w:widowControl w:val="0"/>
              <w:rPr>
                <w:sz w:val="22"/>
                <w:szCs w:val="22"/>
              </w:rPr>
            </w:pPr>
            <w:r>
              <w:rPr>
                <w:sz w:val="22"/>
                <w:szCs w:val="22"/>
              </w:rPr>
              <w:t>August 27-7 Sept 2026</w:t>
            </w:r>
          </w:p>
        </w:tc>
      </w:tr>
      <w:tr w:rsidR="00F31777">
        <w:trPr>
          <w:jc w:val="center"/>
        </w:trPr>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EC - 2</w:t>
            </w:r>
          </w:p>
        </w:tc>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Mid-Semester Test</w:t>
            </w:r>
          </w:p>
        </w:tc>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Closed Book</w:t>
            </w:r>
          </w:p>
        </w:tc>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 hours</w:t>
            </w:r>
          </w:p>
        </w:tc>
        <w:tc>
          <w:tcPr>
            <w:tcW w:w="1728" w:type="dxa"/>
          </w:tcPr>
          <w:p w:rsidR="00F31777" w:rsidRDefault="00F63FB4">
            <w:pPr>
              <w:rPr>
                <w:rFonts w:ascii="Times New Roman" w:eastAsia="Times New Roman" w:hAnsi="Times New Roman" w:cs="Times New Roman"/>
                <w:sz w:val="22"/>
                <w:szCs w:val="22"/>
              </w:rPr>
            </w:pPr>
            <w:r w:rsidRPr="00F63FB4">
              <w:rPr>
                <w:rFonts w:ascii="Times New Roman" w:eastAsia="Times New Roman" w:hAnsi="Times New Roman" w:cs="Times New Roman"/>
                <w:sz w:val="22"/>
                <w:szCs w:val="22"/>
              </w:rPr>
              <w:t>20/09/2026 (AN)</w:t>
            </w:r>
          </w:p>
        </w:tc>
      </w:tr>
      <w:tr w:rsidR="00F31777">
        <w:trPr>
          <w:jc w:val="center"/>
        </w:trPr>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EC - 3</w:t>
            </w:r>
          </w:p>
        </w:tc>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Comprehensive Exam</w:t>
            </w:r>
          </w:p>
        </w:tc>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Open Book</w:t>
            </w:r>
          </w:p>
        </w:tc>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1728" w:type="dxa"/>
          </w:tcPr>
          <w:p w:rsidR="00F31777" w:rsidRDefault="009500C6">
            <w:pPr>
              <w:rPr>
                <w:rFonts w:ascii="Times New Roman" w:eastAsia="Times New Roman" w:hAnsi="Times New Roman" w:cs="Times New Roman"/>
                <w:sz w:val="22"/>
                <w:szCs w:val="22"/>
              </w:rPr>
            </w:pPr>
            <w:r>
              <w:rPr>
                <w:rFonts w:ascii="Times New Roman" w:eastAsia="Times New Roman" w:hAnsi="Times New Roman" w:cs="Times New Roman"/>
                <w:sz w:val="22"/>
                <w:szCs w:val="22"/>
              </w:rPr>
              <w:t>2 1/2 Hours</w:t>
            </w:r>
          </w:p>
        </w:tc>
        <w:tc>
          <w:tcPr>
            <w:tcW w:w="1728" w:type="dxa"/>
          </w:tcPr>
          <w:p w:rsidR="00F31777" w:rsidRDefault="00F63FB4">
            <w:pPr>
              <w:rPr>
                <w:rFonts w:ascii="Times New Roman" w:eastAsia="Times New Roman" w:hAnsi="Times New Roman" w:cs="Times New Roman"/>
                <w:sz w:val="22"/>
                <w:szCs w:val="22"/>
              </w:rPr>
            </w:pPr>
            <w:r w:rsidRPr="00F63FB4">
              <w:rPr>
                <w:rFonts w:ascii="Times New Roman" w:eastAsia="Times New Roman" w:hAnsi="Times New Roman" w:cs="Times New Roman"/>
                <w:sz w:val="22"/>
                <w:szCs w:val="22"/>
              </w:rPr>
              <w:t>06/12/2026 (AN)</w:t>
            </w:r>
            <w:bookmarkStart w:id="0" w:name="_GoBack"/>
            <w:bookmarkEnd w:id="0"/>
          </w:p>
        </w:tc>
      </w:tr>
    </w:tbl>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EC1* (20% - 30%): Quiz (optional): 5-10%, Lab Assignment/Assignment: 20% - 30%</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Syllabus for Mid-Semester Test (Closed Book): Topics in Contact Sessions 1 to 16</w:t>
      </w:r>
    </w:p>
    <w:p w:rsidR="00F31777" w:rsidRDefault="009500C6">
      <w:pPr>
        <w:spacing w:after="120"/>
        <w:rPr>
          <w:rFonts w:ascii="Times New Roman" w:eastAsia="Times New Roman" w:hAnsi="Times New Roman" w:cs="Times New Roman"/>
          <w:sz w:val="22"/>
          <w:szCs w:val="22"/>
        </w:rPr>
      </w:pPr>
      <w:r>
        <w:rPr>
          <w:rFonts w:ascii="Times New Roman" w:eastAsia="Times New Roman" w:hAnsi="Times New Roman" w:cs="Times New Roman"/>
          <w:sz w:val="22"/>
          <w:szCs w:val="22"/>
        </w:rPr>
        <w:t>Syllabus for Comprehensive Exam (Open Book): All topics</w:t>
      </w:r>
    </w:p>
    <w:p w:rsidR="00F31777" w:rsidRDefault="009500C6">
      <w:pPr>
        <w:spacing w:before="120" w:after="8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Important Links and Information:</w:t>
      </w:r>
    </w:p>
    <w:p w:rsidR="00F31777" w:rsidRDefault="009500C6">
      <w:pPr>
        <w:spacing w:after="40"/>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eLearn</w:t>
      </w:r>
      <w:proofErr w:type="spellEnd"/>
      <w:r>
        <w:rPr>
          <w:rFonts w:ascii="Times New Roman" w:eastAsia="Times New Roman" w:hAnsi="Times New Roman" w:cs="Times New Roman"/>
          <w:sz w:val="22"/>
          <w:szCs w:val="22"/>
        </w:rPr>
        <w:t xml:space="preserve"> Portal: https://elearn.bits-pilani.ac.in</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Students must visit the </w:t>
      </w:r>
      <w:proofErr w:type="spellStart"/>
      <w:r>
        <w:rPr>
          <w:rFonts w:ascii="Times New Roman" w:eastAsia="Times New Roman" w:hAnsi="Times New Roman" w:cs="Times New Roman"/>
          <w:sz w:val="22"/>
          <w:szCs w:val="22"/>
        </w:rPr>
        <w:t>eLearn</w:t>
      </w:r>
      <w:proofErr w:type="spellEnd"/>
      <w:r>
        <w:rPr>
          <w:rFonts w:ascii="Times New Roman" w:eastAsia="Times New Roman" w:hAnsi="Times New Roman" w:cs="Times New Roman"/>
          <w:sz w:val="22"/>
          <w:szCs w:val="22"/>
        </w:rPr>
        <w:t xml:space="preserve"> portal </w:t>
      </w:r>
      <w:r>
        <w:rPr>
          <w:rFonts w:ascii="Times New Roman" w:eastAsia="Times New Roman" w:hAnsi="Times New Roman" w:cs="Times New Roman"/>
          <w:sz w:val="22"/>
          <w:szCs w:val="22"/>
        </w:rPr>
        <w:t>regularly and stay updated with the latest announcements and deadlines.</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Contact Sessions: Students should attend the online lectures as per the schedule provided on the </w:t>
      </w:r>
      <w:proofErr w:type="spellStart"/>
      <w:r>
        <w:rPr>
          <w:rFonts w:ascii="Times New Roman" w:eastAsia="Times New Roman" w:hAnsi="Times New Roman" w:cs="Times New Roman"/>
          <w:sz w:val="22"/>
          <w:szCs w:val="22"/>
        </w:rPr>
        <w:t>eLearn</w:t>
      </w:r>
      <w:proofErr w:type="spellEnd"/>
      <w:r>
        <w:rPr>
          <w:rFonts w:ascii="Times New Roman" w:eastAsia="Times New Roman" w:hAnsi="Times New Roman" w:cs="Times New Roman"/>
          <w:sz w:val="22"/>
          <w:szCs w:val="22"/>
        </w:rPr>
        <w:t xml:space="preserve"> portal.</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Evaluation Guidelines:</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1. EC-1 consists of either Assignments/Lab Assign</w:t>
      </w:r>
      <w:r>
        <w:rPr>
          <w:rFonts w:ascii="Times New Roman" w:eastAsia="Times New Roman" w:hAnsi="Times New Roman" w:cs="Times New Roman"/>
          <w:sz w:val="22"/>
          <w:szCs w:val="22"/>
        </w:rPr>
        <w:t xml:space="preserve">ments or Quizzes. Students will attempt them through the course pages on the </w:t>
      </w:r>
      <w:proofErr w:type="spellStart"/>
      <w:r>
        <w:rPr>
          <w:rFonts w:ascii="Times New Roman" w:eastAsia="Times New Roman" w:hAnsi="Times New Roman" w:cs="Times New Roman"/>
          <w:sz w:val="22"/>
          <w:szCs w:val="22"/>
        </w:rPr>
        <w:t>eLearn</w:t>
      </w:r>
      <w:proofErr w:type="spellEnd"/>
      <w:r>
        <w:rPr>
          <w:rFonts w:ascii="Times New Roman" w:eastAsia="Times New Roman" w:hAnsi="Times New Roman" w:cs="Times New Roman"/>
          <w:sz w:val="22"/>
          <w:szCs w:val="22"/>
        </w:rPr>
        <w:t xml:space="preserve"> portal. Announcements will be made on the portal in a timely manner.</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2. For Closed Book tests: No books or reference material of any kind will be permitted.</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3. For Open Boo</w:t>
      </w:r>
      <w:r>
        <w:rPr>
          <w:rFonts w:ascii="Times New Roman" w:eastAsia="Times New Roman" w:hAnsi="Times New Roman" w:cs="Times New Roman"/>
          <w:sz w:val="22"/>
          <w:szCs w:val="22"/>
        </w:rPr>
        <w:t>k exams: “open book” means text/reference books (publisher copy only) and does not include any other learning material. No other learning material will be permitted during the open book examinations. For detailed guidelines refer to the attached EC3 Guidel</w:t>
      </w:r>
      <w:r>
        <w:rPr>
          <w:rFonts w:ascii="Times New Roman" w:eastAsia="Times New Roman" w:hAnsi="Times New Roman" w:cs="Times New Roman"/>
          <w:sz w:val="22"/>
          <w:szCs w:val="22"/>
        </w:rPr>
        <w:t>ines document.</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4. If a student is unable to appear for the Regular Test/Exam due to genuine exigencies, the student should follow the procedure to apply for the Make-Up Test/Exam, which will be made available on the </w:t>
      </w:r>
      <w:proofErr w:type="spellStart"/>
      <w:r>
        <w:rPr>
          <w:rFonts w:ascii="Times New Roman" w:eastAsia="Times New Roman" w:hAnsi="Times New Roman" w:cs="Times New Roman"/>
          <w:sz w:val="22"/>
          <w:szCs w:val="22"/>
        </w:rPr>
        <w:t>eLearn</w:t>
      </w:r>
      <w:proofErr w:type="spellEnd"/>
      <w:r>
        <w:rPr>
          <w:rFonts w:ascii="Times New Roman" w:eastAsia="Times New Roman" w:hAnsi="Times New Roman" w:cs="Times New Roman"/>
          <w:sz w:val="22"/>
          <w:szCs w:val="22"/>
        </w:rPr>
        <w:t xml:space="preserve"> portal. The Make-Up Test/Exam wil</w:t>
      </w:r>
      <w:r>
        <w:rPr>
          <w:rFonts w:ascii="Times New Roman" w:eastAsia="Times New Roman" w:hAnsi="Times New Roman" w:cs="Times New Roman"/>
          <w:sz w:val="22"/>
          <w:szCs w:val="22"/>
        </w:rPr>
        <w:t xml:space="preserve">l be conducted only at selected exam </w:t>
      </w:r>
      <w:proofErr w:type="spellStart"/>
      <w:r>
        <w:rPr>
          <w:rFonts w:ascii="Times New Roman" w:eastAsia="Times New Roman" w:hAnsi="Times New Roman" w:cs="Times New Roman"/>
          <w:sz w:val="22"/>
          <w:szCs w:val="22"/>
        </w:rPr>
        <w:t>centres</w:t>
      </w:r>
      <w:proofErr w:type="spellEnd"/>
      <w:r>
        <w:rPr>
          <w:rFonts w:ascii="Times New Roman" w:eastAsia="Times New Roman" w:hAnsi="Times New Roman" w:cs="Times New Roman"/>
          <w:sz w:val="22"/>
          <w:szCs w:val="22"/>
        </w:rPr>
        <w:t xml:space="preserve"> on the dates to be announced later.</w:t>
      </w:r>
    </w:p>
    <w:p w:rsidR="00F31777" w:rsidRDefault="009500C6">
      <w:pPr>
        <w:spacing w:after="40"/>
        <w:rPr>
          <w:rFonts w:ascii="Times New Roman" w:eastAsia="Times New Roman" w:hAnsi="Times New Roman" w:cs="Times New Roman"/>
          <w:sz w:val="22"/>
          <w:szCs w:val="22"/>
        </w:rPr>
      </w:pPr>
      <w:r>
        <w:rPr>
          <w:rFonts w:ascii="Times New Roman" w:eastAsia="Times New Roman" w:hAnsi="Times New Roman" w:cs="Times New Roman"/>
          <w:sz w:val="22"/>
          <w:szCs w:val="22"/>
        </w:rPr>
        <w:t>It shall be the responsibility of the individual student to be regular in maintaining the self-study schedule as given in the course handout, attend the online lectures, and t</w:t>
      </w:r>
      <w:r>
        <w:rPr>
          <w:rFonts w:ascii="Times New Roman" w:eastAsia="Times New Roman" w:hAnsi="Times New Roman" w:cs="Times New Roman"/>
          <w:sz w:val="22"/>
          <w:szCs w:val="22"/>
        </w:rPr>
        <w:t>ake all prescribed evaluation components such as Assignments/Quizzes, Mid-Semester Tests and Comprehensive Exams according to the evaluation scheme provided in the handout.</w:t>
      </w:r>
    </w:p>
    <w:p w:rsidR="00F31777" w:rsidRDefault="009500C6">
      <w:pPr>
        <w:spacing w:after="8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p w:rsidR="00F31777" w:rsidRDefault="009500C6">
      <w:p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Format No: QF.02.01 Rev:3 Dt 30.12.24</w:t>
      </w:r>
    </w:p>
    <w:sectPr w:rsidR="00F31777">
      <w:headerReference w:type="default" r:id="rId7"/>
      <w:footerReference w:type="default" r:id="rId8"/>
      <w:pgSz w:w="12240" w:h="15840"/>
      <w:pgMar w:top="864" w:right="936" w:bottom="864"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00C6" w:rsidRDefault="009500C6">
      <w:pPr>
        <w:spacing w:after="0" w:line="240" w:lineRule="auto"/>
      </w:pPr>
      <w:r>
        <w:separator/>
      </w:r>
    </w:p>
  </w:endnote>
  <w:endnote w:type="continuationSeparator" w:id="0">
    <w:p w:rsidR="009500C6" w:rsidRDefault="00950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A90939F-3566-4BE1-893E-03415567E47E}"/>
    <w:embedBold r:id="rId2" w:fontKey="{33969B3D-0BDD-4645-BA78-460BD411B57E}"/>
    <w:embedItalic r:id="rId3" w:fontKey="{C271023E-DBA3-4008-8099-DCE256F60EB5}"/>
    <w:embedBoldItalic r:id="rId4" w:fontKey="{B737354C-DDBD-4058-9D9C-61D7EEE4B7C2}"/>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8EB68E9-7F9B-4899-9FED-C3C06BD8766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777" w:rsidRDefault="009500C6">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Cloud Computing - Digital Learning Handout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00C6" w:rsidRDefault="009500C6">
      <w:pPr>
        <w:spacing w:after="0" w:line="240" w:lineRule="auto"/>
      </w:pPr>
      <w:r>
        <w:separator/>
      </w:r>
    </w:p>
  </w:footnote>
  <w:footnote w:type="continuationSeparator" w:id="0">
    <w:p w:rsidR="009500C6" w:rsidRDefault="00950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777" w:rsidRDefault="009500C6">
    <w:pPr>
      <w:tabs>
        <w:tab w:val="center" w:pos="4680"/>
        <w:tab w:val="right" w:pos="9360"/>
      </w:tabs>
      <w:spacing w:after="0" w:line="240" w:lineRule="auto"/>
      <w:jc w:val="both"/>
    </w:pPr>
    <w:r>
      <w:rPr>
        <w:rFonts w:ascii="Calibri" w:eastAsia="Calibri" w:hAnsi="Calibri" w:cs="Calibri"/>
        <w:noProof/>
        <w:sz w:val="22"/>
        <w:szCs w:val="22"/>
        <w:lang w:val="en-US"/>
      </w:rPr>
      <w:drawing>
        <wp:inline distT="0" distB="0" distL="0" distR="0">
          <wp:extent cx="2703155" cy="734959"/>
          <wp:effectExtent l="0" t="0" r="0" b="0"/>
          <wp:docPr id="1"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777"/>
    <w:rsid w:val="009500C6"/>
    <w:rsid w:val="00F31777"/>
    <w:rsid w:val="00F63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3789DD-C314-4328-B8D2-8399FD46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F63FB4"/>
    <w:pPr>
      <w:spacing w:after="0" w:line="240" w:lineRule="auto"/>
    </w:pPr>
    <w:rPr>
      <w:rFonts w:ascii="Times New Roman" w:eastAsia="Times New Roman" w:hAnsi="Times New Roman" w:cs="Times New Roman"/>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gc5Xdgkm7M2QS3M5ll+WNY8PQ==">CgMxLjA4AHIhMVowYWx6X2tmT1JOUlBQYW9Kb01abzZEaDRYVlRLUGRI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2640</Words>
  <Characters>15050</Characters>
  <Application>Microsoft Office Word</Application>
  <DocSecurity>0</DocSecurity>
  <Lines>125</Lines>
  <Paragraphs>35</Paragraphs>
  <ScaleCrop>false</ScaleCrop>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jitawat</cp:lastModifiedBy>
  <cp:revision>2</cp:revision>
  <dcterms:created xsi:type="dcterms:W3CDTF">2026-07-16T06:13:00Z</dcterms:created>
  <dcterms:modified xsi:type="dcterms:W3CDTF">2026-07-16T06:15:00Z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13e043cc-dbbd-4297-a286-13a3de1b8f89</vt:lpwstr>
  </property>
</Properties>
</file>