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w:t>
      </w:r>
      <w:r w:rsidR="0083373B">
        <w:t>architectures</w:t>
      </w:r>
      <w:r>
        <w:t xml:space="preserve"> microservices </w:t>
      </w:r>
      <w:r w:rsidR="0083373B">
        <w:t>gagnent</w:t>
      </w:r>
      <w:r>
        <w:t xml:space="preserve"> en popularité dans le </w:t>
      </w:r>
      <w:r w:rsidR="0083373B">
        <w:t>développement</w:t>
      </w:r>
      <w:r>
        <w:t xml:space="preserve"> d’applications modernes.  </w:t>
      </w:r>
    </w:p>
    <w:p w:rsidR="004D229A" w:rsidRDefault="004D229A"/>
    <w:p w:rsidR="004D229A" w:rsidRDefault="004D229A">
      <w:r>
        <w:t xml:space="preserve">1 – </w:t>
      </w:r>
      <w:r w:rsidR="0083373B">
        <w:t>Création</w:t>
      </w:r>
      <w:r w:rsidR="00C42006">
        <w:t xml:space="preserve"> </w:t>
      </w:r>
      <w:r w:rsidR="00B16EC7">
        <w:t>du projet et configuration de IdentityServer</w:t>
      </w:r>
    </w:p>
    <w:p w:rsidR="00B16EC7" w:rsidRDefault="00B16EC7"/>
    <w:p w:rsidR="00B16EC7" w:rsidRDefault="00B16EC7">
      <w:r>
        <w:t xml:space="preserve">1-1 </w:t>
      </w:r>
      <w:r w:rsidR="0083373B">
        <w:t>Création</w:t>
      </w:r>
      <w:r>
        <w:t xml:space="preserve"> du projet </w:t>
      </w:r>
    </w:p>
    <w:p w:rsidR="004D229A" w:rsidRDefault="004D229A">
      <w:r>
        <w:t xml:space="preserve">Nous allons commencer à partir de zéro en </w:t>
      </w:r>
      <w:r w:rsidR="0083373B">
        <w:t>créant</w:t>
      </w:r>
      <w:r>
        <w:t xml:space="preserve"> une nouvelle application ASP.NET Core qui sera notre IdentityServer</w:t>
      </w:r>
      <w:r w:rsidR="00B84F6B">
        <w:t xml:space="preserve">. Elle doit être basée sur le </w:t>
      </w:r>
      <w:r w:rsidR="0083373B">
        <w:t>modèle</w:t>
      </w:r>
      <w:r w:rsidR="00B84F6B">
        <w:t xml:space="preserv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w:t>
      </w:r>
      <w:r w:rsidR="0083373B">
        <w:t>enregistrer</w:t>
      </w:r>
      <w:r w:rsidR="00E113F2">
        <w:t xml:space="preserve"> IdentityServer dans le conteneur d’injection de dépendances de ASP.NET Core et ajouter le middleware de ce dernier dans le pipeline HHTP du </w:t>
      </w:r>
      <w:r w:rsidR="0083373B">
        <w:t>Framework</w:t>
      </w:r>
      <w:r w:rsidR="00E113F2">
        <w:t>.</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w:t>
      </w:r>
      <w:r w:rsidR="0083373B">
        <w:t>enregistrer</w:t>
      </w:r>
      <w:r>
        <w:t xml:space="preserve">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w:t>
      </w:r>
      <w:r w:rsidR="0083373B">
        <w:t>clé</w:t>
      </w:r>
      <w:r>
        <w:t xml:space="preserve"> temporaire et le necessaire piour signer les jetons (Tokens). C’est pratique pour </w:t>
      </w:r>
      <w:r w:rsidR="0083373B">
        <w:t>démarrer</w:t>
      </w:r>
      <w:r>
        <w:t xml:space="preserve"> en </w:t>
      </w:r>
      <w:r w:rsidR="0083373B">
        <w:t>environnement</w:t>
      </w:r>
      <w:r>
        <w:t xml:space="preserve"> </w:t>
      </w:r>
      <w:r w:rsidR="00B16EC7">
        <w:t xml:space="preserve">de </w:t>
      </w:r>
      <w:r w:rsidR="0083373B">
        <w:t>développement</w:t>
      </w:r>
      <w:r w:rsidR="00B16EC7">
        <w:t xml:space="preserve">. Mais, vous ne devez pas le laisser trainer la en production et vous devez fournir le nécessaire pour </w:t>
      </w:r>
      <w:r w:rsidR="0083373B">
        <w:t>gérer</w:t>
      </w:r>
      <w:r w:rsidR="00B16EC7">
        <w:t xml:space="preserve">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w:t>
      </w:r>
      <w:r w:rsidR="00AC68D6">
        <w:t>obligé</w:t>
      </w:r>
      <w:r>
        <w:t xml:space="preserve">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B82DBF" w:rsidRDefault="00B82DBF" w:rsidP="00755A38">
      <w:r w:rsidRPr="00B82DBF">
        <w:t>Je n’entrerais pas dans les détails d’implémentation</w:t>
      </w:r>
      <w:r w:rsidR="000A3206">
        <w:t xml:space="preserve"> de ce modèle.</w:t>
      </w:r>
    </w:p>
    <w:p w:rsidR="00B82DBF" w:rsidRPr="00B82DBF" w:rsidRDefault="00B82DBF" w:rsidP="00755A38"/>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lastRenderedPageBreak/>
        <w:t xml:space="preserve">Le Quickstart que nous avons intégré </w:t>
      </w:r>
      <w:r>
        <w:t xml:space="preserve">repose sur ASP.NET MVC. Nous allons apporter quelques modifications à notre projet pour prendre en charge ASP.NET Core MVC. </w:t>
      </w:r>
    </w:p>
    <w:p w:rsidR="00ED7208" w:rsidRDefault="00ED7208" w:rsidP="00755A38">
      <w:r>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lastRenderedPageBreak/>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lastRenderedPageBreak/>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La méthode AddAuthentication() va permettre d’enregistrer auprès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B82DBF" w:rsidRDefault="00B82DBF" w:rsidP="004107EE"/>
    <w:p w:rsidR="00B82DBF" w:rsidRDefault="00B82DBF" w:rsidP="004107EE">
      <w:r>
        <w:t>5-3 Déconnexion</w:t>
      </w:r>
    </w:p>
    <w:p w:rsidR="00B82DBF" w:rsidRDefault="00B82DBF" w:rsidP="004107EE"/>
    <w:p w:rsidR="000A3206" w:rsidRDefault="000A3206" w:rsidP="004107EE">
      <w:r>
        <w:t>La deconnexion est IdentityServer est aussi simple que supprimer les cookies d’authentification. Pour mettre en place la déconnexion, vous devez simplement la méthode d’action et les lignes de code suivantes coté client :</w:t>
      </w:r>
    </w:p>
    <w:p w:rsidR="000A3206" w:rsidRDefault="000A3206" w:rsidP="004107EE"/>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0A3206" w:rsidRDefault="000A3206" w:rsidP="000A3206">
      <w:r>
        <w:rPr>
          <w:rFonts w:ascii="Consolas" w:hAnsi="Consolas" w:cs="Consolas"/>
          <w:color w:val="000000"/>
          <w:sz w:val="19"/>
          <w:szCs w:val="19"/>
        </w:rPr>
        <w:t xml:space="preserve">        }</w:t>
      </w:r>
    </w:p>
    <w:p w:rsidR="000A3206" w:rsidRDefault="000A3206" w:rsidP="004107EE"/>
    <w:p w:rsidR="00B82DBF" w:rsidRDefault="000A3206" w:rsidP="004107EE">
      <w:r>
        <w:t xml:space="preserve">Si vous </w:t>
      </w:r>
      <w:r w:rsidR="00C740B9">
        <w:t>exécutez</w:t>
      </w:r>
      <w:r>
        <w:t xml:space="preserve"> votre application et essayez de vous </w:t>
      </w:r>
      <w:r w:rsidR="00C740B9">
        <w:t>déconnecter</w:t>
      </w:r>
      <w:r>
        <w:t>, vous allez vous</w:t>
      </w:r>
      <w:r w:rsidR="00C740B9">
        <w:t xml:space="preserve"> rendre compte que vous allez être automatiquement redirigé vers la page de</w:t>
      </w:r>
      <w:r w:rsidR="003134A0">
        <w:t xml:space="preserve"> confirmation de</w:t>
      </w:r>
      <w:r w:rsidR="00C740B9">
        <w:t xml:space="preserve"> déconnexion de l’application IdentityServer (cette page est déjà mise en place dans le modèle Quickstart que nous avons intégré dans notre application).</w:t>
      </w:r>
    </w:p>
    <w:p w:rsidR="00C740B9" w:rsidRDefault="00C740B9" w:rsidP="004107EE"/>
    <w:p w:rsidR="003134A0" w:rsidRDefault="003134A0" w:rsidP="004107EE">
      <w:r>
        <w:rPr>
          <w:noProof/>
          <w:lang w:eastAsia="fr-CA"/>
        </w:rPr>
        <w:drawing>
          <wp:inline distT="0" distB="0" distL="0" distR="0" wp14:anchorId="1B6BD80B" wp14:editId="5F15EB42">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C740B9" w:rsidRDefault="00C740B9" w:rsidP="004107EE"/>
    <w:p w:rsidR="00C740B9" w:rsidRDefault="003134A0" w:rsidP="004107EE">
      <w:r>
        <w:lastRenderedPageBreak/>
        <w:t>En cliquant sur le lien affiché, vous êtes redirectionné vers la page d’accueil du client MVC.</w:t>
      </w:r>
      <w:r w:rsidR="00620E8C">
        <w:t xml:space="preserve"> Vous devez avoir au préalable defini l’URL de retour. Nous l’avons fait lors de l’enrtegistement du client.</w:t>
      </w:r>
    </w:p>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Default="00620E8C" w:rsidP="00620E8C">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r>
        <w:rPr>
          <w:rFonts w:ascii="Consolas" w:hAnsi="Consolas" w:cs="Consolas"/>
          <w:color w:val="000000"/>
          <w:sz w:val="19"/>
          <w:szCs w:val="19"/>
        </w:rPr>
        <w:t xml:space="preserve">                }</w:t>
      </w:r>
    </w:p>
    <w:p w:rsidR="003134A0" w:rsidRDefault="003134A0" w:rsidP="004107EE"/>
    <w:p w:rsidR="00620E8C" w:rsidRDefault="00620E8C" w:rsidP="004107EE">
      <w:r>
        <w:t xml:space="preserve">Pour que la redirection soit automtique, vous devez simplement editer le ficher AccountOptions.cs qui se  trouve dans le dossier Quickstart/Account et mettre à true le champ  </w:t>
      </w:r>
    </w:p>
    <w:p w:rsidR="00620E8C" w:rsidRDefault="00620E8C" w:rsidP="004107EE"/>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20E8C" w:rsidRDefault="00620E8C" w:rsidP="00620E8C">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20E8C" w:rsidRDefault="00620E8C" w:rsidP="004107EE"/>
    <w:p w:rsidR="00620E8C" w:rsidRDefault="00620E8C" w:rsidP="004107EE"/>
    <w:p w:rsidR="00620E8C" w:rsidRDefault="00620E8C" w:rsidP="004107EE">
      <w:r>
        <w:lastRenderedPageBreak/>
        <w:t xml:space="preserve">6 : </w:t>
      </w:r>
      <w:r w:rsidR="00027AA6">
        <w:t>Autoriser l’application MVC à acceder à l’API</w:t>
      </w:r>
    </w:p>
    <w:p w:rsidR="00027AA6" w:rsidRDefault="00027AA6" w:rsidP="004107EE"/>
    <w:p w:rsidR="00027AA6" w:rsidRDefault="006A7382" w:rsidP="004107EE">
      <w:r>
        <w:t xml:space="preserve">Nous avons développé un client MVC capable d’utiliser IdentityServer et OpenID Connect pour s’authentifier via un </w:t>
      </w:r>
      <w:r w:rsidR="009C7679">
        <w:t>formulaire</w:t>
      </w:r>
      <w:r>
        <w:t xml:space="preserve"> et obtenir l’accès aux ressources sécurisées. </w:t>
      </w:r>
      <w:r w:rsidR="009C7679">
        <w:t xml:space="preserve"> Nous voulons maintenant qu’une fois l’utilisateur authentifié, ce dernier puisse obtenir  un jeton d’accès pour appeler l’API que nous avons développée précédemment. </w:t>
      </w:r>
    </w:p>
    <w:p w:rsidR="009C7679" w:rsidRDefault="009C7679" w:rsidP="004107EE"/>
    <w:p w:rsidR="009C7679" w:rsidRDefault="009C7679" w:rsidP="004107EE">
      <w:r>
        <w:t xml:space="preserve">IdentityServer implémente le protocole OAuth 2.0 pour la gestion des jetons. Nous aurons donc recours à cette étape à un mode </w:t>
      </w:r>
      <w:r w:rsidR="00B7618E">
        <w:t>hybride</w:t>
      </w:r>
      <w:r>
        <w:t xml:space="preserve"> qui utilise à </w:t>
      </w:r>
      <w:r w:rsidR="00B7618E">
        <w:t xml:space="preserve">la </w:t>
      </w:r>
      <w:r>
        <w:t>fois OpenID Connect et OAUth 2.0. Voyons comment procéder.</w:t>
      </w:r>
    </w:p>
    <w:p w:rsidR="009C7679" w:rsidRDefault="009C7679" w:rsidP="004107EE"/>
    <w:p w:rsidR="00B7618E" w:rsidRDefault="00B7618E" w:rsidP="004107EE">
      <w:r>
        <w:t xml:space="preserve">6-1 : Modification de la configuration du client </w:t>
      </w:r>
    </w:p>
    <w:p w:rsidR="00B7618E" w:rsidRDefault="00B7618E" w:rsidP="004107EE"/>
    <w:p w:rsidR="00B7618E" w:rsidRDefault="00B7618E" w:rsidP="004107EE">
      <w:r>
        <w:t>Dans l’application IdentityServer, nous allons modifier la configuration de l’application MVC dans le fichier Config.cs. La nouvelle configuration est la suivante :</w:t>
      </w:r>
    </w:p>
    <w:p w:rsidR="00B7618E" w:rsidRDefault="00B7618E" w:rsidP="004107EE"/>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18E" w:rsidRDefault="00B7618E" w:rsidP="00B7618E">
      <w:pPr>
        <w:autoSpaceDE w:val="0"/>
        <w:autoSpaceDN w:val="0"/>
        <w:adjustRightInd w:val="0"/>
        <w:spacing w:after="0" w:line="240" w:lineRule="auto"/>
        <w:rPr>
          <w:rFonts w:ascii="Consolas" w:hAnsi="Consolas" w:cs="Consolas"/>
          <w:color w:val="000000"/>
          <w:sz w:val="19"/>
          <w:szCs w:val="19"/>
        </w:rPr>
      </w:pP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B7618E" w:rsidRDefault="00B7618E" w:rsidP="00B7618E">
      <w:r>
        <w:rPr>
          <w:rFonts w:ascii="Consolas" w:hAnsi="Consolas" w:cs="Consolas"/>
          <w:color w:val="000000"/>
          <w:sz w:val="19"/>
          <w:szCs w:val="19"/>
        </w:rPr>
        <w:t xml:space="preserve">                }</w:t>
      </w:r>
    </w:p>
    <w:p w:rsidR="00B7618E" w:rsidRDefault="00B7618E" w:rsidP="004107EE"/>
    <w:p w:rsidR="00BC041A" w:rsidRDefault="00BC041A" w:rsidP="004107EE">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B7618E" w:rsidRDefault="00BC041A" w:rsidP="004107EE">
      <w:r>
        <w:t xml:space="preserve">Le mode hybride permet au client d’obtenir dans un premier temps un jeton d’identification qui est transmis par le navigateur. En fois l’authenticité du jeton validé, le </w:t>
      </w:r>
      <w:r w:rsidR="00092217">
        <w:t>client ouvre un canal de retour avec IdentityServer pour obtenir un jeton d’accès.</w:t>
      </w:r>
    </w:p>
    <w:p w:rsidR="00092217" w:rsidRDefault="00092217" w:rsidP="004107EE">
      <w:r>
        <w:t>Nous avons ensuite fourni un mot de passe (ClientSecrets) qui sera utilisé pour fournir le jeton d’accés  via la cannal de retour.</w:t>
      </w:r>
    </w:p>
    <w:p w:rsidR="00092217" w:rsidRDefault="00092217" w:rsidP="004107EE">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092217" w:rsidRDefault="00092217" w:rsidP="004107EE">
      <w:r>
        <w:t>C’est tout c</w:t>
      </w:r>
      <w:r w:rsidR="002C6AC6">
        <w:t>e qui est à modifier coté IdentityServer</w:t>
      </w:r>
      <w:r>
        <w:t>.</w:t>
      </w:r>
    </w:p>
    <w:p w:rsidR="00092217" w:rsidRDefault="00092217" w:rsidP="004107EE"/>
    <w:p w:rsidR="009C7679" w:rsidRDefault="00B7618E" w:rsidP="004107EE">
      <w:r>
        <w:t>6-2</w:t>
      </w:r>
      <w:r w:rsidR="009C7679">
        <w:t xml:space="preserve"> Installation du package </w:t>
      </w:r>
      <w:r>
        <w:t>IdentityModel</w:t>
      </w:r>
    </w:p>
    <w:p w:rsidR="00B7618E" w:rsidRDefault="00B7618E" w:rsidP="004107EE"/>
    <w:p w:rsidR="00B7618E" w:rsidRDefault="00B7618E" w:rsidP="004107EE">
      <w:r>
        <w:t xml:space="preserve">La première chose à faire côté client est l’installation du package IdentityModel dans l’application MVC. Il s’agit de la librairie utilisée coté client pour acceder  facilement au « discovery endpoint » d’IdentityServer.  </w:t>
      </w:r>
    </w:p>
    <w:p w:rsidR="009C7679" w:rsidRDefault="009C7679" w:rsidP="004107EE">
      <w:r>
        <w:t xml:space="preserve">  </w:t>
      </w:r>
    </w:p>
    <w:p w:rsidR="00B7618E" w:rsidRDefault="00B7618E" w:rsidP="004107EE"/>
    <w:p w:rsidR="00B7618E" w:rsidRDefault="00B7618E" w:rsidP="004107EE">
      <w:r>
        <w:rPr>
          <w:noProof/>
          <w:lang w:eastAsia="fr-CA"/>
        </w:rPr>
        <w:lastRenderedPageBreak/>
        <w:drawing>
          <wp:inline distT="0" distB="0" distL="0" distR="0" wp14:anchorId="7AFABF09" wp14:editId="007FC924">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20E8C" w:rsidRDefault="00620E8C" w:rsidP="004107EE"/>
    <w:p w:rsidR="00B7618E" w:rsidRDefault="00B7618E" w:rsidP="004107EE">
      <w:r>
        <w:t>6-2 :</w:t>
      </w:r>
      <w:r w:rsidR="00B46C0B">
        <w:t xml:space="preserve"> Modification de la configuration de l’authentification</w:t>
      </w:r>
    </w:p>
    <w:p w:rsidR="00B46C0B" w:rsidRDefault="00B46C0B" w:rsidP="004107EE"/>
    <w:p w:rsidR="00B46C0B" w:rsidRDefault="00B46C0B" w:rsidP="004107EE">
      <w:r>
        <w:t>Nous devons modifier la méthode ConfigureServices du fichier Startup.cs et remplacer le code de la configuration de l’authentification par ce qui suit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B46C0B" w:rsidRDefault="00B46C0B" w:rsidP="00B46C0B">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B46C0B" w:rsidRDefault="00B46C0B" w:rsidP="004107EE"/>
    <w:p w:rsidR="00B46C0B" w:rsidRDefault="00B46C0B" w:rsidP="004107EE">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E4568E" w:rsidRDefault="00E4568E" w:rsidP="004107EE"/>
    <w:p w:rsidR="00E4568E" w:rsidRDefault="00E4568E" w:rsidP="004107EE">
      <w:r>
        <w:t>6-3 Appel de l’API</w:t>
      </w:r>
    </w:p>
    <w:p w:rsidR="00E4568E" w:rsidRDefault="00E4568E" w:rsidP="004107EE"/>
    <w:p w:rsidR="00E4568E" w:rsidRDefault="00E4568E" w:rsidP="004107EE">
      <w:r>
        <w:t>Nous pouvons utiliser deux approches pour appeler l’API, selon nos besoins.</w:t>
      </w:r>
    </w:p>
    <w:p w:rsidR="00E4568E" w:rsidRDefault="00E4568E" w:rsidP="004107EE"/>
    <w:p w:rsidR="00E4568E" w:rsidRDefault="00E4568E" w:rsidP="004107EE">
      <w:r>
        <w:t>6-4 : Utilisation</w:t>
      </w:r>
      <w:r w:rsidR="006B4CEE">
        <w:t xml:space="preserve"> du</w:t>
      </w:r>
      <w:r>
        <w:t xml:space="preserve"> justificatif d’Identité (credential) du client  </w:t>
      </w:r>
    </w:p>
    <w:p w:rsidR="00E4568E" w:rsidRDefault="00E4568E" w:rsidP="004107EE"/>
    <w:p w:rsidR="00E4568E" w:rsidRDefault="00E4568E" w:rsidP="004107EE">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E4568E" w:rsidRDefault="00E4568E" w:rsidP="004107EE"/>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public</w:t>
      </w: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async</w:t>
      </w:r>
      <w:r w:rsidRPr="00E4568E">
        <w:rPr>
          <w:rFonts w:ascii="Consolas" w:hAnsi="Consolas" w:cs="Consolas"/>
          <w:color w:val="000000"/>
          <w:sz w:val="19"/>
          <w:szCs w:val="19"/>
          <w:lang w:val="en-CA"/>
        </w:rPr>
        <w:t xml:space="preserve"> Task&lt;IActionResult&gt;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E4568E" w:rsidRDefault="00E4568E" w:rsidP="00E4568E">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E4568E" w:rsidRDefault="00E4568E" w:rsidP="00E4568E">
      <w:r>
        <w:rPr>
          <w:rFonts w:ascii="Consolas" w:hAnsi="Consolas" w:cs="Consolas"/>
          <w:color w:val="000000"/>
          <w:sz w:val="19"/>
          <w:szCs w:val="19"/>
        </w:rPr>
        <w:t xml:space="preserve">        }</w:t>
      </w:r>
    </w:p>
    <w:p w:rsidR="00E4568E" w:rsidRDefault="00E4568E" w:rsidP="004107EE">
      <w:r>
        <w:t xml:space="preserve"> </w:t>
      </w:r>
    </w:p>
    <w:p w:rsidR="00B7618E" w:rsidRDefault="00E4568E" w:rsidP="004107EE">
      <w:r>
        <w:t>Ajoutez celui-ci dans comme méthode d’action du HomeController, puis ajouter la vue correspondante dans le dossier Views/Home avec le suivant :</w:t>
      </w:r>
    </w:p>
    <w:p w:rsidR="00E4568E" w:rsidRDefault="00E4568E" w:rsidP="004107EE"/>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Default="00E4568E" w:rsidP="00E45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Default="00E4568E" w:rsidP="004107EE"/>
    <w:p w:rsidR="00E4568E" w:rsidRDefault="00E4568E" w:rsidP="004107EE">
      <w:r>
        <w:t>Pour tester l’application, vous devez executer à la fois les trois applications (IdentityServer, TestAPI et le client MVC). Une fois les applications en cours d’execution, utilisez le lien suivant pour visualiser les résultats :</w:t>
      </w:r>
    </w:p>
    <w:p w:rsidR="00E4568E" w:rsidRDefault="00E4568E" w:rsidP="004107EE">
      <w:hyperlink r:id="rId39" w:history="1">
        <w:r w:rsidRPr="007A1F74">
          <w:rPr>
            <w:rStyle w:val="Lienhypertexte"/>
          </w:rPr>
          <w:t>https://localhost:5005/home/CallApiUsingClientCredentials</w:t>
        </w:r>
      </w:hyperlink>
    </w:p>
    <w:p w:rsidR="00E4568E" w:rsidRDefault="00E4568E" w:rsidP="004107EE"/>
    <w:p w:rsidR="00E4568E" w:rsidRDefault="006B4CEE" w:rsidP="004107EE">
      <w:r>
        <w:rPr>
          <w:noProof/>
          <w:lang w:eastAsia="fr-CA"/>
        </w:rPr>
        <w:drawing>
          <wp:inline distT="0" distB="0" distL="0" distR="0" wp14:anchorId="4EA1AA70" wp14:editId="6C5CCC43">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B4CEE" w:rsidRDefault="006B4CEE" w:rsidP="004107EE"/>
    <w:p w:rsidR="006B4CEE" w:rsidRDefault="006B4CEE" w:rsidP="006B4CEE">
      <w:r>
        <w:t>6-4 : Utilisation d’un jeton d’accès</w:t>
      </w:r>
    </w:p>
    <w:p w:rsidR="006B4CEE" w:rsidRDefault="006B4CEE" w:rsidP="006B4CEE"/>
    <w:p w:rsidR="006B4CEE" w:rsidRDefault="006B4CEE" w:rsidP="006B4CEE">
      <w:r>
        <w:t>Dans la seconde approche, le client devra d’abord s’authentifier par formulaire en utilisant OpenID Connect. Il recevra ensuite jeton d’accès qu’il pourra utiliser pour accéder à l’API.  Le code correspondant est le suivant :</w:t>
      </w:r>
    </w:p>
    <w:p w:rsidR="006B4CEE" w:rsidRDefault="006B4CEE" w:rsidP="006B4CEE"/>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FF"/>
          <w:sz w:val="19"/>
          <w:szCs w:val="19"/>
          <w:lang w:val="en-CA"/>
        </w:rPr>
        <w:t>public</w:t>
      </w: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async</w:t>
      </w:r>
      <w:r w:rsidRPr="006B4CEE">
        <w:rPr>
          <w:rFonts w:ascii="Consolas" w:hAnsi="Consolas" w:cs="Consolas"/>
          <w:color w:val="000000"/>
          <w:sz w:val="19"/>
          <w:szCs w:val="19"/>
          <w:lang w:val="en-CA"/>
        </w:rPr>
        <w:t xml:space="preserve"> Task&lt;IActionResult&gt; CallApiUsingUserAccessToken()</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B4CEE" w:rsidRDefault="006B4CEE" w:rsidP="006B4CEE">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B4CEE" w:rsidRDefault="006B4CEE" w:rsidP="006B4CEE">
      <w:pPr>
        <w:autoSpaceDE w:val="0"/>
        <w:autoSpaceDN w:val="0"/>
        <w:adjustRightInd w:val="0"/>
        <w:spacing w:after="0" w:line="240" w:lineRule="auto"/>
        <w:rPr>
          <w:rFonts w:ascii="Consolas" w:hAnsi="Consolas" w:cs="Consolas"/>
          <w:color w:val="000000"/>
          <w:sz w:val="19"/>
          <w:szCs w:val="19"/>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B4CEE" w:rsidRDefault="006B4CEE" w:rsidP="006B4CEE">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B4CEE" w:rsidRDefault="006B4CEE" w:rsidP="006B4CEE"/>
    <w:p w:rsidR="006B4CEE" w:rsidRDefault="006B4CEE" w:rsidP="006B4CEE">
      <w:r>
        <w:t>Ce mode est pratique si on a besoin que l’utilisateur soit identifié avant de pouvoir acceder à l’API.  Vous pouvez ajouter la vue correspondante et affectuer vos tests.</w:t>
      </w:r>
    </w:p>
    <w:p w:rsidR="006B4CEE" w:rsidRDefault="006B4CEE" w:rsidP="004107EE"/>
    <w:p w:rsidR="00E4568E" w:rsidRDefault="00E4568E"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620E8C" w:rsidRDefault="00620E8C" w:rsidP="004107EE"/>
    <w:p w:rsidR="0032499E" w:rsidRDefault="0032499E" w:rsidP="004107EE">
      <w:r>
        <w:t>Enregistrement de l’application</w:t>
      </w:r>
    </w:p>
    <w:p w:rsidR="0032499E" w:rsidRDefault="0032499E" w:rsidP="004107EE"/>
    <w:p w:rsidR="0032499E" w:rsidRDefault="0032499E" w:rsidP="004107EE">
      <w:r>
        <w:lastRenderedPageBreak/>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41"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 xml:space="preserve">Une fois l’application créée, vous serez redirigé avec une nouvelle page vous permettant de générer un mot de passe. Cliquez sur le </w:t>
      </w:r>
      <w:r w:rsidR="00AA187C">
        <w:t>bouton</w:t>
      </w:r>
      <w:r>
        <w:t>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lastRenderedPageBreak/>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Vous devez également saisir l’url</w:t>
      </w:r>
      <w:r w:rsidR="00850C46">
        <w:t xml:space="preserve"> de </w:t>
      </w:r>
      <w:r>
        <w:t xml:space="preserve"> déconnexion qui sera au format suivant : </w:t>
      </w:r>
      <w:hyperlink r:id="rId46" w:history="1">
        <w:r w:rsidRPr="007A1F74">
          <w:rPr>
            <w:rStyle w:val="Lienhypertexte"/>
          </w:rPr>
          <w:t>https://localhost:5001/signout-callback-microsoft</w:t>
        </w:r>
      </w:hyperlink>
      <w:r>
        <w:t>.</w:t>
      </w:r>
    </w:p>
    <w:p w:rsidR="00BE3606" w:rsidRDefault="00BE3606" w:rsidP="004107EE"/>
    <w:p w:rsidR="00BE3606" w:rsidRDefault="00BE3606" w:rsidP="004107EE">
      <w:r>
        <w:lastRenderedPageBreak/>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w:t>
      </w:r>
      <w:r w:rsidR="00F40989">
        <w:t xml:space="preserve"> ouvrez</w:t>
      </w:r>
      <w:r>
        <w:t xml:space="preserve">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D1522B" w:rsidRDefault="00D1522B" w:rsidP="004107EE">
      <w:r>
        <w:t xml:space="preserve">Le SignInScheme permet de specifier le nom du cookie qui sera généré et permettra de sauvegarder temporairement les informations provenant du fournisseur d’authentification externe. </w:t>
      </w:r>
      <w:r w:rsidR="000421C6">
        <w:t xml:space="preserve">IdentityServer offre la constante </w:t>
      </w:r>
      <w:r w:rsidR="000421C6" w:rsidRPr="000421C6">
        <w:rPr>
          <w:rFonts w:ascii="Consolas" w:hAnsi="Consolas" w:cs="Consolas"/>
          <w:color w:val="000000"/>
          <w:sz w:val="19"/>
          <w:szCs w:val="19"/>
        </w:rPr>
        <w:t>IdentityServerConstants.ExternalCookieAuthenticationScheme</w:t>
      </w:r>
      <w:r w:rsidR="000421C6">
        <w:t xml:space="preserve"> pour </w:t>
      </w:r>
      <w:r w:rsidR="00D22029">
        <w:t>permettre de définir</w:t>
      </w:r>
      <w:r w:rsidR="000421C6">
        <w:t xml:space="preserve"> ce nom. </w:t>
      </w:r>
    </w:p>
    <w:p w:rsidR="009C2B4A" w:rsidRDefault="009C2B4A" w:rsidP="004107EE"/>
    <w:p w:rsidR="009C2B4A" w:rsidRDefault="009C2B4A" w:rsidP="004107EE"/>
    <w:p w:rsidR="00BE3606" w:rsidRDefault="00BE3606" w:rsidP="004107EE">
      <w:r>
        <w:t>Le code complet de cette méthode est le suivant.</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FF"/>
          <w:sz w:val="19"/>
          <w:szCs w:val="19"/>
        </w:rPr>
        <w:t>public</w:t>
      </w:r>
      <w:r w:rsidRPr="000421C6">
        <w:rPr>
          <w:rFonts w:ascii="Consolas" w:hAnsi="Consolas" w:cs="Consolas"/>
          <w:color w:val="000000"/>
          <w:sz w:val="19"/>
          <w:szCs w:val="19"/>
        </w:rPr>
        <w:t xml:space="preserve"> </w:t>
      </w:r>
      <w:r w:rsidRPr="000421C6">
        <w:rPr>
          <w:rFonts w:ascii="Consolas" w:hAnsi="Consolas" w:cs="Consolas"/>
          <w:color w:val="0000FF"/>
          <w:sz w:val="19"/>
          <w:szCs w:val="19"/>
        </w:rPr>
        <w:t>void</w:t>
      </w:r>
      <w:r w:rsidRPr="000421C6">
        <w:rPr>
          <w:rFonts w:ascii="Consolas" w:hAnsi="Consolas" w:cs="Consolas"/>
          <w:color w:val="000000"/>
          <w:sz w:val="19"/>
          <w:szCs w:val="19"/>
        </w:rPr>
        <w:t xml:space="preserve"> ConfigureServices(IServiceCollection services)</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00"/>
          <w:sz w:val="19"/>
          <w:szCs w:val="19"/>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0421C6">
        <w:rPr>
          <w:rFonts w:ascii="Consolas" w:hAnsi="Consolas" w:cs="Consolas"/>
          <w:color w:val="000000"/>
          <w:sz w:val="19"/>
          <w:szCs w:val="19"/>
        </w:rPr>
        <w:t xml:space="preserve">            </w:t>
      </w:r>
      <w:r w:rsidRPr="00BE3606">
        <w:rPr>
          <w:rFonts w:ascii="Consolas" w:hAnsi="Consolas" w:cs="Consolas"/>
          <w:color w:val="000000"/>
          <w:sz w:val="19"/>
          <w:szCs w:val="19"/>
          <w:lang w:val="en-CA"/>
        </w:rPr>
        <w:t>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lastRenderedPageBreak/>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 xml:space="preserve">Une fois votre consentement donné, vous </w:t>
      </w:r>
      <w:r w:rsidR="00D1522B">
        <w:t>êtes</w:t>
      </w:r>
      <w:r>
        <w:t xml:space="preserve">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p w:rsidR="00A831D7" w:rsidRDefault="00A831D7" w:rsidP="00A831D7">
      <w:r>
        <w:t xml:space="preserve">IdentityServer offre la prise en charge en charge de l’authentification en utilisant un provider externe. La mise en place de cela est assez simple dans la mesure </w:t>
      </w:r>
      <w:r w:rsidR="004C70FA">
        <w:t>où</w:t>
      </w:r>
      <w:r>
        <w:t xml:space="preserve">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850C46" w:rsidRDefault="00850C46" w:rsidP="00A831D7"/>
    <w:p w:rsidR="00BE3606" w:rsidRDefault="00850C46" w:rsidP="004107EE">
      <w:r>
        <w:t xml:space="preserve">La </w:t>
      </w:r>
      <w:r w:rsidR="00AA187C">
        <w:t>première</w:t>
      </w:r>
      <w:r>
        <w:t xml:space="preserve"> étape dans le processus est l’</w:t>
      </w:r>
      <w:r w:rsidR="00AA187C">
        <w:t>enregistrement</w:t>
      </w:r>
      <w:r>
        <w:t xml:space="preserve"> de votre application. Cela se passe sur cette page : </w:t>
      </w:r>
      <w:hyperlink r:id="rId51" w:history="1">
        <w:r w:rsidRPr="007A1F74">
          <w:rPr>
            <w:rStyle w:val="Lienhypertexte"/>
          </w:rPr>
          <w:t>https://github.com/settings/developers</w:t>
        </w:r>
      </w:hyperlink>
      <w:r>
        <w:t xml:space="preserve">. </w:t>
      </w:r>
    </w:p>
    <w:p w:rsidR="00850C46" w:rsidRDefault="00850C46" w:rsidP="004107EE">
      <w:r>
        <w:rPr>
          <w:noProof/>
          <w:lang w:eastAsia="fr-CA"/>
        </w:rPr>
        <w:lastRenderedPageBreak/>
        <w:drawing>
          <wp:inline distT="0" distB="0" distL="0" distR="0" wp14:anchorId="7E739C4A" wp14:editId="59A36716">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850C46" w:rsidRDefault="00850C46" w:rsidP="004107EE"/>
    <w:p w:rsidR="00AA187C" w:rsidRDefault="00AA187C" w:rsidP="00AA187C">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pour notre cas) et l’URL de CallBack</w:t>
      </w:r>
      <w:r>
        <w:t>. Il s’agit de l’URL de l’application IdentityServer s</w:t>
      </w:r>
      <w:r>
        <w:t>uivi de signin-github</w:t>
      </w:r>
      <w:r>
        <w:t xml:space="preserve"> : </w:t>
      </w:r>
      <w:r w:rsidRPr="00AA187C">
        <w:t>https:/</w:t>
      </w:r>
      <w:r>
        <w:t>/localhost:5001/signin-github</w:t>
      </w:r>
      <w:r>
        <w:t>. Il s’agit du « callback » par défaut pour l’authentification en</w:t>
      </w:r>
      <w:r>
        <w:t xml:space="preserve"> utilisant le provider GitHub. Vous pouvez renseigner toute autre valeur, à condition que lors de la configuration de l’authentification GitHub dans votre code, vous renseigniez la même valeur pour l’option CallBackPath</w:t>
      </w:r>
      <w:r>
        <w:t>.</w:t>
      </w:r>
    </w:p>
    <w:p w:rsidR="00AA187C" w:rsidRDefault="00AA187C" w:rsidP="00AA187C"/>
    <w:p w:rsidR="00AA187C" w:rsidRDefault="00AA187C" w:rsidP="00AA187C">
      <w:r>
        <w:t xml:space="preserve">La definition de l’URL de CallBack permet </w:t>
      </w:r>
      <w:r w:rsidR="00EE64CC">
        <w:t>au middleware d’authentification du provider externe d’intercepter le retour après s’être authentifié pour effectuer le traitement neccessaire afin de générer les revendications (Claims) qu’il faut.</w:t>
      </w:r>
    </w:p>
    <w:p w:rsidR="00850C46" w:rsidRDefault="00850C46" w:rsidP="004107EE"/>
    <w:p w:rsidR="00850C46" w:rsidRDefault="00850C46" w:rsidP="004107EE"/>
    <w:p w:rsidR="00BE3606" w:rsidRDefault="00850C46" w:rsidP="004107EE">
      <w:r>
        <w:rPr>
          <w:noProof/>
          <w:lang w:eastAsia="fr-CA"/>
        </w:rPr>
        <w:lastRenderedPageBreak/>
        <w:drawing>
          <wp:inline distT="0" distB="0" distL="0" distR="0" wp14:anchorId="6370F96F" wp14:editId="26EE667C">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850C46" w:rsidRDefault="00850C46" w:rsidP="004107EE"/>
    <w:p w:rsidR="00850C46" w:rsidRDefault="00EE64CC" w:rsidP="004107EE">
      <w:r>
        <w:t>Après avoir créé l’application, vous allez obtenir un Client ID et un Client Secret. Copiez ces informations, vous en aurez besoin plus tard.</w:t>
      </w:r>
    </w:p>
    <w:p w:rsidR="00EE64CC" w:rsidRDefault="00EE64CC" w:rsidP="004107EE"/>
    <w:p w:rsidR="00EE64CC" w:rsidRDefault="00EE64CC" w:rsidP="004107EE">
      <w:r>
        <w:t>Configuration de l’authentification GitHub</w:t>
      </w:r>
    </w:p>
    <w:p w:rsidR="00F40989" w:rsidRDefault="00F40989" w:rsidP="004107EE"/>
    <w:p w:rsidR="00F40989" w:rsidRDefault="00F40989" w:rsidP="00F40989">
      <w:r>
        <w:t>Revenez dans v</w:t>
      </w:r>
      <w:r>
        <w:t>otre application IdentityServer. GitHub n’est pas supporté par defaut comme fournisseur d’authentification. Vous devez donc installer le package AspNET.Security.OAuth.GitHub :</w:t>
      </w:r>
    </w:p>
    <w:p w:rsidR="00DE4AC2" w:rsidRDefault="00DE4AC2" w:rsidP="004107EE">
      <w:r>
        <w:br w:type="page"/>
      </w:r>
    </w:p>
    <w:p w:rsidR="00DE4AC2" w:rsidRDefault="00DE4AC2" w:rsidP="004107EE">
      <w:r>
        <w:rPr>
          <w:noProof/>
          <w:lang w:eastAsia="fr-CA"/>
        </w:rPr>
        <w:lastRenderedPageBreak/>
        <w:drawing>
          <wp:inline distT="0" distB="0" distL="0" distR="0" wp14:anchorId="2B81F31C" wp14:editId="231CBF4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316C10" w:rsidRDefault="00316C10" w:rsidP="004107EE"/>
    <w:p w:rsidR="00F40989" w:rsidRDefault="00F40989" w:rsidP="00F40989">
      <w:r>
        <w:t xml:space="preserve">Une fois le package installé, </w:t>
      </w:r>
      <w:r>
        <w:t>ouvrez le fichier Startup.cs. Vous devez modifier la méthode ConfigureServices pour ajouter les services et configurer le provider p</w:t>
      </w:r>
      <w:r>
        <w:t>our l’authentification GitHub</w:t>
      </w:r>
      <w:r>
        <w:t> :</w:t>
      </w:r>
    </w:p>
    <w:p w:rsidR="00316C10" w:rsidRDefault="00316C10" w:rsidP="004107EE">
      <w:pPr>
        <w:rPr>
          <w:noProof/>
          <w:lang w:eastAsia="fr-CA"/>
        </w:rPr>
      </w:pP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F40989" w:rsidRDefault="00F40989" w:rsidP="00F40989">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F40989" w:rsidRDefault="00F40989" w:rsidP="00F40989">
      <w:pPr>
        <w:rPr>
          <w:noProof/>
          <w:lang w:eastAsia="fr-CA"/>
        </w:rPr>
      </w:pPr>
      <w:r>
        <w:rPr>
          <w:rFonts w:ascii="Consolas" w:hAnsi="Consolas" w:cs="Consolas"/>
          <w:color w:val="000000"/>
          <w:sz w:val="19"/>
          <w:szCs w:val="19"/>
        </w:rPr>
        <w:t xml:space="preserve">                });</w:t>
      </w:r>
    </w:p>
    <w:p w:rsidR="00BE3606" w:rsidRDefault="00BE3606" w:rsidP="004107EE"/>
    <w:p w:rsidR="00316C10" w:rsidRDefault="00316C10" w:rsidP="004107EE"/>
    <w:p w:rsidR="00F40989" w:rsidRDefault="00F40989" w:rsidP="00F40989">
      <w:r>
        <w:t xml:space="preserve">Vous devez renseigner le Client ID et le Client Secret de l’application GitHub respectivement </w:t>
      </w:r>
      <w:r>
        <w:t>dans le</w:t>
      </w:r>
      <w:r>
        <w:t>s</w:t>
      </w:r>
      <w:r>
        <w:t xml:space="preserve"> champ</w:t>
      </w:r>
      <w:r>
        <w:t>s</w:t>
      </w:r>
      <w:r>
        <w:t xml:space="preserve"> ClientId,</w:t>
      </w:r>
      <w:r>
        <w:t xml:space="preserve"> et ClientSecret.</w:t>
      </w:r>
    </w:p>
    <w:p w:rsidR="00F40989" w:rsidRDefault="00F40989" w:rsidP="00F40989">
      <w:r>
        <w:t xml:space="preserve"> </w:t>
      </w:r>
      <w:r>
        <w:t xml:space="preserve">Le SignInScheme permet de </w:t>
      </w:r>
      <w:r>
        <w:t>spécifier</w:t>
      </w:r>
      <w:r>
        <w:t xml:space="preserve">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316C10" w:rsidRDefault="00316C10" w:rsidP="004107EE"/>
    <w:p w:rsidR="00681551" w:rsidRDefault="00F40989" w:rsidP="004107EE">
      <w:r>
        <w:t>Enregistrez les modifications. Exécutez votre application</w:t>
      </w:r>
      <w:r w:rsidR="00681551">
        <w:t xml:space="preserve">. Dans la page de connexion, vous aurez </w:t>
      </w:r>
      <w:r w:rsidR="0005461A">
        <w:t>désormais</w:t>
      </w:r>
      <w:r w:rsidR="00681551">
        <w:t xml:space="preserve"> un bouton pour GitHub :</w:t>
      </w:r>
    </w:p>
    <w:p w:rsidR="00681551" w:rsidRDefault="00681551" w:rsidP="004107EE"/>
    <w:p w:rsidR="00681551" w:rsidRDefault="00681551" w:rsidP="004107EE">
      <w:r>
        <w:rPr>
          <w:noProof/>
          <w:lang w:eastAsia="fr-CA"/>
        </w:rPr>
        <w:lastRenderedPageBreak/>
        <w:drawing>
          <wp:inline distT="0" distB="0" distL="0" distR="0" wp14:anchorId="45F34323" wp14:editId="59A10D29">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681551" w:rsidRDefault="00681551" w:rsidP="004107EE"/>
    <w:p w:rsidR="0032499E" w:rsidRDefault="00681551" w:rsidP="004107EE">
      <w:r>
        <w:t xml:space="preserve">Lorsque vous cliquez dessus, vous êtes redirigé vers la page de connexion </w:t>
      </w:r>
      <w:r>
        <w:t>de GitHub</w:t>
      </w:r>
      <w:r>
        <w:t>. Une fois conn</w:t>
      </w:r>
      <w:r>
        <w:t>ecté avec votre compte GitHub, une page s’affiche</w:t>
      </w:r>
      <w:r>
        <w:t xml:space="preserve"> pour demander votre autorisation à partager vos informations avec l’application</w:t>
      </w:r>
    </w:p>
    <w:p w:rsidR="0032499E" w:rsidRDefault="00681551" w:rsidP="004107EE">
      <w:r>
        <w:rPr>
          <w:noProof/>
          <w:lang w:eastAsia="fr-CA"/>
        </w:rPr>
        <w:lastRenderedPageBreak/>
        <w:drawing>
          <wp:inline distT="0" distB="0" distL="0" distR="0">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F841C0" w:rsidRDefault="00F841C0" w:rsidP="004107EE"/>
    <w:p w:rsidR="00681551" w:rsidRDefault="00681551" w:rsidP="00681551">
      <w:r>
        <w:t xml:space="preserve">Une fois votre consentement donné, vous êtes redirigé vers la page à laquelle vous vouliez </w:t>
      </w:r>
      <w:r>
        <w:t>accéder</w:t>
      </w:r>
      <w:r>
        <w:t xml:space="preserve"> initialement.</w:t>
      </w:r>
    </w:p>
    <w:p w:rsidR="00681551" w:rsidRDefault="00681551" w:rsidP="004107EE"/>
    <w:p w:rsidR="00681551" w:rsidRDefault="00681551" w:rsidP="004107EE">
      <w:r>
        <w:rPr>
          <w:noProof/>
          <w:lang w:eastAsia="fr-CA"/>
        </w:rPr>
        <w:lastRenderedPageBreak/>
        <w:drawing>
          <wp:inline distT="0" distB="0" distL="0" distR="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81551" w:rsidRDefault="00681551" w:rsidP="004107EE"/>
    <w:p w:rsidR="00F841C0" w:rsidRDefault="00F841C0" w:rsidP="004107EE"/>
    <w:p w:rsidR="00BF359B" w:rsidRDefault="00BF359B" w:rsidP="004107EE"/>
    <w:p w:rsidR="00BF359B" w:rsidRDefault="008F74AE" w:rsidP="004107EE">
      <w:r>
        <w:t>IdentityServer4 : persistance des données de configuration avec EntityFramework Core</w:t>
      </w:r>
    </w:p>
    <w:p w:rsidR="008F74AE" w:rsidRDefault="008F74AE" w:rsidP="004107EE"/>
    <w:p w:rsidR="008F74AE" w:rsidRDefault="00AC395E" w:rsidP="004107EE">
      <w:r>
        <w:t>Depuis le debut de notre ballade dans l’univers fascinant d’IdentityServer, nous avons utilisé une classe Config pour definir les informations de configuration de notre serveur de gestion d’identité :</w:t>
      </w:r>
    </w:p>
    <w:p w:rsidR="00AC395E" w:rsidRDefault="00AC395E" w:rsidP="004107EE"/>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p>
    <w:p w:rsidR="00AC395E" w:rsidRDefault="00AC395E" w:rsidP="00AC395E">
      <w:r>
        <w:rPr>
          <w:rFonts w:ascii="Consolas" w:hAnsi="Consolas" w:cs="Consolas"/>
          <w:color w:val="000000"/>
          <w:sz w:val="19"/>
          <w:szCs w:val="19"/>
        </w:rPr>
        <w:t xml:space="preserve">    }</w:t>
      </w:r>
    </w:p>
    <w:p w:rsidR="00BF359B" w:rsidRDefault="00BF359B" w:rsidP="004107EE"/>
    <w:p w:rsidR="00AC395E" w:rsidRDefault="00AC395E" w:rsidP="004107EE">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w:t>
      </w:r>
      <w:r w:rsidR="008726DD">
        <w:t>sécuriser</w:t>
      </w:r>
      <w:r>
        <w:t xml:space="preserve"> l’accès. </w:t>
      </w:r>
    </w:p>
    <w:p w:rsidR="008726DD" w:rsidRDefault="008726DD" w:rsidP="004107EE">
      <w:r>
        <w:t xml:space="preserve">Cette approche n’est pas très pratique, car elle ne permet pas de livrer une solution clé en main. </w:t>
      </w:r>
    </w:p>
    <w:p w:rsidR="008726DD" w:rsidRDefault="008726DD" w:rsidP="004107EE">
      <w:r>
        <w:t xml:space="preserve">Dans ce billet, nous verrons comment utiliser une base de données SQL Server pour le stockage des informations de configuration et Entity Framework pour l’accès. </w:t>
      </w:r>
    </w:p>
    <w:p w:rsidR="008726DD" w:rsidRDefault="008726DD" w:rsidP="004107EE"/>
    <w:p w:rsidR="008726DD" w:rsidRDefault="008726DD" w:rsidP="004107EE">
      <w:r>
        <w:t>Support d’Entity Framework dans IdentityServer 4</w:t>
      </w:r>
    </w:p>
    <w:p w:rsidR="008726DD" w:rsidRDefault="008726DD" w:rsidP="004107EE"/>
    <w:p w:rsidR="003F20A3" w:rsidRDefault="003F20A3" w:rsidP="004107EE">
      <w:r>
        <w:t xml:space="preserve">IdentityServer offre un package qui fournit des API  permettant d’assurer facilement la persistante des données de configuration en utilisant EntityFramework.  Ces API offrent des </w:t>
      </w:r>
      <w:r w:rsidR="00305B59">
        <w:t>implémentations</w:t>
      </w:r>
      <w:r>
        <w:t xml:space="preserve"> des interfaces IClientStore et IResourceStore</w:t>
      </w:r>
      <w:r w:rsidR="00305B59">
        <w:t xml:space="preserve"> pour la gestion de la persistant des clients, des ressources d’API et des ressources d’identité</w:t>
      </w:r>
      <w:r>
        <w:t xml:space="preserve">.  Ces dernières utilisent la classe </w:t>
      </w:r>
      <w:r w:rsidRPr="003F20A3">
        <w:t>ConfigurationDbContext</w:t>
      </w:r>
      <w:r>
        <w:t xml:space="preserve"> qui hérite du DbContext.</w:t>
      </w:r>
    </w:p>
    <w:p w:rsidR="00305B59" w:rsidRDefault="00305B59" w:rsidP="004107EE"/>
    <w:p w:rsidR="00305B59" w:rsidRDefault="00305B59" w:rsidP="004107EE">
      <w:r>
        <w:t>Pour commencer, nous allons installer le package IdnetityServer4.EntityFramework à notre application IdentityServer, via le gestionnaire de package :</w:t>
      </w:r>
    </w:p>
    <w:p w:rsidR="00305B59" w:rsidRDefault="00305B59" w:rsidP="004107EE"/>
    <w:p w:rsidR="00305B59" w:rsidRDefault="00CA0F47" w:rsidP="004107EE">
      <w:r>
        <w:rPr>
          <w:noProof/>
          <w:lang w:eastAsia="fr-CA"/>
        </w:rPr>
        <w:drawing>
          <wp:inline distT="0" distB="0" distL="0" distR="0" wp14:anchorId="1C236A5E" wp14:editId="1072D7F9">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25570"/>
                    </a:xfrm>
                    <a:prstGeom prst="rect">
                      <a:avLst/>
                    </a:prstGeom>
                  </pic:spPr>
                </pic:pic>
              </a:graphicData>
            </a:graphic>
          </wp:inline>
        </w:drawing>
      </w:r>
    </w:p>
    <w:p w:rsidR="00CA0F47" w:rsidRDefault="00CA0F47" w:rsidP="004107EE"/>
    <w:p w:rsidR="00266F92" w:rsidRDefault="00266F92" w:rsidP="004107EE">
      <w:r>
        <w:t xml:space="preserve">Vous devez aussi installer le package </w:t>
      </w:r>
      <w:r w:rsidRPr="00266F92">
        <w:t>Microsoft.EntityFrameworkCore.Sqlite</w:t>
      </w:r>
      <w:r>
        <w:t>.</w:t>
      </w:r>
    </w:p>
    <w:p w:rsidR="00266F92" w:rsidRDefault="00266F92" w:rsidP="004107EE"/>
    <w:p w:rsidR="00264D22" w:rsidRDefault="00264D22" w:rsidP="004107EE">
      <w:r>
        <w:t>Configuration du Store</w:t>
      </w:r>
    </w:p>
    <w:p w:rsidR="00264D22" w:rsidRDefault="00264D22" w:rsidP="004107EE"/>
    <w:p w:rsidR="00264D22" w:rsidRDefault="00264D22" w:rsidP="004107EE">
      <w:r>
        <w:lastRenderedPageBreak/>
        <w:t>Nous allons utiliser une base de données SQLite pour le stockage de nos données. Après l’</w:t>
      </w:r>
      <w:r w:rsidR="00266F92">
        <w:t>ajout des</w:t>
      </w:r>
      <w:r>
        <w:t xml:space="preserve"> package</w:t>
      </w:r>
      <w:r w:rsidR="00266F92">
        <w:t>s</w:t>
      </w:r>
      <w:r>
        <w:t xml:space="preserve">, la seconde chose à faire est l’ajout d’un fichier de parametres d’application (appsettings.json) pour la </w:t>
      </w:r>
      <w:r w:rsidR="00266F92">
        <w:t>définition</w:t>
      </w:r>
      <w:r>
        <w:t xml:space="preserve"> de la chaine de connexion :</w:t>
      </w:r>
    </w:p>
    <w:p w:rsidR="00264D22" w:rsidRDefault="00264D22" w:rsidP="004107EE"/>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264D22" w:rsidRPr="00264D22" w:rsidRDefault="00264D22" w:rsidP="00264D22">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264D22" w:rsidRDefault="00264D22" w:rsidP="00264D22">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264D22" w:rsidRDefault="00264D22" w:rsidP="00264D22">
      <w:r>
        <w:rPr>
          <w:rFonts w:ascii="Consolas" w:hAnsi="Consolas" w:cs="Consolas"/>
          <w:color w:val="000000"/>
          <w:sz w:val="19"/>
          <w:szCs w:val="19"/>
        </w:rPr>
        <w:t>}</w:t>
      </w:r>
    </w:p>
    <w:p w:rsidR="00264D22" w:rsidRDefault="00264D22" w:rsidP="004107EE"/>
    <w:p w:rsidR="001C6ABA" w:rsidRDefault="001C6ABA" w:rsidP="004107EE">
      <w:r>
        <w:t>Suite à cela, nous devons ajouter un constructeur à la classe Startup.cs afin que les don</w:t>
      </w:r>
      <w:r w:rsidR="00266F92">
        <w:t>nées de configuration soient obtenues au démarrage de l’application :</w:t>
      </w:r>
    </w:p>
    <w:p w:rsidR="00266F92" w:rsidRDefault="00266F92" w:rsidP="004107EE"/>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266F92" w:rsidRDefault="00266F92" w:rsidP="00266F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66F92" w:rsidRDefault="00266F92" w:rsidP="00266F92">
      <w:pPr>
        <w:autoSpaceDE w:val="0"/>
        <w:autoSpaceDN w:val="0"/>
        <w:adjustRightInd w:val="0"/>
        <w:spacing w:after="0" w:line="240" w:lineRule="auto"/>
        <w:rPr>
          <w:rFonts w:ascii="Consolas" w:hAnsi="Consolas" w:cs="Consolas"/>
          <w:color w:val="000000"/>
          <w:sz w:val="19"/>
          <w:szCs w:val="19"/>
        </w:rPr>
      </w:pPr>
    </w:p>
    <w:p w:rsidR="00266F92" w:rsidRDefault="00266F92" w:rsidP="00266F92">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1C6ABA" w:rsidRDefault="001C6ABA" w:rsidP="004107EE"/>
    <w:p w:rsidR="00CA0F47" w:rsidRDefault="001C6ABA" w:rsidP="004107EE">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w:t>
      </w:r>
      <w:r w:rsidR="00266F92">
        <w:t>, en utilisant la méthode d’extension AddIdentityServer</w:t>
      </w:r>
      <w:r>
        <w:t> :</w:t>
      </w:r>
    </w:p>
    <w:p w:rsidR="001C6ABA" w:rsidRDefault="001C6ABA" w:rsidP="004107EE"/>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266F92" w:rsidRPr="00266F92" w:rsidRDefault="00266F92" w:rsidP="00266F92">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1C6ABA" w:rsidRDefault="00266F92" w:rsidP="00266F92">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1C6ABA" w:rsidRDefault="001C6ABA" w:rsidP="004107EE"/>
    <w:p w:rsidR="00EC431D" w:rsidRDefault="00EC431D" w:rsidP="004107EE">
      <w:r>
        <w:t>Vous devez ajouter les namespaces suivants :</w:t>
      </w:r>
    </w:p>
    <w:p w:rsidR="00EC431D" w:rsidRDefault="00EC431D" w:rsidP="004107EE"/>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EC431D" w:rsidRDefault="00EC431D" w:rsidP="00EC431D">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EC431D" w:rsidRDefault="00EC431D" w:rsidP="004107EE"/>
    <w:p w:rsidR="00CA0F47" w:rsidRDefault="00EC431D" w:rsidP="004107EE">
      <w:r>
        <w:t>Le code complet de la classe Startup devient ceci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p>
    <w:p w:rsidR="00EC431D" w:rsidRPr="00EC431D" w:rsidRDefault="00EC431D" w:rsidP="00EC431D">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EC431D" w:rsidRDefault="00EC431D" w:rsidP="00EC431D">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EC431D" w:rsidRDefault="00EC431D" w:rsidP="00EC431D">
      <w:r>
        <w:rPr>
          <w:rFonts w:ascii="Consolas" w:hAnsi="Consolas" w:cs="Consolas"/>
          <w:color w:val="000000"/>
          <w:sz w:val="19"/>
          <w:szCs w:val="19"/>
        </w:rPr>
        <w:t xml:space="preserve">    }</w:t>
      </w:r>
      <w:bookmarkStart w:id="0" w:name="_GoBack"/>
      <w:bookmarkEnd w:id="0"/>
    </w:p>
    <w:p w:rsidR="00EC431D" w:rsidRDefault="00EC431D" w:rsidP="004107EE"/>
    <w:p w:rsidR="00EC431D" w:rsidRDefault="00EC431D" w:rsidP="004107EE"/>
    <w:p w:rsidR="00EC431D" w:rsidRDefault="00EC431D" w:rsidP="004107EE">
      <w:r>
        <w:lastRenderedPageBreak/>
        <w:t>d</w:t>
      </w:r>
    </w:p>
    <w:p w:rsidR="003F20A3" w:rsidRDefault="003F20A3" w:rsidP="004107EE"/>
    <w:p w:rsidR="008726DD" w:rsidRDefault="003F20A3" w:rsidP="004107EE">
      <w:r>
        <w:t xml:space="preserve"> </w:t>
      </w:r>
    </w:p>
    <w:p w:rsidR="003F20A3" w:rsidRDefault="003F20A3" w:rsidP="004107EE"/>
    <w:p w:rsidR="003F20A3" w:rsidRDefault="003F20A3" w:rsidP="004107EE"/>
    <w:p w:rsidR="008726DD" w:rsidRDefault="008726DD" w:rsidP="004107EE">
      <w:r>
        <w:t xml:space="preserve"> </w:t>
      </w:r>
    </w:p>
    <w:p w:rsidR="00AC395E" w:rsidRDefault="00AC395E"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60" w:history="1">
        <w:r w:rsidRPr="007A1F74">
          <w:rPr>
            <w:rStyle w:val="Lienhypertexte"/>
          </w:rPr>
          <w:t>http://docs.identityserver.io/en/release/index.html</w:t>
        </w:r>
      </w:hyperlink>
    </w:p>
    <w:p w:rsidR="00842FE1" w:rsidRDefault="00842FE1" w:rsidP="00842FE1"/>
    <w:p w:rsidR="00842FE1" w:rsidRDefault="00842FE1" w:rsidP="00842FE1">
      <w:hyperlink r:id="rId61" w:history="1">
        <w:r w:rsidRPr="007A1F74">
          <w:rPr>
            <w:rStyle w:val="Lienhypertexte"/>
          </w:rPr>
          <w:t>https://github.com/IdentityServer/IdentityServer4.Quickstart.UI</w:t>
        </w:r>
      </w:hyperlink>
    </w:p>
    <w:p w:rsidR="00842FE1" w:rsidRDefault="00842FE1" w:rsidP="00842FE1"/>
    <w:p w:rsidR="00842FE1" w:rsidRDefault="00842FE1" w:rsidP="00842FE1">
      <w:hyperlink r:id="rId62"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F2E" w:rsidRDefault="000C7F2E" w:rsidP="00CB1230">
      <w:pPr>
        <w:spacing w:after="0" w:line="240" w:lineRule="auto"/>
      </w:pPr>
      <w:r>
        <w:separator/>
      </w:r>
    </w:p>
  </w:endnote>
  <w:endnote w:type="continuationSeparator" w:id="0">
    <w:p w:rsidR="000C7F2E" w:rsidRDefault="000C7F2E"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F2E" w:rsidRDefault="000C7F2E" w:rsidP="00CB1230">
      <w:pPr>
        <w:spacing w:after="0" w:line="240" w:lineRule="auto"/>
      </w:pPr>
      <w:r>
        <w:separator/>
      </w:r>
    </w:p>
  </w:footnote>
  <w:footnote w:type="continuationSeparator" w:id="0">
    <w:p w:rsidR="000C7F2E" w:rsidRDefault="000C7F2E"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0C7F2E"/>
    <w:rsid w:val="00164C19"/>
    <w:rsid w:val="00190C87"/>
    <w:rsid w:val="001C6ABA"/>
    <w:rsid w:val="001E4EFF"/>
    <w:rsid w:val="001F35CD"/>
    <w:rsid w:val="00212DB3"/>
    <w:rsid w:val="00217555"/>
    <w:rsid w:val="00232C29"/>
    <w:rsid w:val="002425A7"/>
    <w:rsid w:val="00264D22"/>
    <w:rsid w:val="00266F92"/>
    <w:rsid w:val="002B4595"/>
    <w:rsid w:val="002C6AC6"/>
    <w:rsid w:val="00305B59"/>
    <w:rsid w:val="00307411"/>
    <w:rsid w:val="003134A0"/>
    <w:rsid w:val="00313BE7"/>
    <w:rsid w:val="00316C10"/>
    <w:rsid w:val="0032499E"/>
    <w:rsid w:val="00367747"/>
    <w:rsid w:val="00384240"/>
    <w:rsid w:val="00385405"/>
    <w:rsid w:val="003F20A3"/>
    <w:rsid w:val="004107EE"/>
    <w:rsid w:val="0041517F"/>
    <w:rsid w:val="00467F8F"/>
    <w:rsid w:val="00475C26"/>
    <w:rsid w:val="004C70FA"/>
    <w:rsid w:val="004D229A"/>
    <w:rsid w:val="0053540A"/>
    <w:rsid w:val="00547B4D"/>
    <w:rsid w:val="00550AAC"/>
    <w:rsid w:val="005649CE"/>
    <w:rsid w:val="00581A50"/>
    <w:rsid w:val="005C427D"/>
    <w:rsid w:val="005D417C"/>
    <w:rsid w:val="00620E8C"/>
    <w:rsid w:val="00622428"/>
    <w:rsid w:val="0064537D"/>
    <w:rsid w:val="0067411D"/>
    <w:rsid w:val="00681551"/>
    <w:rsid w:val="006A2974"/>
    <w:rsid w:val="006A7382"/>
    <w:rsid w:val="006B4CEE"/>
    <w:rsid w:val="006C123D"/>
    <w:rsid w:val="006C2ED3"/>
    <w:rsid w:val="0073724E"/>
    <w:rsid w:val="00745B60"/>
    <w:rsid w:val="00755A38"/>
    <w:rsid w:val="0077203C"/>
    <w:rsid w:val="0077367C"/>
    <w:rsid w:val="00821EA3"/>
    <w:rsid w:val="0083334A"/>
    <w:rsid w:val="0083373B"/>
    <w:rsid w:val="00842FE1"/>
    <w:rsid w:val="00850C46"/>
    <w:rsid w:val="008726DD"/>
    <w:rsid w:val="008F74AE"/>
    <w:rsid w:val="009047BB"/>
    <w:rsid w:val="00924090"/>
    <w:rsid w:val="00954ED9"/>
    <w:rsid w:val="009B4BD4"/>
    <w:rsid w:val="009C2B4A"/>
    <w:rsid w:val="009C7679"/>
    <w:rsid w:val="009D686A"/>
    <w:rsid w:val="00A232B2"/>
    <w:rsid w:val="00A34648"/>
    <w:rsid w:val="00A831D7"/>
    <w:rsid w:val="00AA187C"/>
    <w:rsid w:val="00AC395E"/>
    <w:rsid w:val="00AC68D6"/>
    <w:rsid w:val="00B11633"/>
    <w:rsid w:val="00B16EC7"/>
    <w:rsid w:val="00B46C0B"/>
    <w:rsid w:val="00B5298D"/>
    <w:rsid w:val="00B67156"/>
    <w:rsid w:val="00B72A81"/>
    <w:rsid w:val="00B7618E"/>
    <w:rsid w:val="00B82DBF"/>
    <w:rsid w:val="00B84F6B"/>
    <w:rsid w:val="00BA1BBE"/>
    <w:rsid w:val="00BC041A"/>
    <w:rsid w:val="00BE3606"/>
    <w:rsid w:val="00BF359B"/>
    <w:rsid w:val="00C040B3"/>
    <w:rsid w:val="00C21E8E"/>
    <w:rsid w:val="00C42006"/>
    <w:rsid w:val="00C51852"/>
    <w:rsid w:val="00C740B9"/>
    <w:rsid w:val="00CA0F47"/>
    <w:rsid w:val="00CB1230"/>
    <w:rsid w:val="00CF3179"/>
    <w:rsid w:val="00D1522B"/>
    <w:rsid w:val="00D22029"/>
    <w:rsid w:val="00D372C2"/>
    <w:rsid w:val="00DE4AC2"/>
    <w:rsid w:val="00E050FC"/>
    <w:rsid w:val="00E113F2"/>
    <w:rsid w:val="00E17658"/>
    <w:rsid w:val="00E35912"/>
    <w:rsid w:val="00E4568E"/>
    <w:rsid w:val="00EC195B"/>
    <w:rsid w:val="00EC3B80"/>
    <w:rsid w:val="00EC431D"/>
    <w:rsid w:val="00ED7208"/>
    <w:rsid w:val="00EE64CC"/>
    <w:rsid w:val="00EF204A"/>
    <w:rsid w:val="00F40989"/>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895166758">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hyperlink" Target="https://github.com/IdentityServer/IdentityServer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hyperlink" Target="https://github.com/IdentityServer/IdentityServer4.Quickstart.UI" TargetMode="External"/><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docs.identityserver.io/en/release/index.html" TargetMode="Externa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settings/developers"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7850-76D6-45C5-8B67-6BE78921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14649</TotalTime>
  <Pages>65</Pages>
  <Words>9820</Words>
  <Characters>54013</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63706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56</cp:revision>
  <dcterms:created xsi:type="dcterms:W3CDTF">2018-07-25T18:49:00Z</dcterms:created>
  <dcterms:modified xsi:type="dcterms:W3CDTF">2018-08-09T16:29:00Z</dcterms:modified>
</cp:coreProperties>
</file>