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2B2" w:rsidRDefault="009B4BD4">
      <w:r>
        <w:t xml:space="preserve">Les archictectures microservices gagenent en popularité dans le developpement d’applications modernes.  </w:t>
      </w:r>
    </w:p>
    <w:p w:rsidR="004D229A" w:rsidRDefault="004D229A"/>
    <w:p w:rsidR="004D229A" w:rsidRDefault="004D229A">
      <w:r>
        <w:t>1 – Creation</w:t>
      </w:r>
      <w:r w:rsidR="00C42006">
        <w:t xml:space="preserve"> </w:t>
      </w:r>
      <w:r w:rsidR="00B16EC7">
        <w:t>du projet et configuration de IdentityServer</w:t>
      </w:r>
    </w:p>
    <w:p w:rsidR="00B16EC7" w:rsidRDefault="00B16EC7"/>
    <w:p w:rsidR="00B16EC7" w:rsidRDefault="00B16EC7">
      <w:r>
        <w:t xml:space="preserve">1-1 Creation du projet </w:t>
      </w:r>
    </w:p>
    <w:p w:rsidR="004D229A" w:rsidRDefault="004D229A">
      <w:r>
        <w:t>Nous allons commencer à partir de zéro en creant une nouvelle application ASP.NET Core qui sera notre IdentityServer</w:t>
      </w:r>
      <w:r w:rsidR="00B84F6B">
        <w:t>. Elle doit être basée sur le modele « Vide » et n’avoir aucune authentification</w:t>
      </w:r>
      <w:r>
        <w:t> :</w:t>
      </w:r>
    </w:p>
    <w:p w:rsidR="004D229A" w:rsidRDefault="004D229A"/>
    <w:p w:rsidR="004D229A" w:rsidRDefault="00B84F6B">
      <w:r>
        <w:rPr>
          <w:noProof/>
          <w:lang w:eastAsia="fr-CA"/>
        </w:rPr>
        <w:drawing>
          <wp:inline distT="0" distB="0" distL="0" distR="0" wp14:anchorId="61701E47" wp14:editId="0BE1C116">
            <wp:extent cx="5486400" cy="38220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B84F6B">
      <w:r>
        <w:t>Une fois le nouveau projet créé, vous devez ajouter une référence au package IdentityServer4, en utilisant le gestionnaire de packages NuGet :</w:t>
      </w:r>
    </w:p>
    <w:p w:rsidR="00B84F6B" w:rsidRDefault="00B84F6B"/>
    <w:p w:rsidR="00B84F6B" w:rsidRDefault="00B84F6B">
      <w:r>
        <w:rPr>
          <w:noProof/>
          <w:lang w:eastAsia="fr-CA"/>
        </w:rPr>
        <w:lastRenderedPageBreak/>
        <w:drawing>
          <wp:inline distT="0" distB="0" distL="0" distR="0" wp14:anchorId="47C6B8C3" wp14:editId="2B32BE8D">
            <wp:extent cx="5486400" cy="38747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C42006">
      <w:r>
        <w:t>Si vous utilisez Visual Studio Code, vous pouvez utiliser la commande :</w:t>
      </w:r>
    </w:p>
    <w:p w:rsidR="00C42006" w:rsidRDefault="00C42006">
      <w:r>
        <w:t>Dotnet add package IdentityServer4</w:t>
      </w:r>
    </w:p>
    <w:p w:rsidR="00C42006" w:rsidRDefault="00C42006"/>
    <w:p w:rsidR="00B16EC7" w:rsidRDefault="00B16EC7">
      <w:r>
        <w:t>1-2 Configuration d’IdentityServer</w:t>
      </w:r>
    </w:p>
    <w:p w:rsidR="00B16EC7" w:rsidRDefault="00B16EC7"/>
    <w:p w:rsidR="00C42006" w:rsidRDefault="00C42006">
      <w:r>
        <w:t>Vous aure</w:t>
      </w:r>
      <w:r w:rsidR="00E113F2">
        <w:t>z besoin d’enregisterer IdentityServer dans le conteneur d’injection de dépendances de ASP.NET Core et ajouter le middleware de ce dernier dans le pipeline HHTP du framework.</w:t>
      </w:r>
    </w:p>
    <w:p w:rsidR="00E113F2" w:rsidRDefault="00E113F2"/>
    <w:p w:rsidR="00E113F2" w:rsidRDefault="00E113F2">
      <w:r>
        <w:t>Pour enregistrer IdentityServer, vous devez éditer le fichier Startup.cs et modifier la méthode ConfiguresServices comme suit :</w:t>
      </w:r>
    </w:p>
    <w:p w:rsidR="00E113F2" w:rsidRDefault="00E113F2"/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ConfigureServices(IServiceCollection services)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services.AddIdentityServer()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.AddDeveloperSigningCredential();</w:t>
      </w:r>
    </w:p>
    <w:p w:rsidR="00745B60" w:rsidRDefault="00745B60" w:rsidP="00745B60"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B60" w:rsidRDefault="00745B60" w:rsidP="00745B60"/>
    <w:p w:rsidR="00B16EC7" w:rsidRDefault="00B16EC7" w:rsidP="00745B60">
      <w:r>
        <w:lastRenderedPageBreak/>
        <w:t>AddIdentityServer est une méthode d’extension qui permet d’enregister IdentityServer dans le conteneur d’IoC.</w:t>
      </w:r>
    </w:p>
    <w:p w:rsidR="00B16EC7" w:rsidRDefault="00745B60" w:rsidP="00745B60">
      <w:r>
        <w:t xml:space="preserve">La </w:t>
      </w:r>
      <w:r w:rsidR="00B16EC7">
        <w:t>dépendance</w:t>
      </w:r>
      <w:r>
        <w:t xml:space="preserve"> minimale que nous avons besoin pour l’instant est </w:t>
      </w:r>
      <w:r w:rsidRPr="00745B60">
        <w:t>AddDeveloperSigningCredential</w:t>
      </w:r>
      <w:r>
        <w:t xml:space="preserve">().  Cette extension permet de créer une clée temporaire et le necessaire piour signer les jetons (Tokens). C’est pratique pour demarrer en enviroenment </w:t>
      </w:r>
      <w:r w:rsidR="00B16EC7">
        <w:t>de develloppement. Mais, vous ne devez pas le laisser trainer la en production et vous devez fournir le nécessaire pour gerer cela.</w:t>
      </w:r>
    </w:p>
    <w:p w:rsidR="00B16EC7" w:rsidRDefault="00B16EC7" w:rsidP="00745B60"/>
    <w:p w:rsidR="00B16EC7" w:rsidRDefault="00B16EC7" w:rsidP="00745B60">
      <w:r>
        <w:t xml:space="preserve"> Pour ajouter Ie middleware IdentityServer dans le pipeline HTTP de ASP.NET Core, vous devez modifier la méthode Configure()  du fichier Startup.cs et ajouter la  ligne de code :</w:t>
      </w:r>
    </w:p>
    <w:p w:rsidR="00B16EC7" w:rsidRPr="00B16EC7" w:rsidRDefault="00B16EC7" w:rsidP="00B1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</w:pPr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app.UseIdentityServer();</w:t>
      </w:r>
    </w:p>
    <w:p w:rsidR="00B16EC7" w:rsidRDefault="00B16EC7" w:rsidP="00745B60">
      <w:r>
        <w:t xml:space="preserve"> </w:t>
      </w:r>
    </w:p>
    <w:p w:rsidR="00E113F2" w:rsidRDefault="00B16EC7" w:rsidP="00B16EC7">
      <w:r>
        <w:t>Le code complet de cette méthode est le suivant :</w:t>
      </w:r>
    </w:p>
    <w:p w:rsidR="00B16EC7" w:rsidRDefault="00B16EC7" w:rsidP="00B16EC7"/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Configure(IApplicationBuilder app, IHostingEnvironment env)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(env.IsDevelopment())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app.UseDeveloperExceptionPage();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app.UseIdentityServer();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app.Run(</w:t>
      </w:r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(context) =&gt;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context.Response.WriteAsync(</w:t>
      </w:r>
      <w:r w:rsidRPr="00B16EC7">
        <w:rPr>
          <w:rFonts w:ascii="Consolas" w:hAnsi="Consolas" w:cs="Consolas"/>
          <w:color w:val="A31515"/>
          <w:sz w:val="19"/>
          <w:szCs w:val="19"/>
          <w:lang w:val="en-CA"/>
        </w:rPr>
        <w:t>"Hello World!"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16EC7" w:rsidRDefault="00B16EC7" w:rsidP="00B16EC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EC7" w:rsidRDefault="00B16EC7" w:rsidP="00B16EC7"/>
    <w:p w:rsidR="00B67156" w:rsidRDefault="00B67156" w:rsidP="00B16EC7">
      <w:r>
        <w:t>C’est tout. Nous venons de faire le minimun pour intergrer IdentityServer à notre projet. Nous pouvons desormais l’utiliser comme service de gestion sécuriser des accès à nos applications.</w:t>
      </w:r>
    </w:p>
    <w:p w:rsidR="00B67156" w:rsidRDefault="00B67156" w:rsidP="00B16EC7"/>
    <w:p w:rsidR="00B67156" w:rsidRDefault="00B67156" w:rsidP="00B16EC7">
      <w:r>
        <w:t>Mais avant, nous allons faire quelques modifications pour nous assurer que les clients pointeront toujours la bonne application.</w:t>
      </w:r>
    </w:p>
    <w:p w:rsidR="00B67156" w:rsidRDefault="00B67156" w:rsidP="00B16EC7"/>
    <w:p w:rsidR="00C040B3" w:rsidRDefault="00C040B3" w:rsidP="00B16EC7">
      <w:r>
        <w:t>1-3 Configuration du clien</w:t>
      </w:r>
      <w:r w:rsidR="00EC195B">
        <w:t>t</w:t>
      </w:r>
    </w:p>
    <w:p w:rsidR="00C040B3" w:rsidRDefault="00C040B3" w:rsidP="00B16EC7"/>
    <w:p w:rsidR="00C040B3" w:rsidRDefault="00C040B3" w:rsidP="00B16EC7">
      <w:r>
        <w:t>Tout client qui fait appel à notre serveur de gestion d’</w:t>
      </w:r>
      <w:r w:rsidR="00EC195B">
        <w:t>identité doit</w:t>
      </w:r>
      <w:r>
        <w:t xml:space="preserve"> être un client de confiance. C’est pourquoi</w:t>
      </w:r>
      <w:r w:rsidR="00EC195B">
        <w:t xml:space="preserve">, ce dernier doit être </w:t>
      </w:r>
      <w:r>
        <w:t xml:space="preserve">être reférencé dans l’application IdentityServer. </w:t>
      </w:r>
    </w:p>
    <w:p w:rsidR="00EC195B" w:rsidRDefault="00EC195B" w:rsidP="00B16EC7">
      <w:r>
        <w:lastRenderedPageBreak/>
        <w:t>Par ailleurs, toute ressources (API par exemple), donc l’accès est securrisé, doit être repertorie dans l’application IdentityServer.</w:t>
      </w:r>
    </w:p>
    <w:p w:rsidR="00EC195B" w:rsidRDefault="00EC195B" w:rsidP="00B16EC7"/>
    <w:p w:rsidR="00EC195B" w:rsidRDefault="00EC195B" w:rsidP="00B16EC7">
      <w:r>
        <w:t xml:space="preserve">Nous allons </w:t>
      </w:r>
    </w:p>
    <w:p w:rsidR="00EC195B" w:rsidRDefault="00EC195B" w:rsidP="00B16EC7"/>
    <w:p w:rsidR="00EC195B" w:rsidRDefault="00EC195B" w:rsidP="00B16EC7"/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IdentityServer4.Models;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System.Collections.Generic;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AspNetCoreIdentityServer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2B91AF"/>
          <w:sz w:val="19"/>
          <w:szCs w:val="19"/>
          <w:lang w:val="en-CA"/>
        </w:rPr>
        <w:t>Config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IEnumerable&lt;Client&gt; GetClients()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List&lt;Client&gt;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IEnumerable&lt;ApiResource&gt; GetApiResources()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List&lt;ApiResource&gt;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95B" w:rsidRDefault="00EC195B" w:rsidP="00B16EC7"/>
    <w:p w:rsidR="00EC195B" w:rsidRDefault="00EC195B" w:rsidP="00B16EC7"/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services.AddIdentityServer()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.AddDeveloperSigningCredential()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.AddInMemoryApiResources(Config.GetApiResources())</w:t>
      </w:r>
    </w:p>
    <w:p w:rsidR="00EC195B" w:rsidRDefault="00EC195B" w:rsidP="00EC195B"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.AddInMemoryClients(Config.GetClients());</w:t>
      </w:r>
    </w:p>
    <w:p w:rsidR="00C040B3" w:rsidRDefault="00C040B3" w:rsidP="00B16EC7"/>
    <w:p w:rsidR="00EC195B" w:rsidRDefault="00EC195B" w:rsidP="00B16EC7"/>
    <w:p w:rsidR="00EC195B" w:rsidRDefault="00EC195B" w:rsidP="00B16EC7"/>
    <w:p w:rsidR="00B16EC7" w:rsidRDefault="00C040B3" w:rsidP="00B16EC7">
      <w:bookmarkStart w:id="0" w:name="_GoBack"/>
      <w:bookmarkEnd w:id="0"/>
      <w:r>
        <w:t>1-4</w:t>
      </w:r>
      <w:r w:rsidR="00B67156">
        <w:t xml:space="preserve"> Modification de l’hote</w:t>
      </w:r>
    </w:p>
    <w:p w:rsidR="00B67156" w:rsidRDefault="00B67156" w:rsidP="00B16EC7"/>
    <w:p w:rsidR="00B67156" w:rsidRDefault="00B67156" w:rsidP="00B16EC7">
      <w:r>
        <w:t xml:space="preserve">Nous devons nous assurer que notre application IdentityServer sera toujours accessible via la même adresse lorsqu’elle est en execution. Par ailleurs, il environement de developpement et </w:t>
      </w:r>
      <w:r>
        <w:lastRenderedPageBreak/>
        <w:t>lorsqu’on est en mode apprentissage, il est interressant de voir en temps réel les logs de notre application dans la console.</w:t>
      </w:r>
    </w:p>
    <w:p w:rsidR="00B67156" w:rsidRDefault="00B67156" w:rsidP="00B16EC7"/>
    <w:p w:rsidR="00384240" w:rsidRDefault="00B67156" w:rsidP="00B16EC7">
      <w:r>
        <w:t>Pour cela, nous allons accéder à l’onglet « Déboguer » dans les propriétés de notre projet.  Nous allons dérouler la zone « Profil » et sel</w:t>
      </w:r>
      <w:r w:rsidR="00384240">
        <w:t>ectionner le nom de application (AspNetCoreIdentityServer).</w:t>
      </w:r>
    </w:p>
    <w:p w:rsidR="00384240" w:rsidRDefault="00384240" w:rsidP="00B16EC7"/>
    <w:p w:rsidR="00384240" w:rsidRDefault="00384240" w:rsidP="00B16EC7">
      <w:r>
        <w:t>Les URL suivantes doivent être définies dans le champ URL de l’application, si ce n’est pas le cas :</w:t>
      </w:r>
    </w:p>
    <w:p w:rsidR="00384240" w:rsidRDefault="00384240" w:rsidP="00B16EC7">
      <w:hyperlink r:id="rId6" w:history="1">
        <w:r w:rsidRPr="00FF4F23">
          <w:rPr>
            <w:rStyle w:val="Lienhypertexte"/>
          </w:rPr>
          <w:t>https://localhost:5001;http://localhost:5000</w:t>
        </w:r>
      </w:hyperlink>
    </w:p>
    <w:p w:rsidR="00384240" w:rsidRDefault="00384240" w:rsidP="00B16EC7"/>
    <w:p w:rsidR="00B67156" w:rsidRDefault="00B67156" w:rsidP="00B16EC7">
      <w:r>
        <w:t xml:space="preserve"> </w:t>
      </w:r>
      <w:r w:rsidR="00384240">
        <w:rPr>
          <w:noProof/>
          <w:lang w:eastAsia="fr-CA"/>
        </w:rPr>
        <w:drawing>
          <wp:inline distT="0" distB="0" distL="0" distR="0" wp14:anchorId="2AB08414" wp14:editId="77D9C75B">
            <wp:extent cx="5486400" cy="41452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40" w:rsidRDefault="00384240" w:rsidP="00B16EC7"/>
    <w:p w:rsidR="00384240" w:rsidRDefault="00384240" w:rsidP="00B16EC7">
      <w:r>
        <w:t xml:space="preserve">Générez et exécutez votre application. </w:t>
      </w:r>
    </w:p>
    <w:p w:rsidR="00384240" w:rsidRDefault="00384240" w:rsidP="00B16EC7"/>
    <w:p w:rsidR="00384240" w:rsidRDefault="00384240" w:rsidP="00B16EC7"/>
    <w:p w:rsidR="00384240" w:rsidRDefault="00384240" w:rsidP="00B16EC7">
      <w:r>
        <w:lastRenderedPageBreak/>
        <w:t xml:space="preserve">NB : Les projets ASP.NET Core 2.1 sont configurés pour utiliser par defaut SSL. Pour eviter les avertissement SSL dans le navigateur, vous devez accepter le certificat auto-signé généré par ASP.NET Core. Une notification s’affichera à cet effet à la </w:t>
      </w:r>
      <w:r w:rsidR="00C040B3">
        <w:t>première</w:t>
      </w:r>
      <w:r>
        <w:t xml:space="preserve"> </w:t>
      </w:r>
      <w:r w:rsidR="00C040B3">
        <w:t>exécution</w:t>
      </w:r>
      <w:r>
        <w:t xml:space="preserve"> de votre application.</w:t>
      </w:r>
    </w:p>
    <w:p w:rsidR="00B67156" w:rsidRDefault="00B67156" w:rsidP="00B16EC7"/>
    <w:p w:rsidR="00B67156" w:rsidRDefault="00B67156" w:rsidP="00B16EC7"/>
    <w:p w:rsidR="00B67156" w:rsidRPr="00B16EC7" w:rsidRDefault="00B67156" w:rsidP="00B16EC7"/>
    <w:sectPr w:rsidR="00B67156" w:rsidRPr="00B16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D4"/>
    <w:rsid w:val="00384240"/>
    <w:rsid w:val="00467F8F"/>
    <w:rsid w:val="004D229A"/>
    <w:rsid w:val="00745B60"/>
    <w:rsid w:val="009B4BD4"/>
    <w:rsid w:val="00A232B2"/>
    <w:rsid w:val="00B16EC7"/>
    <w:rsid w:val="00B67156"/>
    <w:rsid w:val="00B84F6B"/>
    <w:rsid w:val="00C040B3"/>
    <w:rsid w:val="00C42006"/>
    <w:rsid w:val="00E113F2"/>
    <w:rsid w:val="00E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43C2B-8DFD-45C3-BFFE-C2D5041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EC7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n">
    <w:name w:val="n"/>
    <w:basedOn w:val="Policepardfaut"/>
    <w:rsid w:val="00B16EC7"/>
  </w:style>
  <w:style w:type="character" w:customStyle="1" w:styleId="p">
    <w:name w:val="p"/>
    <w:basedOn w:val="Policepardfaut"/>
    <w:rsid w:val="00B16EC7"/>
  </w:style>
  <w:style w:type="character" w:styleId="Lienhypertexte">
    <w:name w:val="Hyperlink"/>
    <w:basedOn w:val="Policepardfaut"/>
    <w:uiPriority w:val="99"/>
    <w:unhideWhenUsed/>
    <w:rsid w:val="00384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5001;http://localhost:50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6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cofomo</Company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Donfack, Hinault</dc:creator>
  <cp:keywords/>
  <dc:description/>
  <cp:lastModifiedBy>Donfack, Hinault</cp:lastModifiedBy>
  <cp:revision>3</cp:revision>
  <dcterms:created xsi:type="dcterms:W3CDTF">2018-07-25T18:49:00Z</dcterms:created>
  <dcterms:modified xsi:type="dcterms:W3CDTF">2018-07-26T20:14:00Z</dcterms:modified>
</cp:coreProperties>
</file>