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4C7E3" w14:textId="3B0A16CD" w:rsidR="00912A13" w:rsidRPr="00F455DB" w:rsidRDefault="001E4BF7" w:rsidP="00F455DB">
      <w:pPr>
        <w:pStyle w:val="Title"/>
        <w:jc w:val="center"/>
        <w:rPr>
          <w:rFonts w:ascii="Times New Roman" w:hAnsi="Times New Roman" w:cs="Times New Roman"/>
          <w:b/>
          <w:bCs/>
          <w:sz w:val="28"/>
          <w:szCs w:val="28"/>
        </w:rPr>
      </w:pPr>
      <w:r w:rsidRPr="00F455DB">
        <w:rPr>
          <w:rFonts w:ascii="Times New Roman" w:hAnsi="Times New Roman" w:cs="Times New Roman"/>
          <w:b/>
          <w:bCs/>
          <w:sz w:val="28"/>
          <w:szCs w:val="28"/>
        </w:rPr>
        <w:t>Design and Implementation of a</w:t>
      </w:r>
      <w:r>
        <w:rPr>
          <w:rFonts w:ascii="Times New Roman" w:hAnsi="Times New Roman" w:cs="Times New Roman"/>
          <w:b/>
          <w:bCs/>
          <w:sz w:val="28"/>
          <w:szCs w:val="28"/>
        </w:rPr>
        <w:t xml:space="preserve"> </w:t>
      </w:r>
      <w:r w:rsidRPr="00F455DB">
        <w:rPr>
          <w:rFonts w:ascii="Times New Roman" w:hAnsi="Times New Roman" w:cs="Times New Roman"/>
          <w:b/>
          <w:bCs/>
          <w:sz w:val="28"/>
          <w:szCs w:val="28"/>
        </w:rPr>
        <w:t>VPN Using Python</w:t>
      </w:r>
    </w:p>
    <w:p w14:paraId="07B52BEE"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t>Introduction</w:t>
      </w:r>
    </w:p>
    <w:p w14:paraId="4C63027B"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 xml:space="preserve">The purpose of this project was to design and implement a simplified Virtual Private Network (VPN) using Python. The goal was to understand and demonstrate the underlying </w:t>
      </w:r>
      <w:r w:rsidRPr="00F455DB">
        <w:rPr>
          <w:rFonts w:ascii="Times New Roman" w:hAnsi="Times New Roman" w:cs="Times New Roman"/>
          <w:sz w:val="24"/>
          <w:szCs w:val="24"/>
        </w:rPr>
        <w:t>principles of secure data transmission, encryption, and tunneling between two endpoints. This was achieved using socket programming, combining UDP and TCP communication methods to simulate encrypted message exchange between two chat clients. The system con</w:t>
      </w:r>
      <w:r w:rsidRPr="00F455DB">
        <w:rPr>
          <w:rFonts w:ascii="Times New Roman" w:hAnsi="Times New Roman" w:cs="Times New Roman"/>
          <w:sz w:val="24"/>
          <w:szCs w:val="24"/>
        </w:rPr>
        <w:t>sists of two UDP clients (UDP1 and UDP2) and two VPN components (VPN Client and VPN Server) that create a secure tunnel for communication.</w:t>
      </w:r>
    </w:p>
    <w:p w14:paraId="0D630B4B"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t>Methodology</w:t>
      </w:r>
    </w:p>
    <w:p w14:paraId="2BB4F139"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The VPN system was divided into four components: UDP1, UDP2, VPN Client, and VPN Server. UDP1 and UDP2 op</w:t>
      </w:r>
      <w:r w:rsidRPr="00F455DB">
        <w:rPr>
          <w:rFonts w:ascii="Times New Roman" w:hAnsi="Times New Roman" w:cs="Times New Roman"/>
          <w:sz w:val="24"/>
          <w:szCs w:val="24"/>
        </w:rPr>
        <w:t>erate as chat endpoints. Each sends and receives messages through its respective VPN bridge rather than directly. The VPN Client and VPN Server handle encryption, decryption, and secure transmission. The Client captures outgoing UDP packets, encrypts them,</w:t>
      </w:r>
      <w:r w:rsidRPr="00F455DB">
        <w:rPr>
          <w:rFonts w:ascii="Times New Roman" w:hAnsi="Times New Roman" w:cs="Times New Roman"/>
          <w:sz w:val="24"/>
          <w:szCs w:val="24"/>
        </w:rPr>
        <w:t xml:space="preserve"> and sends them to the Server through a TCP connection. The Server decrypts the packets and forwards them to UDP2. The reverse process occurs when UDP2 sends messages back to UDP1.</w:t>
      </w:r>
      <w:r w:rsidRPr="00F455DB">
        <w:rPr>
          <w:rFonts w:ascii="Times New Roman" w:hAnsi="Times New Roman" w:cs="Times New Roman"/>
          <w:sz w:val="24"/>
          <w:szCs w:val="24"/>
        </w:rPr>
        <w:br/>
      </w:r>
      <w:r w:rsidRPr="00F455DB">
        <w:rPr>
          <w:rFonts w:ascii="Times New Roman" w:hAnsi="Times New Roman" w:cs="Times New Roman"/>
          <w:sz w:val="24"/>
          <w:szCs w:val="24"/>
        </w:rPr>
        <w:br/>
        <w:t>TCP was chosen for the tunnel because it ensures reliable, ordered data tr</w:t>
      </w:r>
      <w:r w:rsidRPr="00F455DB">
        <w:rPr>
          <w:rFonts w:ascii="Times New Roman" w:hAnsi="Times New Roman" w:cs="Times New Roman"/>
          <w:sz w:val="24"/>
          <w:szCs w:val="24"/>
        </w:rPr>
        <w:t>ansfer, while UDP is used at the endpoints for lightweight, connectionless communication. This mirrors the structure of many modern VPNs, where encrypted tunnels rely on TCP reliability, while application traffic often uses UDP for speed.</w:t>
      </w:r>
    </w:p>
    <w:p w14:paraId="5796DB4B"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t>Encryption and Ke</w:t>
      </w:r>
      <w:r w:rsidRPr="00F455DB">
        <w:rPr>
          <w:rFonts w:ascii="Times New Roman" w:hAnsi="Times New Roman" w:cs="Times New Roman"/>
          <w:sz w:val="24"/>
          <w:szCs w:val="24"/>
        </w:rPr>
        <w:t>y Exchange</w:t>
      </w:r>
    </w:p>
    <w:p w14:paraId="51679FF1"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To secure the data passing through the tunnel, symmetric encryption techniques were used. The system supports two ciphers: the Generalized Caesar Cipher and an XOR-based cipher. Both use the same key for encryption and decryption. The encryption</w:t>
      </w:r>
      <w:r w:rsidRPr="00F455DB">
        <w:rPr>
          <w:rFonts w:ascii="Times New Roman" w:hAnsi="Times New Roman" w:cs="Times New Roman"/>
          <w:sz w:val="24"/>
          <w:szCs w:val="24"/>
        </w:rPr>
        <w:t xml:space="preserve"> key is generated dynamically through the Diffie–Hellman key exchange, allowing both VPN endpoints to compute a shared secret independently without transmitting it over the network. This ensures confidentiality even if packets are intercepted.</w:t>
      </w:r>
      <w:r w:rsidRPr="00F455DB">
        <w:rPr>
          <w:rFonts w:ascii="Times New Roman" w:hAnsi="Times New Roman" w:cs="Times New Roman"/>
          <w:sz w:val="24"/>
          <w:szCs w:val="24"/>
        </w:rPr>
        <w:br/>
      </w:r>
      <w:r w:rsidRPr="00F455DB">
        <w:rPr>
          <w:rFonts w:ascii="Times New Roman" w:hAnsi="Times New Roman" w:cs="Times New Roman"/>
          <w:sz w:val="24"/>
          <w:szCs w:val="24"/>
        </w:rPr>
        <w:br/>
        <w:t>An optional</w:t>
      </w:r>
      <w:r w:rsidRPr="00F455DB">
        <w:rPr>
          <w:rFonts w:ascii="Times New Roman" w:hAnsi="Times New Roman" w:cs="Times New Roman"/>
          <w:sz w:val="24"/>
          <w:szCs w:val="24"/>
        </w:rPr>
        <w:t xml:space="preserve"> integrity check using SHA-256 HMAC was also implemented. This ensures that if a message is modified in transit, it will be detected and discarded. Together, these mechanisms simulate how modern VPNs ensure both confidentiality and data integrity.</w:t>
      </w:r>
    </w:p>
    <w:p w14:paraId="0F6FB646"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lastRenderedPageBreak/>
        <w:t>Implemen</w:t>
      </w:r>
      <w:r w:rsidRPr="00F455DB">
        <w:rPr>
          <w:rFonts w:ascii="Times New Roman" w:hAnsi="Times New Roman" w:cs="Times New Roman"/>
          <w:sz w:val="24"/>
          <w:szCs w:val="24"/>
        </w:rPr>
        <w:t>tation</w:t>
      </w:r>
    </w:p>
    <w:p w14:paraId="4BB0471D" w14:textId="2389AA23" w:rsidR="00912A13" w:rsidRPr="00F455DB" w:rsidRDefault="001E4BF7" w:rsidP="00F455DB">
      <w:pPr>
        <w:rPr>
          <w:rFonts w:ascii="Times New Roman" w:hAnsi="Times New Roman" w:cs="Times New Roman"/>
          <w:sz w:val="24"/>
          <w:szCs w:val="24"/>
        </w:rPr>
      </w:pPr>
      <w:r w:rsidRPr="00F455DB">
        <w:rPr>
          <w:rFonts w:ascii="Times New Roman" w:hAnsi="Times New Roman" w:cs="Times New Roman"/>
          <w:sz w:val="24"/>
          <w:szCs w:val="24"/>
        </w:rPr>
        <w:t>The system was implemented using four Python programs:</w:t>
      </w:r>
      <w:r w:rsidRPr="00F455DB">
        <w:rPr>
          <w:rFonts w:ascii="Times New Roman" w:hAnsi="Times New Roman" w:cs="Times New Roman"/>
          <w:sz w:val="24"/>
          <w:szCs w:val="24"/>
        </w:rPr>
        <w:br/>
        <w:t xml:space="preserve">1. </w:t>
      </w:r>
      <w:r w:rsidRPr="00F455DB">
        <w:rPr>
          <w:rFonts w:ascii="Times New Roman" w:hAnsi="Times New Roman" w:cs="Times New Roman"/>
          <w:sz w:val="24"/>
          <w:szCs w:val="24"/>
        </w:rPr>
        <w:t>vpn_server.py</w:t>
      </w:r>
      <w:r w:rsidRPr="00F455DB">
        <w:rPr>
          <w:rFonts w:ascii="Times New Roman" w:hAnsi="Times New Roman" w:cs="Times New Roman"/>
          <w:sz w:val="24"/>
          <w:szCs w:val="24"/>
        </w:rPr>
        <w:t xml:space="preserve"> – Handles TCP connections, key exchange, decryption, and forwards UDP data to UDP2.</w:t>
      </w:r>
      <w:r w:rsidRPr="00F455DB">
        <w:rPr>
          <w:rFonts w:ascii="Times New Roman" w:hAnsi="Times New Roman" w:cs="Times New Roman"/>
          <w:sz w:val="24"/>
          <w:szCs w:val="24"/>
        </w:rPr>
        <w:br/>
        <w:t xml:space="preserve">2. </w:t>
      </w:r>
      <w:r w:rsidRPr="00F455DB">
        <w:rPr>
          <w:rFonts w:ascii="Times New Roman" w:hAnsi="Times New Roman" w:cs="Times New Roman"/>
          <w:sz w:val="24"/>
          <w:szCs w:val="24"/>
        </w:rPr>
        <w:t>vpn_client.py</w:t>
      </w:r>
      <w:r w:rsidRPr="00F455DB">
        <w:rPr>
          <w:rFonts w:ascii="Times New Roman" w:hAnsi="Times New Roman" w:cs="Times New Roman"/>
          <w:sz w:val="24"/>
          <w:szCs w:val="24"/>
        </w:rPr>
        <w:t xml:space="preserve"> – Connects to the VPN server, encrypts UDP messages from UDP1, and s</w:t>
      </w:r>
      <w:r w:rsidRPr="00F455DB">
        <w:rPr>
          <w:rFonts w:ascii="Times New Roman" w:hAnsi="Times New Roman" w:cs="Times New Roman"/>
          <w:sz w:val="24"/>
          <w:szCs w:val="24"/>
        </w:rPr>
        <w:t>ends them through the tunnel.</w:t>
      </w:r>
      <w:r w:rsidRPr="00F455DB">
        <w:rPr>
          <w:rFonts w:ascii="Times New Roman" w:hAnsi="Times New Roman" w:cs="Times New Roman"/>
          <w:sz w:val="24"/>
          <w:szCs w:val="24"/>
        </w:rPr>
        <w:br/>
        <w:t xml:space="preserve">3. </w:t>
      </w:r>
      <w:r w:rsidRPr="00F455DB">
        <w:rPr>
          <w:rFonts w:ascii="Times New Roman" w:hAnsi="Times New Roman" w:cs="Times New Roman"/>
          <w:sz w:val="24"/>
          <w:szCs w:val="24"/>
        </w:rPr>
        <w:t>prog_udp1.py</w:t>
      </w:r>
      <w:r w:rsidRPr="00F455DB">
        <w:rPr>
          <w:rFonts w:ascii="Times New Roman" w:hAnsi="Times New Roman" w:cs="Times New Roman"/>
          <w:sz w:val="24"/>
          <w:szCs w:val="24"/>
        </w:rPr>
        <w:t xml:space="preserve"> – A simple UDP chat endpoint representing the first user.</w:t>
      </w:r>
      <w:r w:rsidRPr="00F455DB">
        <w:rPr>
          <w:rFonts w:ascii="Times New Roman" w:hAnsi="Times New Roman" w:cs="Times New Roman"/>
          <w:sz w:val="24"/>
          <w:szCs w:val="24"/>
        </w:rPr>
        <w:br/>
        <w:t xml:space="preserve">4. </w:t>
      </w:r>
      <w:r w:rsidRPr="00F455DB">
        <w:rPr>
          <w:rFonts w:ascii="Times New Roman" w:hAnsi="Times New Roman" w:cs="Times New Roman"/>
          <w:sz w:val="24"/>
          <w:szCs w:val="24"/>
        </w:rPr>
        <w:t>prog_udp2.py</w:t>
      </w:r>
      <w:r w:rsidRPr="00F455DB">
        <w:rPr>
          <w:rFonts w:ascii="Times New Roman" w:hAnsi="Times New Roman" w:cs="Times New Roman"/>
          <w:sz w:val="24"/>
          <w:szCs w:val="24"/>
        </w:rPr>
        <w:t xml:space="preserve"> – A second UDP chat endpoint that communicates with UDP1 through the VPN tunnel.</w:t>
      </w:r>
      <w:r w:rsidRPr="00F455DB">
        <w:rPr>
          <w:rFonts w:ascii="Times New Roman" w:hAnsi="Times New Roman" w:cs="Times New Roman"/>
          <w:sz w:val="24"/>
          <w:szCs w:val="24"/>
        </w:rPr>
        <w:br/>
      </w:r>
      <w:r w:rsidRPr="00F455DB">
        <w:rPr>
          <w:rFonts w:ascii="Times New Roman" w:hAnsi="Times New Roman" w:cs="Times New Roman"/>
          <w:sz w:val="24"/>
          <w:szCs w:val="24"/>
        </w:rPr>
        <w:br/>
        <w:t>Each of these programs uses socket programming</w:t>
      </w:r>
      <w:r w:rsidRPr="00F455DB">
        <w:rPr>
          <w:rFonts w:ascii="Times New Roman" w:hAnsi="Times New Roman" w:cs="Times New Roman"/>
          <w:sz w:val="24"/>
          <w:szCs w:val="24"/>
        </w:rPr>
        <w:t xml:space="preserve"> and runs concurrently in separate terminals. Once all processes are active, UDP1 and UDP2 exchange messages as if directly connected, though the communication is actually encrypted and relayed through the TCP tunnel.</w:t>
      </w:r>
    </w:p>
    <w:p w14:paraId="44A4F967" w14:textId="77777777" w:rsidR="00912A13" w:rsidRPr="00F455DB" w:rsidRDefault="001E4BF7" w:rsidP="00F455DB">
      <w:pPr>
        <w:pStyle w:val="Heading2"/>
        <w:jc w:val="both"/>
        <w:rPr>
          <w:rFonts w:ascii="Times New Roman" w:hAnsi="Times New Roman" w:cs="Times New Roman"/>
          <w:sz w:val="24"/>
          <w:szCs w:val="24"/>
        </w:rPr>
      </w:pPr>
      <w:r w:rsidRPr="00F455DB">
        <w:rPr>
          <w:rFonts w:ascii="Times New Roman" w:hAnsi="Times New Roman" w:cs="Times New Roman"/>
          <w:sz w:val="24"/>
          <w:szCs w:val="24"/>
        </w:rPr>
        <w:t>Port and Role Configuration Table</w:t>
      </w:r>
    </w:p>
    <w:tbl>
      <w:tblPr>
        <w:tblStyle w:val="TableGrid"/>
        <w:tblW w:w="0" w:type="auto"/>
        <w:tblLook w:val="04A0" w:firstRow="1" w:lastRow="0" w:firstColumn="1" w:lastColumn="0" w:noHBand="0" w:noVBand="1"/>
      </w:tblPr>
      <w:tblGrid>
        <w:gridCol w:w="2160"/>
        <w:gridCol w:w="2160"/>
        <w:gridCol w:w="2160"/>
        <w:gridCol w:w="2160"/>
      </w:tblGrid>
      <w:tr w:rsidR="00912A13" w:rsidRPr="00F455DB" w14:paraId="2E412CD7" w14:textId="77777777" w:rsidTr="00F455DB">
        <w:tc>
          <w:tcPr>
            <w:tcW w:w="2160" w:type="dxa"/>
          </w:tcPr>
          <w:p w14:paraId="0800C468"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Comp</w:t>
            </w:r>
            <w:r w:rsidRPr="00F455DB">
              <w:rPr>
                <w:rFonts w:ascii="Times New Roman" w:hAnsi="Times New Roman" w:cs="Times New Roman"/>
                <w:sz w:val="24"/>
                <w:szCs w:val="24"/>
              </w:rPr>
              <w:t>onent</w:t>
            </w:r>
          </w:p>
        </w:tc>
        <w:tc>
          <w:tcPr>
            <w:tcW w:w="2160" w:type="dxa"/>
          </w:tcPr>
          <w:p w14:paraId="207B710C"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Role</w:t>
            </w:r>
          </w:p>
        </w:tc>
        <w:tc>
          <w:tcPr>
            <w:tcW w:w="2160" w:type="dxa"/>
          </w:tcPr>
          <w:p w14:paraId="3AAC93BB"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Binds (listens) on</w:t>
            </w:r>
          </w:p>
        </w:tc>
        <w:tc>
          <w:tcPr>
            <w:tcW w:w="2160" w:type="dxa"/>
          </w:tcPr>
          <w:p w14:paraId="09AC3385"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Sends to</w:t>
            </w:r>
          </w:p>
        </w:tc>
      </w:tr>
      <w:tr w:rsidR="00912A13" w:rsidRPr="00F455DB" w14:paraId="1435A9B5" w14:textId="77777777" w:rsidTr="00F455DB">
        <w:tc>
          <w:tcPr>
            <w:tcW w:w="2160" w:type="dxa"/>
          </w:tcPr>
          <w:p w14:paraId="1561FE70"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VPN Server</w:t>
            </w:r>
          </w:p>
        </w:tc>
        <w:tc>
          <w:tcPr>
            <w:tcW w:w="2160" w:type="dxa"/>
          </w:tcPr>
          <w:p w14:paraId="6B6AC95B"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TCP listener &amp; UDP bridge (to UDP2)</w:t>
            </w:r>
          </w:p>
        </w:tc>
        <w:tc>
          <w:tcPr>
            <w:tcW w:w="2160" w:type="dxa"/>
          </w:tcPr>
          <w:p w14:paraId="7ABB8A83"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6002</w:t>
            </w:r>
          </w:p>
        </w:tc>
        <w:tc>
          <w:tcPr>
            <w:tcW w:w="2160" w:type="dxa"/>
          </w:tcPr>
          <w:p w14:paraId="07BDB782"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5002</w:t>
            </w:r>
          </w:p>
        </w:tc>
      </w:tr>
      <w:tr w:rsidR="00912A13" w:rsidRPr="00F455DB" w14:paraId="080240B9" w14:textId="77777777" w:rsidTr="00F455DB">
        <w:tc>
          <w:tcPr>
            <w:tcW w:w="2160" w:type="dxa"/>
          </w:tcPr>
          <w:p w14:paraId="69BC300F"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VPN Client</w:t>
            </w:r>
          </w:p>
        </w:tc>
        <w:tc>
          <w:tcPr>
            <w:tcW w:w="2160" w:type="dxa"/>
          </w:tcPr>
          <w:p w14:paraId="738CAF33"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Connects to server; bridge (to UDP1)</w:t>
            </w:r>
          </w:p>
        </w:tc>
        <w:tc>
          <w:tcPr>
            <w:tcW w:w="2160" w:type="dxa"/>
          </w:tcPr>
          <w:p w14:paraId="772A2C1D"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6001</w:t>
            </w:r>
          </w:p>
        </w:tc>
        <w:tc>
          <w:tcPr>
            <w:tcW w:w="2160" w:type="dxa"/>
          </w:tcPr>
          <w:p w14:paraId="27EB46A7"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5001</w:t>
            </w:r>
          </w:p>
        </w:tc>
      </w:tr>
      <w:tr w:rsidR="00912A13" w:rsidRPr="00F455DB" w14:paraId="4E020492" w14:textId="77777777" w:rsidTr="00F455DB">
        <w:tc>
          <w:tcPr>
            <w:tcW w:w="2160" w:type="dxa"/>
          </w:tcPr>
          <w:p w14:paraId="5979BAB1"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UDP1</w:t>
            </w:r>
          </w:p>
        </w:tc>
        <w:tc>
          <w:tcPr>
            <w:tcW w:w="2160" w:type="dxa"/>
          </w:tcPr>
          <w:p w14:paraId="2DFC0F10"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Chat endpoint 1</w:t>
            </w:r>
          </w:p>
        </w:tc>
        <w:tc>
          <w:tcPr>
            <w:tcW w:w="2160" w:type="dxa"/>
          </w:tcPr>
          <w:p w14:paraId="39DAAED5"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5001</w:t>
            </w:r>
          </w:p>
        </w:tc>
        <w:tc>
          <w:tcPr>
            <w:tcW w:w="2160" w:type="dxa"/>
          </w:tcPr>
          <w:p w14:paraId="1571E8F0"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6001</w:t>
            </w:r>
          </w:p>
        </w:tc>
      </w:tr>
      <w:tr w:rsidR="00912A13" w:rsidRPr="00F455DB" w14:paraId="3462EB2D" w14:textId="77777777" w:rsidTr="00F455DB">
        <w:tc>
          <w:tcPr>
            <w:tcW w:w="2160" w:type="dxa"/>
          </w:tcPr>
          <w:p w14:paraId="3E763685"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UDP2</w:t>
            </w:r>
          </w:p>
        </w:tc>
        <w:tc>
          <w:tcPr>
            <w:tcW w:w="2160" w:type="dxa"/>
          </w:tcPr>
          <w:p w14:paraId="58167238"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Chat endpoint 2</w:t>
            </w:r>
          </w:p>
        </w:tc>
        <w:tc>
          <w:tcPr>
            <w:tcW w:w="2160" w:type="dxa"/>
          </w:tcPr>
          <w:p w14:paraId="7028A961"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5002</w:t>
            </w:r>
          </w:p>
        </w:tc>
        <w:tc>
          <w:tcPr>
            <w:tcW w:w="2160" w:type="dxa"/>
          </w:tcPr>
          <w:p w14:paraId="62F6E2AD" w14:textId="77777777"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UDP 6002</w:t>
            </w:r>
          </w:p>
        </w:tc>
      </w:tr>
    </w:tbl>
    <w:p w14:paraId="51E4FF81"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t>Requirement Fulfillment</w:t>
      </w:r>
    </w:p>
    <w:p w14:paraId="592ACFC1" w14:textId="6E6BE135" w:rsidR="00912A13" w:rsidRPr="00F455DB" w:rsidRDefault="001E4BF7" w:rsidP="00F455DB">
      <w:pPr>
        <w:rPr>
          <w:rFonts w:ascii="Times New Roman" w:hAnsi="Times New Roman" w:cs="Times New Roman"/>
          <w:sz w:val="24"/>
          <w:szCs w:val="24"/>
        </w:rPr>
      </w:pPr>
      <w:r w:rsidRPr="00F455DB">
        <w:rPr>
          <w:rFonts w:ascii="Times New Roman" w:hAnsi="Times New Roman" w:cs="Times New Roman"/>
          <w:sz w:val="24"/>
          <w:szCs w:val="24"/>
        </w:rPr>
        <w:t>This implementation fulfills all project requirements as follows:</w:t>
      </w:r>
      <w:r w:rsidRPr="00F455DB">
        <w:rPr>
          <w:rFonts w:ascii="Times New Roman" w:hAnsi="Times New Roman" w:cs="Times New Roman"/>
          <w:sz w:val="24"/>
          <w:szCs w:val="24"/>
        </w:rPr>
        <w:br/>
      </w:r>
      <w:r w:rsidRPr="00F455DB">
        <w:rPr>
          <w:rFonts w:ascii="Times New Roman" w:hAnsi="Times New Roman" w:cs="Times New Roman"/>
          <w:sz w:val="24"/>
          <w:szCs w:val="24"/>
        </w:rPr>
        <w:br/>
        <w:t xml:space="preserve">- </w:t>
      </w:r>
      <w:r w:rsidRPr="00F455DB">
        <w:rPr>
          <w:rFonts w:ascii="Times New Roman" w:hAnsi="Times New Roman" w:cs="Times New Roman"/>
          <w:sz w:val="24"/>
          <w:szCs w:val="24"/>
        </w:rPr>
        <w:t>F1: UDP↔TCP Bridging</w:t>
      </w:r>
      <w:r w:rsidRPr="00F455DB">
        <w:rPr>
          <w:rFonts w:ascii="Times New Roman" w:hAnsi="Times New Roman" w:cs="Times New Roman"/>
          <w:sz w:val="24"/>
          <w:szCs w:val="24"/>
        </w:rPr>
        <w:t xml:space="preserve"> – Achieved by connecting UDP endpoints through a TCP-based VPN tunnel.</w:t>
      </w:r>
      <w:r w:rsidRPr="00F455DB">
        <w:rPr>
          <w:rFonts w:ascii="Times New Roman" w:hAnsi="Times New Roman" w:cs="Times New Roman"/>
          <w:sz w:val="24"/>
          <w:szCs w:val="24"/>
        </w:rPr>
        <w:br/>
        <w:t xml:space="preserve">- </w:t>
      </w:r>
      <w:r w:rsidRPr="00F455DB">
        <w:rPr>
          <w:rFonts w:ascii="Times New Roman" w:hAnsi="Times New Roman" w:cs="Times New Roman"/>
          <w:sz w:val="24"/>
          <w:szCs w:val="24"/>
        </w:rPr>
        <w:t>F2: Configuration Interface</w:t>
      </w:r>
      <w:r w:rsidRPr="00F455DB">
        <w:rPr>
          <w:rFonts w:ascii="Times New Roman" w:hAnsi="Times New Roman" w:cs="Times New Roman"/>
          <w:sz w:val="24"/>
          <w:szCs w:val="24"/>
        </w:rPr>
        <w:t xml:space="preserve"> – Users can choose encryption and</w:t>
      </w:r>
      <w:r w:rsidRPr="00F455DB">
        <w:rPr>
          <w:rFonts w:ascii="Times New Roman" w:hAnsi="Times New Roman" w:cs="Times New Roman"/>
          <w:sz w:val="24"/>
          <w:szCs w:val="24"/>
        </w:rPr>
        <w:t xml:space="preserve"> integrity options at startup.</w:t>
      </w:r>
      <w:r w:rsidRPr="00F455DB">
        <w:rPr>
          <w:rFonts w:ascii="Times New Roman" w:hAnsi="Times New Roman" w:cs="Times New Roman"/>
          <w:sz w:val="24"/>
          <w:szCs w:val="24"/>
        </w:rPr>
        <w:br/>
        <w:t xml:space="preserve">- </w:t>
      </w:r>
      <w:r w:rsidRPr="00F455DB">
        <w:rPr>
          <w:rFonts w:ascii="Times New Roman" w:hAnsi="Times New Roman" w:cs="Times New Roman"/>
          <w:sz w:val="24"/>
          <w:szCs w:val="24"/>
        </w:rPr>
        <w:t>F3: Default Setup</w:t>
      </w:r>
      <w:r w:rsidRPr="00F455DB">
        <w:rPr>
          <w:rFonts w:ascii="Times New Roman" w:hAnsi="Times New Roman" w:cs="Times New Roman"/>
          <w:sz w:val="24"/>
          <w:szCs w:val="24"/>
        </w:rPr>
        <w:t xml:space="preserve"> – Default mode uses Caesar cipher with Diffie–Hellman key exchange.</w:t>
      </w:r>
      <w:r w:rsidRPr="00F455DB">
        <w:rPr>
          <w:rFonts w:ascii="Times New Roman" w:hAnsi="Times New Roman" w:cs="Times New Roman"/>
          <w:sz w:val="24"/>
          <w:szCs w:val="24"/>
        </w:rPr>
        <w:br/>
        <w:t xml:space="preserve">- </w:t>
      </w:r>
      <w:r w:rsidRPr="00F455DB">
        <w:rPr>
          <w:rFonts w:ascii="Times New Roman" w:hAnsi="Times New Roman" w:cs="Times New Roman"/>
          <w:sz w:val="24"/>
          <w:szCs w:val="24"/>
        </w:rPr>
        <w:t>F4: Advanced Features</w:t>
      </w:r>
      <w:r w:rsidRPr="00F455DB">
        <w:rPr>
          <w:rFonts w:ascii="Times New Roman" w:hAnsi="Times New Roman" w:cs="Times New Roman"/>
          <w:sz w:val="24"/>
          <w:szCs w:val="24"/>
        </w:rPr>
        <w:t xml:space="preserve"> – Includes XOR encryption and SHA-256 HMAC for integrity checking.</w:t>
      </w:r>
      <w:r w:rsidRPr="00F455DB">
        <w:rPr>
          <w:rFonts w:ascii="Times New Roman" w:hAnsi="Times New Roman" w:cs="Times New Roman"/>
          <w:sz w:val="24"/>
          <w:szCs w:val="24"/>
        </w:rPr>
        <w:br/>
        <w:t xml:space="preserve">- </w:t>
      </w:r>
      <w:r w:rsidRPr="00F455DB">
        <w:rPr>
          <w:rFonts w:ascii="Times New Roman" w:hAnsi="Times New Roman" w:cs="Times New Roman"/>
          <w:sz w:val="24"/>
          <w:szCs w:val="24"/>
        </w:rPr>
        <w:t>F5: Management Functions</w:t>
      </w:r>
      <w:r w:rsidRPr="00F455DB">
        <w:rPr>
          <w:rFonts w:ascii="Times New Roman" w:hAnsi="Times New Roman" w:cs="Times New Roman"/>
          <w:sz w:val="24"/>
          <w:szCs w:val="24"/>
        </w:rPr>
        <w:t xml:space="preserve"> – Displ</w:t>
      </w:r>
      <w:r w:rsidRPr="00F455DB">
        <w:rPr>
          <w:rFonts w:ascii="Times New Roman" w:hAnsi="Times New Roman" w:cs="Times New Roman"/>
          <w:sz w:val="24"/>
          <w:szCs w:val="24"/>
        </w:rPr>
        <w:t>ays current configuration, handshake confirmation, and connection logs.</w:t>
      </w:r>
      <w:r w:rsidRPr="00F455DB">
        <w:rPr>
          <w:rFonts w:ascii="Times New Roman" w:hAnsi="Times New Roman" w:cs="Times New Roman"/>
          <w:sz w:val="24"/>
          <w:szCs w:val="24"/>
        </w:rPr>
        <w:br/>
      </w:r>
      <w:r w:rsidRPr="00F455DB">
        <w:rPr>
          <w:rFonts w:ascii="Times New Roman" w:hAnsi="Times New Roman" w:cs="Times New Roman"/>
          <w:sz w:val="24"/>
          <w:szCs w:val="24"/>
        </w:rPr>
        <w:br/>
        <w:t>The project demonstrates secure data transfer between two endpoints using fundamental cryptographic and networking concepts.</w:t>
      </w:r>
    </w:p>
    <w:p w14:paraId="5A70FB6C" w14:textId="77777777" w:rsidR="00912A13" w:rsidRPr="00F455DB" w:rsidRDefault="001E4BF7" w:rsidP="00F455DB">
      <w:pPr>
        <w:pStyle w:val="Heading1"/>
        <w:jc w:val="both"/>
        <w:rPr>
          <w:rFonts w:ascii="Times New Roman" w:hAnsi="Times New Roman" w:cs="Times New Roman"/>
          <w:sz w:val="24"/>
          <w:szCs w:val="24"/>
        </w:rPr>
      </w:pPr>
      <w:r w:rsidRPr="00F455DB">
        <w:rPr>
          <w:rFonts w:ascii="Times New Roman" w:hAnsi="Times New Roman" w:cs="Times New Roman"/>
          <w:sz w:val="24"/>
          <w:szCs w:val="24"/>
        </w:rPr>
        <w:lastRenderedPageBreak/>
        <w:t>Conclusion</w:t>
      </w:r>
    </w:p>
    <w:p w14:paraId="3B6A560C" w14:textId="1393565E" w:rsidR="00912A13" w:rsidRPr="00F455DB" w:rsidRDefault="001E4BF7" w:rsidP="00F455DB">
      <w:pPr>
        <w:jc w:val="both"/>
        <w:rPr>
          <w:rFonts w:ascii="Times New Roman" w:hAnsi="Times New Roman" w:cs="Times New Roman"/>
          <w:sz w:val="24"/>
          <w:szCs w:val="24"/>
        </w:rPr>
      </w:pPr>
      <w:r w:rsidRPr="00F455DB">
        <w:rPr>
          <w:rFonts w:ascii="Times New Roman" w:hAnsi="Times New Roman" w:cs="Times New Roman"/>
          <w:sz w:val="24"/>
          <w:szCs w:val="24"/>
        </w:rPr>
        <w:t>This project effectively illustrates the fundam</w:t>
      </w:r>
      <w:r w:rsidRPr="00F455DB">
        <w:rPr>
          <w:rFonts w:ascii="Times New Roman" w:hAnsi="Times New Roman" w:cs="Times New Roman"/>
          <w:sz w:val="24"/>
          <w:szCs w:val="24"/>
        </w:rPr>
        <w:t>ental operation of a VPN by implementing encryption, secure tunneling, and message integrity within a Python-based framework. The use of both TCP and UDP provided an excellent comparison of reliable versus connectionless data transfer mechanisms. The Diffi</w:t>
      </w:r>
      <w:r w:rsidRPr="00F455DB">
        <w:rPr>
          <w:rFonts w:ascii="Times New Roman" w:hAnsi="Times New Roman" w:cs="Times New Roman"/>
          <w:sz w:val="24"/>
          <w:szCs w:val="24"/>
        </w:rPr>
        <w:t>e–Hellman key exchange successfully ensured that both VPN nodes shared a symmetric encryption key without exposing it to network interception.</w:t>
      </w:r>
      <w:r w:rsidR="00F455DB">
        <w:rPr>
          <w:rFonts w:ascii="Times New Roman" w:hAnsi="Times New Roman" w:cs="Times New Roman"/>
          <w:sz w:val="24"/>
          <w:szCs w:val="24"/>
        </w:rPr>
        <w:t xml:space="preserve"> </w:t>
      </w:r>
      <w:r w:rsidRPr="00F455DB">
        <w:rPr>
          <w:rFonts w:ascii="Times New Roman" w:hAnsi="Times New Roman" w:cs="Times New Roman"/>
          <w:sz w:val="24"/>
          <w:szCs w:val="24"/>
        </w:rPr>
        <w:t xml:space="preserve">The successful communication between UDP1 and UDP2 through the encrypted tunnel proves the system’s correctness </w:t>
      </w:r>
      <w:r w:rsidRPr="00F455DB">
        <w:rPr>
          <w:rFonts w:ascii="Times New Roman" w:hAnsi="Times New Roman" w:cs="Times New Roman"/>
          <w:sz w:val="24"/>
          <w:szCs w:val="24"/>
        </w:rPr>
        <w:t>and reliability. All project objectives were met, and the final system offers a clear educational example of how VPNs function at a protocol level.</w:t>
      </w:r>
    </w:p>
    <w:sectPr w:rsidR="00912A13" w:rsidRPr="00F455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BF7"/>
    <w:rsid w:val="0029639D"/>
    <w:rsid w:val="00326F90"/>
    <w:rsid w:val="00912A13"/>
    <w:rsid w:val="00AA1D8D"/>
    <w:rsid w:val="00B47730"/>
    <w:rsid w:val="00CB0664"/>
    <w:rsid w:val="00F45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30F0E"/>
  <w14:defaultImageDpi w14:val="300"/>
  <w15:docId w15:val="{0A7E1D20-C7E9-428B-B16D-3867DFE3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2025-10-26T11:34:00Z</dcterms:modified>
  <cp:category/>
</cp:coreProperties>
</file>