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High F1, Costly Alerts: Dataset- and Prevalence-Dependent Rankings of Deep and Tree-Based DDoS Detectors</w:t>
      </w:r>
    </w:p>
    <w:p>
      <w:pPr>
        <w:spacing w:line="480" w:lineRule="auto"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Hina Iqbal*</w:t>
      </w:r>
      <w:r>
        <w:rPr>
          <w:rFonts w:ascii="Times New Roman" w:hAnsi="Times New Roman" w:eastAsia="Times New Roman"/>
          <w:b/>
          <w:i w:val="0"/>
          <w:sz w:val="24"/>
          <w:vertAlign w:val="superscript"/>
        </w:rPr>
        <w:t>a</w:t>
      </w:r>
    </w:p>
    <w:p>
      <w:pPr>
        <w:spacing w:line="48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Email: hinazoha4@gmail.com</w:t>
      </w:r>
    </w:p>
    <w:p>
      <w:pPr>
        <w:spacing w:line="480" w:lineRule="auto" w:after="12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ORCID: 0009-0002-2378-9414</w:t>
      </w:r>
    </w:p>
    <w:p>
      <w:pPr>
        <w:spacing w:line="480" w:lineRule="auto"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Cristiano Premebida</w:t>
      </w:r>
      <w:r>
        <w:rPr>
          <w:rFonts w:ascii="Times New Roman" w:hAnsi="Times New Roman" w:eastAsia="Times New Roman"/>
          <w:b/>
          <w:i w:val="0"/>
          <w:sz w:val="24"/>
          <w:vertAlign w:val="superscript"/>
        </w:rPr>
        <w:t>a</w:t>
      </w:r>
    </w:p>
    <w:p>
      <w:pPr>
        <w:spacing w:line="48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Email: cpremebida@deec.uc.pt</w:t>
      </w:r>
    </w:p>
    <w:p>
      <w:pPr>
        <w:spacing w:line="480" w:lineRule="auto" w:after="12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ORCID: 0000-0002-2168-2077</w:t>
      </w:r>
    </w:p>
    <w:p>
      <w:pPr>
        <w:spacing w:line="480" w:lineRule="auto"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Usman Haider</w:t>
      </w:r>
      <w:r>
        <w:rPr>
          <w:rFonts w:ascii="Times New Roman" w:hAnsi="Times New Roman" w:eastAsia="Times New Roman"/>
          <w:b/>
          <w:i w:val="0"/>
          <w:sz w:val="24"/>
          <w:vertAlign w:val="superscript"/>
        </w:rPr>
        <w:t>b</w:t>
      </w:r>
    </w:p>
    <w:p>
      <w:pPr>
        <w:spacing w:line="48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Email: usmanhaider6886@gmail.com</w:t>
      </w:r>
    </w:p>
    <w:p>
      <w:pPr>
        <w:spacing w:line="480" w:lineRule="auto" w:after="12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ORCID: 0000-0002-0125-0912</w:t>
      </w:r>
    </w:p>
    <w:p>
      <w:pPr>
        <w:spacing w:line="480" w:lineRule="auto" w:after="40"/>
        <w:jc w:val="center"/>
      </w:pPr>
      <w:r>
        <w:rPr>
          <w:rFonts w:ascii="Times New Roman" w:hAnsi="Times New Roman" w:eastAsia="Times New Roman"/>
          <w:b w:val="0"/>
          <w:i w:val="0"/>
          <w:sz w:val="20"/>
          <w:vertAlign w:val="superscript"/>
        </w:rPr>
        <w:t>a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Department of Electrical and Computer Engineering (DEEC), University of Coimbra, Rua Sílvio Lima, Polo II, 3030-290 Coimbra, Portugal</w:t>
      </w:r>
    </w:p>
    <w:p>
      <w:pPr>
        <w:spacing w:line="480" w:lineRule="auto" w:after="160"/>
        <w:jc w:val="center"/>
      </w:pPr>
      <w:r>
        <w:rPr>
          <w:rFonts w:ascii="Times New Roman" w:hAnsi="Times New Roman" w:eastAsia="Times New Roman"/>
          <w:b w:val="0"/>
          <w:i w:val="0"/>
          <w:sz w:val="20"/>
          <w:vertAlign w:val="superscript"/>
        </w:rPr>
        <w:t>b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Department of Mechanics, Faculty of Civil Engineering, Czech Technical University in Prague, Thákurova 7, 166 29 Prague 6, Czech Republic</w:t>
      </w:r>
    </w:p>
    <w:p>
      <w:pPr>
        <w:spacing w:line="480" w:lineRule="auto" w:after="16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* Corresponding author. Hina Iqbal, hinazoha4@gmail.com. Department of Electrical and Computer Engineering (DEEC), University of Coimbra, Rua Sílvio Lima, Polo II, 3030-290 Coimbra, Portugal</w:t>
      </w:r>
    </w:p>
    <w:p>
      <w:pPr>
        <w:spacing w:line="480" w:lineRule="auto" w:after="160"/>
      </w:pPr>
      <w:r>
        <w:rPr>
          <w:rFonts w:ascii="Times New Roman" w:hAnsi="Times New Roman" w:eastAsia="Times New Roman"/>
          <w:b w:val="0"/>
          <w:i w:val="0"/>
          <w:sz w:val="20"/>
        </w:rPr>
        <w:t>Competing interests: The authors declare that they have no competing interests.</w:t>
      </w:r>
    </w:p>
    <w:p>
      <w:pPr>
        <w:spacing w:line="480" w:lineRule="auto" w:after="160"/>
      </w:pPr>
      <w:r>
        <w:rPr>
          <w:rFonts w:ascii="Times New Roman" w:hAnsi="Times New Roman" w:eastAsia="Times New Roman"/>
          <w:b w:val="0"/>
          <w:i w:val="0"/>
          <w:sz w:val="20"/>
        </w:rPr>
        <w:t>CRediT: H. Iqbal: Conceptualization; Methodology; Software; Formal analysis; Investigation; Data curation; Visualization; Writing – original draft; Project administration. C. Premebida: Supervision; Writing – review &amp; editing; Validation. U. Haider: Writing – review &amp; editing; Validation.</w:t>
      </w:r>
    </w:p>
    <w:p>
      <w:pPr>
        <w:spacing w:line="480" w:lineRule="auto" w:after="160"/>
      </w:pPr>
      <w:r>
        <w:rPr>
          <w:rFonts w:ascii="Times New Roman" w:hAnsi="Times New Roman" w:eastAsia="Times New Roman"/>
          <w:b w:val="0"/>
          <w:i w:val="0"/>
          <w:sz w:val="20"/>
        </w:rPr>
        <w:t>Funding: This research did not receive any specific grant from funding agencies in the public, commercial, or not-for-profit sectors.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