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87490" w14:textId="77777777" w:rsidR="008D4CED" w:rsidRDefault="00000000">
      <w:pPr>
        <w:spacing w:after="0"/>
        <w:ind w:left="388" w:hanging="10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</w:p>
    <w:p w14:paraId="1A3C8E42" w14:textId="77777777" w:rsidR="008D4CED" w:rsidRDefault="00000000">
      <w:pPr>
        <w:spacing w:after="0"/>
        <w:ind w:left="388" w:hanging="10"/>
        <w:jc w:val="center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</w:p>
    <w:p w14:paraId="78F6D769" w14:textId="77777777" w:rsidR="008D4CED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Technical Architecture: </w:t>
      </w:r>
    </w:p>
    <w:p w14:paraId="30B2C2D1" w14:textId="77777777" w:rsidR="008D4CED" w:rsidRDefault="00000000">
      <w:r>
        <w:rPr>
          <w:rFonts w:ascii="Arial" w:eastAsia="Arial" w:hAnsi="Arial" w:cs="Arial"/>
        </w:rPr>
        <w:t xml:space="preserve">The Deliverable shall include the architectural diagram as below and the information as per the table1 &amp; table 2 </w:t>
      </w:r>
    </w:p>
    <w:p w14:paraId="54E8A683" w14:textId="77777777" w:rsidR="008D4CED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t xml:space="preserve">Example: Order processing during pandemics for offline mode </w:t>
      </w:r>
    </w:p>
    <w:p w14:paraId="7C48E094" w14:textId="77777777" w:rsidR="008D4CED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Reference: </w:t>
      </w:r>
      <w:hyperlink r:id="rId4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https://developer.ibm.com/patterns/ai</w:t>
        </w:r>
      </w:hyperlink>
      <w:hyperlink r:id="rId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6">
        <w:r>
          <w:rPr>
            <w:rFonts w:ascii="Arial" w:eastAsia="Arial" w:hAnsi="Arial" w:cs="Arial"/>
            <w:b/>
            <w:color w:val="0563C1"/>
            <w:u w:val="single" w:color="0563C1"/>
          </w:rPr>
          <w:t>powered</w:t>
        </w:r>
      </w:hyperlink>
      <w:hyperlink r:id="rId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8">
        <w:r>
          <w:rPr>
            <w:rFonts w:ascii="Arial" w:eastAsia="Arial" w:hAnsi="Arial" w:cs="Arial"/>
            <w:b/>
            <w:color w:val="0563C1"/>
            <w:u w:val="single" w:color="0563C1"/>
          </w:rPr>
          <w:t>backend</w:t>
        </w:r>
      </w:hyperlink>
      <w:hyperlink r:id="rId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0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11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2">
        <w:r>
          <w:rPr>
            <w:rFonts w:ascii="Arial" w:eastAsia="Arial" w:hAnsi="Arial" w:cs="Arial"/>
            <w:b/>
            <w:color w:val="0563C1"/>
            <w:u w:val="single" w:color="0563C1"/>
          </w:rPr>
          <w:t>for</w:t>
        </w:r>
      </w:hyperlink>
      <w:hyperlink r:id="rId13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4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15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6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17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18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19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0">
        <w:r>
          <w:rPr>
            <w:rFonts w:ascii="Arial" w:eastAsia="Arial" w:hAnsi="Arial" w:cs="Arial"/>
            <w:b/>
            <w:color w:val="0563C1"/>
            <w:u w:val="single" w:color="0563C1"/>
          </w:rPr>
          <w:t>pandemics/</w:t>
        </w:r>
      </w:hyperlink>
      <w:hyperlink r:id="rId21">
        <w:r>
          <w:rPr>
            <w:rFonts w:ascii="Arial" w:eastAsia="Arial" w:hAnsi="Arial" w:cs="Arial"/>
            <w:b/>
          </w:rPr>
          <w:t xml:space="preserve"> </w:t>
        </w:r>
      </w:hyperlink>
      <w:r>
        <w:br w:type="page"/>
      </w:r>
    </w:p>
    <w:p w14:paraId="12DC8AAD" w14:textId="77777777" w:rsidR="008D4CED" w:rsidRDefault="00000000">
      <w:pPr>
        <w:spacing w:after="112"/>
        <w:jc w:val="right"/>
      </w:pPr>
      <w:r>
        <w:rPr>
          <w:noProof/>
        </w:rPr>
        <w:lastRenderedPageBreak/>
        <w:drawing>
          <wp:inline distT="0" distB="0" distL="0" distR="0" wp14:anchorId="4D0CE720" wp14:editId="030BA646">
            <wp:extent cx="8955913" cy="5272405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55913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</w:p>
    <w:p w14:paraId="31C0BA88" w14:textId="77777777" w:rsidR="008D4CED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49C0C946" w14:textId="77777777" w:rsidR="008D4CE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3F6626B" w14:textId="77777777" w:rsidR="008D4CED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Table-1 : Components &amp; Technologies: </w:t>
      </w:r>
    </w:p>
    <w:tbl>
      <w:tblPr>
        <w:tblStyle w:val="TableGrid"/>
        <w:tblW w:w="14196" w:type="dxa"/>
        <w:tblInd w:w="5" w:type="dxa"/>
        <w:tblCellMar>
          <w:top w:w="50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36"/>
        <w:gridCol w:w="4006"/>
        <w:gridCol w:w="5218"/>
        <w:gridCol w:w="4136"/>
      </w:tblGrid>
      <w:tr w:rsidR="008D4CED" w14:paraId="60D97B36" w14:textId="77777777">
        <w:trPr>
          <w:trHeight w:val="408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4A23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DB15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Component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A193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A624A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8D4CED" w14:paraId="3CB722B4" w14:textId="77777777">
        <w:trPr>
          <w:trHeight w:val="69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A7A7" w14:textId="77777777" w:rsidR="008D4CED" w:rsidRDefault="00000000">
            <w:pPr>
              <w:spacing w:after="0"/>
              <w:ind w:right="260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46DC2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User Interface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9F3F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Web-based dashboard for data visualization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0D96C" w14:textId="77777777" w:rsidR="008D4C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HTML, CSS, JavaScript, React.js </w:t>
            </w:r>
          </w:p>
          <w:p w14:paraId="00B20484" w14:textId="77777777" w:rsidR="008D4C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 / Angular </w:t>
            </w:r>
          </w:p>
          <w:p w14:paraId="4863EE3B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5FBFA378" w14:textId="77777777">
        <w:trPr>
          <w:trHeight w:val="69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B2D74" w14:textId="77777777" w:rsidR="008D4CED" w:rsidRDefault="00000000">
            <w:pPr>
              <w:spacing w:after="0"/>
              <w:ind w:right="260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BA1B8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Logic-1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7DCDE" w14:textId="77777777" w:rsidR="008D4CED" w:rsidRDefault="00000000">
            <w:pPr>
              <w:spacing w:after="0" w:line="240" w:lineRule="auto"/>
              <w:ind w:left="43" w:right="1871"/>
            </w:pPr>
            <w:r>
              <w:rPr>
                <w:rFonts w:ascii="Arial" w:eastAsia="Arial" w:hAnsi="Arial" w:cs="Arial"/>
              </w:rPr>
              <w:t xml:space="preserve">Data preprocessing, aggregation </w:t>
            </w:r>
          </w:p>
          <w:p w14:paraId="62B1265C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97EF9" w14:textId="77777777" w:rsidR="008D4CED" w:rsidRDefault="00000000">
            <w:pPr>
              <w:spacing w:after="0" w:line="240" w:lineRule="auto"/>
              <w:ind w:left="46" w:right="1498"/>
            </w:pPr>
            <w:r>
              <w:rPr>
                <w:rFonts w:ascii="Arial" w:eastAsia="Arial" w:hAnsi="Arial" w:cs="Arial"/>
              </w:rPr>
              <w:t xml:space="preserve">Python (Pandas, NumPy) </w:t>
            </w:r>
          </w:p>
          <w:p w14:paraId="0A28F159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700D7542" w14:textId="77777777">
        <w:trPr>
          <w:trHeight w:val="481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F1F04" w14:textId="77777777" w:rsidR="008D4CED" w:rsidRDefault="00000000">
            <w:pPr>
              <w:spacing w:after="0"/>
              <w:ind w:right="260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5AFEC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Logic-2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D7EA" w14:textId="77777777" w:rsidR="008D4CED" w:rsidRDefault="00000000">
            <w:pPr>
              <w:spacing w:after="0"/>
              <w:ind w:left="43"/>
            </w:pPr>
            <w:r>
              <w:rPr>
                <w:rFonts w:ascii="Arial" w:eastAsia="Arial" w:hAnsi="Arial" w:cs="Arial"/>
              </w:rPr>
              <w:t xml:space="preserve">Visualization generation &amp; rendering logic </w:t>
            </w:r>
          </w:p>
          <w:p w14:paraId="6AF9E40D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EC1D5" w14:textId="77777777" w:rsidR="008D4C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Tableau / D3.js / Plotly </w:t>
            </w:r>
          </w:p>
          <w:p w14:paraId="3E4ECCA4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79E7C683" w14:textId="77777777">
        <w:trPr>
          <w:trHeight w:val="48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86255" w14:textId="77777777" w:rsidR="008D4CED" w:rsidRDefault="00000000">
            <w:pPr>
              <w:spacing w:after="0"/>
              <w:ind w:right="260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12C60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Application Logic-3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01C04" w14:textId="77777777" w:rsidR="008D4CED" w:rsidRDefault="00000000">
            <w:pPr>
              <w:spacing w:after="0"/>
              <w:ind w:left="43"/>
            </w:pPr>
            <w:r>
              <w:rPr>
                <w:rFonts w:ascii="Arial" w:eastAsia="Arial" w:hAnsi="Arial" w:cs="Arial"/>
              </w:rPr>
              <w:t xml:space="preserve">Machine Learning model for price prediction (if any) </w:t>
            </w:r>
          </w:p>
          <w:p w14:paraId="6FCFA7AE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0C370" w14:textId="77777777" w:rsidR="008D4C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Python (scikit-learn, XGBoost) </w:t>
            </w:r>
          </w:p>
          <w:p w14:paraId="773651A9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1448511A" w14:textId="77777777">
        <w:trPr>
          <w:trHeight w:val="69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79530" w14:textId="77777777" w:rsidR="008D4CED" w:rsidRDefault="00000000">
            <w:pPr>
              <w:spacing w:after="0"/>
              <w:ind w:right="260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3272E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Database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2FA43" w14:textId="77777777" w:rsidR="008D4CED" w:rsidRDefault="00000000">
            <w:pPr>
              <w:spacing w:after="0" w:line="240" w:lineRule="auto"/>
              <w:ind w:left="43" w:right="736"/>
            </w:pPr>
            <w:r>
              <w:rPr>
                <w:rFonts w:ascii="Arial" w:eastAsia="Arial" w:hAnsi="Arial" w:cs="Arial"/>
              </w:rPr>
              <w:t xml:space="preserve">Store housing data (price, location, features) </w:t>
            </w:r>
          </w:p>
          <w:p w14:paraId="1D279B0F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44334" w14:textId="77777777" w:rsidR="008D4C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MySQL / PostgreSQL </w:t>
            </w:r>
          </w:p>
          <w:p w14:paraId="6E42D092" w14:textId="77777777" w:rsidR="008D4CED" w:rsidRDefault="00000000">
            <w:pPr>
              <w:spacing w:after="0"/>
              <w:ind w:left="72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18B851CB" w14:textId="77777777">
        <w:trPr>
          <w:trHeight w:val="69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C00D4" w14:textId="77777777" w:rsidR="008D4CED" w:rsidRDefault="00000000">
            <w:pPr>
              <w:spacing w:after="0"/>
              <w:ind w:right="260"/>
              <w:jc w:val="right"/>
            </w:pPr>
            <w:r>
              <w:rPr>
                <w:rFonts w:ascii="Arial" w:eastAsia="Arial" w:hAnsi="Arial" w:cs="Arial"/>
              </w:rPr>
              <w:t xml:space="preserve">6.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8934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Cloud Database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44E9A" w14:textId="77777777" w:rsidR="008D4CED" w:rsidRDefault="00000000">
            <w:pPr>
              <w:spacing w:after="0" w:line="240" w:lineRule="auto"/>
              <w:ind w:left="43" w:right="2530"/>
            </w:pPr>
            <w:r>
              <w:rPr>
                <w:rFonts w:ascii="Arial" w:eastAsia="Arial" w:hAnsi="Arial" w:cs="Arial"/>
              </w:rPr>
              <w:t xml:space="preserve">Scalable hosted database </w:t>
            </w:r>
          </w:p>
          <w:p w14:paraId="56D86B6C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DE347" w14:textId="77777777" w:rsidR="008D4CED" w:rsidRDefault="00000000">
            <w:pPr>
              <w:spacing w:after="0" w:line="240" w:lineRule="auto"/>
              <w:ind w:left="46"/>
            </w:pPr>
            <w:r>
              <w:rPr>
                <w:rFonts w:ascii="Arial" w:eastAsia="Arial" w:hAnsi="Arial" w:cs="Arial"/>
              </w:rPr>
              <w:t xml:space="preserve">AWS RDS / Firebase / Google Cloud  SQL </w:t>
            </w:r>
          </w:p>
          <w:p w14:paraId="0F24FADB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39C2A6E6" w14:textId="77777777">
        <w:trPr>
          <w:trHeight w:val="69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68EFE" w14:textId="77777777" w:rsidR="008D4CED" w:rsidRDefault="00000000">
            <w:pPr>
              <w:spacing w:after="0"/>
              <w:ind w:right="260"/>
              <w:jc w:val="right"/>
            </w:pPr>
            <w:r>
              <w:rPr>
                <w:rFonts w:ascii="Arial" w:eastAsia="Arial" w:hAnsi="Arial" w:cs="Arial"/>
              </w:rPr>
              <w:t xml:space="preserve">7.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9398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File Storage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08A9" w14:textId="77777777" w:rsidR="008D4CED" w:rsidRDefault="00000000">
            <w:pPr>
              <w:spacing w:after="0" w:line="240" w:lineRule="auto"/>
              <w:ind w:left="43" w:right="2352"/>
            </w:pPr>
            <w:r>
              <w:rPr>
                <w:rFonts w:ascii="Arial" w:eastAsia="Arial" w:hAnsi="Arial" w:cs="Arial"/>
              </w:rPr>
              <w:t xml:space="preserve">Store raw datasets and files </w:t>
            </w:r>
          </w:p>
          <w:p w14:paraId="677FF816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42C7" w14:textId="77777777" w:rsidR="008D4CED" w:rsidRDefault="00000000">
            <w:pPr>
              <w:spacing w:after="0" w:line="240" w:lineRule="auto"/>
              <w:ind w:left="46"/>
            </w:pPr>
            <w:r>
              <w:rPr>
                <w:rFonts w:ascii="Arial" w:eastAsia="Arial" w:hAnsi="Arial" w:cs="Arial"/>
              </w:rPr>
              <w:t xml:space="preserve">AWS S3 / Google Cloud Storage / Local storage </w:t>
            </w:r>
          </w:p>
          <w:p w14:paraId="1BD79D85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598E8C6D" w14:textId="77777777">
        <w:trPr>
          <w:trHeight w:val="69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98624" w14:textId="77777777" w:rsidR="008D4CED" w:rsidRDefault="00000000">
            <w:pPr>
              <w:spacing w:after="0"/>
              <w:ind w:right="260"/>
              <w:jc w:val="right"/>
            </w:pPr>
            <w:r>
              <w:rPr>
                <w:rFonts w:ascii="Arial" w:eastAsia="Arial" w:hAnsi="Arial" w:cs="Arial"/>
              </w:rPr>
              <w:t xml:space="preserve">8.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EC02F2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API-1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9DF19" w14:textId="77777777" w:rsidR="008D4CED" w:rsidRDefault="00000000">
            <w:pPr>
              <w:spacing w:after="0" w:line="240" w:lineRule="auto"/>
              <w:ind w:left="43" w:right="1507"/>
            </w:pPr>
            <w:r>
              <w:rPr>
                <w:rFonts w:ascii="Arial" w:eastAsia="Arial" w:hAnsi="Arial" w:cs="Arial"/>
              </w:rPr>
              <w:t xml:space="preserve">Get real-time housing or pricing data </w:t>
            </w:r>
          </w:p>
          <w:p w14:paraId="09308C1D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BF9B2" w14:textId="77777777" w:rsidR="008D4C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Zillow API / RapidAPI Real Estate APIs </w:t>
            </w:r>
          </w:p>
          <w:p w14:paraId="7D26EE3D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3976BD92" w14:textId="77777777">
        <w:trPr>
          <w:trHeight w:val="499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E0B96" w14:textId="77777777" w:rsidR="008D4CED" w:rsidRDefault="00000000">
            <w:pPr>
              <w:spacing w:after="0"/>
              <w:ind w:right="260"/>
              <w:jc w:val="right"/>
            </w:pPr>
            <w:r>
              <w:rPr>
                <w:rFonts w:ascii="Arial" w:eastAsia="Arial" w:hAnsi="Arial" w:cs="Arial"/>
              </w:rPr>
              <w:t xml:space="preserve">9.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F591A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External API-2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0B98" w14:textId="77777777" w:rsidR="008D4CED" w:rsidRDefault="00000000">
            <w:pPr>
              <w:spacing w:after="0"/>
              <w:ind w:left="43"/>
            </w:pPr>
            <w:r>
              <w:rPr>
                <w:rFonts w:ascii="Arial" w:eastAsia="Arial" w:hAnsi="Arial" w:cs="Arial"/>
              </w:rPr>
              <w:t xml:space="preserve">Geolocation &amp; mapping integration </w:t>
            </w:r>
          </w:p>
          <w:p w14:paraId="026B9532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763DF" w14:textId="77777777" w:rsidR="008D4C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Google Maps API </w:t>
            </w:r>
          </w:p>
          <w:p w14:paraId="71CF5181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5B799091" w14:textId="77777777">
        <w:trPr>
          <w:trHeight w:val="696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5FAF" w14:textId="77777777" w:rsidR="008D4CED" w:rsidRDefault="00000000">
            <w:pPr>
              <w:spacing w:after="0"/>
              <w:ind w:right="138"/>
              <w:jc w:val="right"/>
            </w:pPr>
            <w:r>
              <w:rPr>
                <w:rFonts w:ascii="Arial" w:eastAsia="Arial" w:hAnsi="Arial" w:cs="Arial"/>
              </w:rPr>
              <w:t xml:space="preserve">10.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A87A6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Machine Learning Model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2EBA9" w14:textId="77777777" w:rsidR="008D4CED" w:rsidRDefault="00000000">
            <w:pPr>
              <w:spacing w:after="0" w:line="240" w:lineRule="auto"/>
              <w:ind w:left="43" w:right="1077"/>
            </w:pPr>
            <w:r>
              <w:rPr>
                <w:rFonts w:ascii="Arial" w:eastAsia="Arial" w:hAnsi="Arial" w:cs="Arial"/>
              </w:rPr>
              <w:t xml:space="preserve">Predict housing prices based on features </w:t>
            </w:r>
          </w:p>
          <w:p w14:paraId="2A976BA4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0943BB" w14:textId="77777777" w:rsidR="008D4CED" w:rsidRDefault="00000000">
            <w:pPr>
              <w:spacing w:after="0" w:line="240" w:lineRule="auto"/>
              <w:ind w:left="46" w:right="508"/>
            </w:pPr>
            <w:r>
              <w:rPr>
                <w:rFonts w:ascii="Arial" w:eastAsia="Arial" w:hAnsi="Arial" w:cs="Arial"/>
              </w:rPr>
              <w:t xml:space="preserve">Trained regression model in Python </w:t>
            </w:r>
          </w:p>
          <w:p w14:paraId="1478058C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0E8D2F38" w14:textId="77777777">
        <w:trPr>
          <w:trHeight w:val="850"/>
        </w:trPr>
        <w:tc>
          <w:tcPr>
            <w:tcW w:w="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BFA2B" w14:textId="77777777" w:rsidR="008D4CED" w:rsidRDefault="00000000">
            <w:pPr>
              <w:spacing w:after="0"/>
              <w:ind w:right="138"/>
              <w:jc w:val="right"/>
            </w:pPr>
            <w:r>
              <w:rPr>
                <w:rFonts w:ascii="Arial" w:eastAsia="Arial" w:hAnsi="Arial" w:cs="Arial"/>
              </w:rPr>
              <w:t xml:space="preserve">11.  </w:t>
            </w: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92841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Infrastructure (Server / Cloud)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9F6EA" w14:textId="77777777" w:rsidR="008D4CED" w:rsidRDefault="00000000">
            <w:pPr>
              <w:spacing w:after="0"/>
              <w:ind w:left="43"/>
            </w:pPr>
            <w:r>
              <w:rPr>
                <w:rFonts w:ascii="Arial" w:eastAsia="Arial" w:hAnsi="Arial" w:cs="Arial"/>
              </w:rPr>
              <w:t xml:space="preserve">Deployment of app on cloud or local </w:t>
            </w:r>
          </w:p>
          <w:p w14:paraId="4B025CC7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E1C2E" w14:textId="77777777" w:rsidR="008D4CED" w:rsidRDefault="00000000">
            <w:pPr>
              <w:spacing w:after="0"/>
            </w:pPr>
            <w:r>
              <w:rPr>
                <w:sz w:val="24"/>
              </w:rPr>
              <w:t xml:space="preserve">Local server / Heroku / AWS / GCP / </w:t>
            </w:r>
          </w:p>
          <w:p w14:paraId="167BDB0B" w14:textId="77777777" w:rsidR="008D4CED" w:rsidRDefault="00000000">
            <w:pPr>
              <w:spacing w:after="0"/>
            </w:pPr>
            <w:r>
              <w:rPr>
                <w:sz w:val="24"/>
              </w:rPr>
              <w:t xml:space="preserve">Docker </w:t>
            </w:r>
          </w:p>
          <w:p w14:paraId="288EEFAB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 </w:t>
            </w:r>
          </w:p>
        </w:tc>
      </w:tr>
    </w:tbl>
    <w:p w14:paraId="59591E61" w14:textId="77777777" w:rsidR="008D4CED" w:rsidRDefault="00000000">
      <w:r>
        <w:rPr>
          <w:rFonts w:ascii="Arial" w:eastAsia="Arial" w:hAnsi="Arial" w:cs="Arial"/>
          <w:b/>
        </w:rPr>
        <w:lastRenderedPageBreak/>
        <w:t xml:space="preserve"> </w:t>
      </w:r>
    </w:p>
    <w:p w14:paraId="4AEF616E" w14:textId="77777777" w:rsidR="008D4CED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5C798BE8" w14:textId="77777777" w:rsidR="008D4CE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DF9200B" w14:textId="77777777" w:rsidR="008D4CED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94F1AE4" w14:textId="77777777" w:rsidR="008D4CED" w:rsidRDefault="00000000">
      <w:r>
        <w:rPr>
          <w:rFonts w:ascii="Arial" w:eastAsia="Arial" w:hAnsi="Arial" w:cs="Arial"/>
          <w:b/>
        </w:rPr>
        <w:t xml:space="preserve"> </w:t>
      </w:r>
    </w:p>
    <w:p w14:paraId="0AC76EF4" w14:textId="77777777" w:rsidR="008D4CED" w:rsidRDefault="00000000">
      <w:pPr>
        <w:spacing w:after="0"/>
        <w:ind w:left="-5" w:hanging="10"/>
      </w:pPr>
      <w:r>
        <w:rPr>
          <w:rFonts w:ascii="Arial" w:eastAsia="Arial" w:hAnsi="Arial" w:cs="Arial"/>
          <w:b/>
        </w:rPr>
        <w:t xml:space="preserve">Table-2: Application Characteristics: </w:t>
      </w:r>
    </w:p>
    <w:tbl>
      <w:tblPr>
        <w:tblStyle w:val="TableGrid"/>
        <w:tblW w:w="14064" w:type="dxa"/>
        <w:tblInd w:w="5" w:type="dxa"/>
        <w:tblCellMar>
          <w:top w:w="50" w:type="dxa"/>
          <w:left w:w="108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7"/>
        <w:gridCol w:w="3970"/>
        <w:gridCol w:w="5170"/>
        <w:gridCol w:w="4097"/>
      </w:tblGrid>
      <w:tr w:rsidR="008D4CED" w14:paraId="453F79F3" w14:textId="77777777">
        <w:trPr>
          <w:trHeight w:val="550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83D1E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S.No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D5D67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Characteristics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4E00E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Description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4564C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Technology  </w:t>
            </w:r>
          </w:p>
        </w:tc>
      </w:tr>
      <w:tr w:rsidR="008D4CED" w14:paraId="66844860" w14:textId="77777777">
        <w:trPr>
          <w:trHeight w:val="697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63F09" w14:textId="77777777" w:rsidR="008D4CED" w:rsidRDefault="00000000">
            <w:pPr>
              <w:spacing w:after="0"/>
              <w:ind w:right="251"/>
              <w:jc w:val="right"/>
            </w:pPr>
            <w:r>
              <w:rPr>
                <w:rFonts w:ascii="Arial" w:eastAsia="Arial" w:hAnsi="Arial" w:cs="Arial"/>
              </w:rPr>
              <w:t xml:space="preserve">1.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D1B5A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Open-Source Frameworks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F38CB" w14:textId="77777777" w:rsidR="008D4C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Frontend &amp; backend frameworks </w:t>
            </w:r>
          </w:p>
          <w:p w14:paraId="1F228935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67858" w14:textId="77777777" w:rsidR="008D4CED" w:rsidRDefault="00000000">
            <w:pPr>
              <w:spacing w:after="0" w:line="239" w:lineRule="auto"/>
              <w:ind w:left="46"/>
            </w:pPr>
            <w:r>
              <w:rPr>
                <w:rFonts w:ascii="Arial" w:eastAsia="Arial" w:hAnsi="Arial" w:cs="Arial"/>
              </w:rPr>
              <w:t xml:space="preserve">React.js, Flask, Django, Pandas, scikitlearn </w:t>
            </w:r>
          </w:p>
          <w:p w14:paraId="2C738363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0BBB4036" w14:textId="77777777">
        <w:trPr>
          <w:trHeight w:val="69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97BCA" w14:textId="77777777" w:rsidR="008D4CED" w:rsidRDefault="00000000">
            <w:pPr>
              <w:spacing w:after="0"/>
              <w:ind w:right="251"/>
              <w:jc w:val="right"/>
            </w:pPr>
            <w:r>
              <w:rPr>
                <w:rFonts w:ascii="Arial" w:eastAsia="Arial" w:hAnsi="Arial" w:cs="Arial"/>
              </w:rPr>
              <w:t xml:space="preserve">2.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EEA51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Security Implementations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02207" w14:textId="77777777" w:rsidR="008D4CED" w:rsidRDefault="00000000">
            <w:pPr>
              <w:spacing w:after="0" w:line="238" w:lineRule="auto"/>
              <w:ind w:left="46" w:right="1490"/>
            </w:pPr>
            <w:r>
              <w:rPr>
                <w:rFonts w:ascii="Arial" w:eastAsia="Arial" w:hAnsi="Arial" w:cs="Arial"/>
              </w:rPr>
              <w:t xml:space="preserve">Access controls, user authentication </w:t>
            </w:r>
          </w:p>
          <w:p w14:paraId="26C6695F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51AAF" w14:textId="77777777" w:rsidR="008D4CED" w:rsidRDefault="00000000">
            <w:pPr>
              <w:spacing w:after="0" w:line="238" w:lineRule="auto"/>
              <w:ind w:left="46"/>
            </w:pPr>
            <w:r>
              <w:rPr>
                <w:rFonts w:ascii="Arial" w:eastAsia="Arial" w:hAnsi="Arial" w:cs="Arial"/>
              </w:rPr>
              <w:t xml:space="preserve">JWT, OAuth2.0, HTTPS, Role-based Access </w:t>
            </w:r>
          </w:p>
          <w:p w14:paraId="389D75C1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78DE59F1" w14:textId="77777777">
        <w:trPr>
          <w:trHeight w:val="69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B1BF4" w14:textId="77777777" w:rsidR="008D4CED" w:rsidRDefault="00000000">
            <w:pPr>
              <w:spacing w:after="0"/>
              <w:ind w:right="251"/>
              <w:jc w:val="right"/>
            </w:pPr>
            <w:r>
              <w:rPr>
                <w:rFonts w:ascii="Arial" w:eastAsia="Arial" w:hAnsi="Arial" w:cs="Arial"/>
              </w:rPr>
              <w:t xml:space="preserve">3.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C2C4B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Scalable Architecture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0C1E" w14:textId="77777777" w:rsidR="008D4CED" w:rsidRDefault="00000000">
            <w:pPr>
              <w:spacing w:after="0" w:line="238" w:lineRule="auto"/>
              <w:ind w:left="46"/>
            </w:pPr>
            <w:r>
              <w:rPr>
                <w:rFonts w:ascii="Arial" w:eastAsia="Arial" w:hAnsi="Arial" w:cs="Arial"/>
              </w:rPr>
              <w:t xml:space="preserve">Use of microservices for backend and visualization layers </w:t>
            </w:r>
          </w:p>
          <w:p w14:paraId="71B9B0B0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C4F50" w14:textId="77777777" w:rsidR="008D4C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Docker, REST APIs, Kubernetes </w:t>
            </w:r>
          </w:p>
          <w:p w14:paraId="023BA82D" w14:textId="77777777" w:rsidR="008D4C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 (optional) </w:t>
            </w:r>
          </w:p>
          <w:p w14:paraId="45AF806B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315CD7C1" w14:textId="77777777">
        <w:trPr>
          <w:trHeight w:val="69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D77ED" w14:textId="77777777" w:rsidR="008D4CED" w:rsidRDefault="00000000">
            <w:pPr>
              <w:spacing w:after="0"/>
              <w:ind w:right="251"/>
              <w:jc w:val="right"/>
            </w:pPr>
            <w:r>
              <w:rPr>
                <w:rFonts w:ascii="Arial" w:eastAsia="Arial" w:hAnsi="Arial" w:cs="Arial"/>
              </w:rPr>
              <w:t xml:space="preserve">4.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E7EDD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5ADDE" w14:textId="77777777" w:rsidR="008D4CED" w:rsidRDefault="00000000">
            <w:pPr>
              <w:spacing w:after="0" w:line="238" w:lineRule="auto"/>
              <w:ind w:left="46"/>
            </w:pPr>
            <w:r>
              <w:rPr>
                <w:rFonts w:ascii="Arial" w:eastAsia="Arial" w:hAnsi="Arial" w:cs="Arial"/>
              </w:rPr>
              <w:t xml:space="preserve">Deployed on scalable cloud platforms, load  balancing via reverse proxy (if applicable) </w:t>
            </w:r>
          </w:p>
          <w:p w14:paraId="765BDF5C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4B1BA" w14:textId="77777777" w:rsidR="008D4CED" w:rsidRDefault="00000000">
            <w:pPr>
              <w:spacing w:after="0"/>
              <w:ind w:left="46"/>
            </w:pPr>
            <w:r>
              <w:rPr>
                <w:rFonts w:ascii="Arial" w:eastAsia="Arial" w:hAnsi="Arial" w:cs="Arial"/>
              </w:rPr>
              <w:t xml:space="preserve">AWS Load Balancer, Nginx </w:t>
            </w:r>
          </w:p>
          <w:p w14:paraId="0C72F63A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</w:tr>
      <w:tr w:rsidR="008D4CED" w14:paraId="32E98021" w14:textId="77777777">
        <w:trPr>
          <w:trHeight w:val="696"/>
        </w:trPr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C1EE" w14:textId="77777777" w:rsidR="008D4CED" w:rsidRDefault="00000000">
            <w:pPr>
              <w:spacing w:after="0"/>
              <w:ind w:right="251"/>
              <w:jc w:val="right"/>
            </w:pPr>
            <w:r>
              <w:rPr>
                <w:rFonts w:ascii="Arial" w:eastAsia="Arial" w:hAnsi="Arial" w:cs="Arial"/>
              </w:rPr>
              <w:t xml:space="preserve">5.  </w:t>
            </w:r>
          </w:p>
        </w:tc>
        <w:tc>
          <w:tcPr>
            <w:tcW w:w="3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5B7DA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Performance 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B11B7" w14:textId="77777777" w:rsidR="008D4CED" w:rsidRDefault="00000000">
            <w:pPr>
              <w:spacing w:after="0" w:line="238" w:lineRule="auto"/>
              <w:ind w:left="46"/>
            </w:pPr>
            <w:r>
              <w:rPr>
                <w:rFonts w:ascii="Arial" w:eastAsia="Arial" w:hAnsi="Arial" w:cs="Arial"/>
              </w:rPr>
              <w:t xml:space="preserve">Caching frequently accessed data, using optimized queries </w:t>
            </w:r>
          </w:p>
          <w:p w14:paraId="4AA38C6C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  <w:sz w:val="2"/>
              </w:rPr>
              <w:t xml:space="preserve"> 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D722" w14:textId="77777777" w:rsidR="008D4CED" w:rsidRDefault="00000000">
            <w:pPr>
              <w:spacing w:after="0"/>
            </w:pPr>
            <w:r>
              <w:rPr>
                <w:sz w:val="28"/>
              </w:rPr>
              <w:t xml:space="preserve">Redis, CDN, Indexed DB Queries </w:t>
            </w:r>
          </w:p>
          <w:p w14:paraId="0EA033A2" w14:textId="77777777" w:rsidR="008D4CED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42E54742" w14:textId="77777777" w:rsidR="008D4CED" w:rsidRDefault="00000000">
      <w:r>
        <w:rPr>
          <w:rFonts w:ascii="Arial" w:eastAsia="Arial" w:hAnsi="Arial" w:cs="Arial"/>
          <w:b/>
        </w:rPr>
        <w:t xml:space="preserve"> </w:t>
      </w:r>
    </w:p>
    <w:p w14:paraId="70EB7D93" w14:textId="77777777" w:rsidR="008D4CED" w:rsidRDefault="00000000">
      <w:pPr>
        <w:spacing w:after="158"/>
      </w:pPr>
      <w:r>
        <w:rPr>
          <w:rFonts w:ascii="Arial" w:eastAsia="Arial" w:hAnsi="Arial" w:cs="Arial"/>
          <w:b/>
        </w:rPr>
        <w:t xml:space="preserve"> </w:t>
      </w:r>
    </w:p>
    <w:p w14:paraId="153D5F00" w14:textId="77777777" w:rsidR="008D4CED" w:rsidRDefault="00000000">
      <w:pPr>
        <w:spacing w:after="158"/>
        <w:ind w:left="-5" w:hanging="10"/>
      </w:pPr>
      <w:r>
        <w:rPr>
          <w:rFonts w:ascii="Arial" w:eastAsia="Arial" w:hAnsi="Arial" w:cs="Arial"/>
          <w:b/>
        </w:rPr>
        <w:lastRenderedPageBreak/>
        <w:t xml:space="preserve">References: </w:t>
      </w:r>
    </w:p>
    <w:p w14:paraId="6E723A5F" w14:textId="77777777" w:rsidR="008D4CED" w:rsidRDefault="00000000">
      <w:pPr>
        <w:spacing w:after="3" w:line="410" w:lineRule="auto"/>
        <w:ind w:left="-5" w:right="2966" w:hanging="10"/>
      </w:pPr>
      <w:hyperlink r:id="rId23">
        <w:r>
          <w:rPr>
            <w:rFonts w:ascii="Arial" w:eastAsia="Arial" w:hAnsi="Arial" w:cs="Arial"/>
            <w:b/>
            <w:color w:val="0563C1"/>
            <w:u w:val="single" w:color="0563C1"/>
          </w:rPr>
          <w:t>https://c4model.com/</w:t>
        </w:r>
      </w:hyperlink>
      <w:hyperlink r:id="rId24">
        <w:r>
          <w:rPr>
            <w:rFonts w:ascii="Arial" w:eastAsia="Arial" w:hAnsi="Arial" w:cs="Arial"/>
            <w:b/>
          </w:rPr>
          <w:t xml:space="preserve"> </w:t>
        </w:r>
      </w:hyperlink>
      <w:hyperlink r:id="rId25">
        <w:r>
          <w:rPr>
            <w:rFonts w:ascii="Arial" w:eastAsia="Arial" w:hAnsi="Arial" w:cs="Arial"/>
            <w:b/>
            <w:color w:val="0563C1"/>
            <w:u w:val="single" w:color="0563C1"/>
          </w:rPr>
          <w:t>https://developer.ibm.com/patterns/online</w:t>
        </w:r>
      </w:hyperlink>
      <w:hyperlink r:id="rId2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7">
        <w:r>
          <w:rPr>
            <w:rFonts w:ascii="Arial" w:eastAsia="Arial" w:hAnsi="Arial" w:cs="Arial"/>
            <w:b/>
            <w:color w:val="0563C1"/>
            <w:u w:val="single" w:color="0563C1"/>
          </w:rPr>
          <w:t>order</w:t>
        </w:r>
      </w:hyperlink>
      <w:hyperlink r:id="rId2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29">
        <w:r>
          <w:rPr>
            <w:rFonts w:ascii="Arial" w:eastAsia="Arial" w:hAnsi="Arial" w:cs="Arial"/>
            <w:b/>
            <w:color w:val="0563C1"/>
            <w:u w:val="single" w:color="0563C1"/>
          </w:rPr>
          <w:t>processing</w:t>
        </w:r>
      </w:hyperlink>
      <w:hyperlink r:id="rId3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1">
        <w:r>
          <w:rPr>
            <w:rFonts w:ascii="Arial" w:eastAsia="Arial" w:hAnsi="Arial" w:cs="Arial"/>
            <w:b/>
            <w:color w:val="0563C1"/>
            <w:u w:val="single" w:color="0563C1"/>
          </w:rPr>
          <w:t>system</w:t>
        </w:r>
      </w:hyperlink>
      <w:hyperlink r:id="rId3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3">
        <w:r>
          <w:rPr>
            <w:rFonts w:ascii="Arial" w:eastAsia="Arial" w:hAnsi="Arial" w:cs="Arial"/>
            <w:b/>
            <w:color w:val="0563C1"/>
            <w:u w:val="single" w:color="0563C1"/>
          </w:rPr>
          <w:t>during</w:t>
        </w:r>
      </w:hyperlink>
      <w:hyperlink r:id="rId3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35">
        <w:r>
          <w:rPr>
            <w:rFonts w:ascii="Arial" w:eastAsia="Arial" w:hAnsi="Arial" w:cs="Arial"/>
            <w:b/>
            <w:color w:val="0563C1"/>
            <w:u w:val="single" w:color="0563C1"/>
          </w:rPr>
          <w:t>pandemic/</w:t>
        </w:r>
      </w:hyperlink>
      <w:hyperlink r:id="rId36">
        <w:r>
          <w:rPr>
            <w:rFonts w:ascii="Arial" w:eastAsia="Arial" w:hAnsi="Arial" w:cs="Arial"/>
            <w:b/>
          </w:rPr>
          <w:t xml:space="preserve"> </w:t>
        </w:r>
      </w:hyperlink>
      <w:hyperlink r:id="rId37">
        <w:r>
          <w:rPr>
            <w:rFonts w:ascii="Arial" w:eastAsia="Arial" w:hAnsi="Arial" w:cs="Arial"/>
            <w:b/>
            <w:color w:val="0563C1"/>
            <w:u w:val="single" w:color="0563C1"/>
          </w:rPr>
          <w:t>https://www.ibm.com/cloud/architecture</w:t>
        </w:r>
      </w:hyperlink>
      <w:hyperlink r:id="rId38">
        <w:r>
          <w:rPr>
            <w:rFonts w:ascii="Arial" w:eastAsia="Arial" w:hAnsi="Arial" w:cs="Arial"/>
            <w:b/>
          </w:rPr>
          <w:t xml:space="preserve"> </w:t>
        </w:r>
      </w:hyperlink>
      <w:hyperlink r:id="rId39">
        <w:r>
          <w:rPr>
            <w:rFonts w:ascii="Arial" w:eastAsia="Arial" w:hAnsi="Arial" w:cs="Arial"/>
            <w:b/>
            <w:color w:val="0563C1"/>
            <w:u w:val="single" w:color="0563C1"/>
          </w:rPr>
          <w:t>https://aws.amazon.com/architecture</w:t>
        </w:r>
      </w:hyperlink>
      <w:hyperlink r:id="rId40">
        <w:r>
          <w:rPr>
            <w:rFonts w:ascii="Arial" w:eastAsia="Arial" w:hAnsi="Arial" w:cs="Arial"/>
            <w:b/>
          </w:rPr>
          <w:t xml:space="preserve"> </w:t>
        </w:r>
      </w:hyperlink>
      <w:hyperlink r:id="rId41">
        <w:r>
          <w:rPr>
            <w:rFonts w:ascii="Arial" w:eastAsia="Arial" w:hAnsi="Arial" w:cs="Arial"/>
            <w:b/>
            <w:color w:val="0563C1"/>
            <w:u w:val="single" w:color="0563C1"/>
          </w:rPr>
          <w:t>https://medium.com/the</w:t>
        </w:r>
      </w:hyperlink>
      <w:hyperlink r:id="rId4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3">
        <w:r>
          <w:rPr>
            <w:rFonts w:ascii="Arial" w:eastAsia="Arial" w:hAnsi="Arial" w:cs="Arial"/>
            <w:b/>
            <w:color w:val="0563C1"/>
            <w:u w:val="single" w:color="0563C1"/>
          </w:rPr>
          <w:t>internal</w:t>
        </w:r>
      </w:hyperlink>
      <w:hyperlink r:id="rId4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5">
        <w:r>
          <w:rPr>
            <w:rFonts w:ascii="Arial" w:eastAsia="Arial" w:hAnsi="Arial" w:cs="Arial"/>
            <w:b/>
            <w:color w:val="0563C1"/>
            <w:u w:val="single" w:color="0563C1"/>
          </w:rPr>
          <w:t>startup/how</w:t>
        </w:r>
      </w:hyperlink>
      <w:hyperlink r:id="rId4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7">
        <w:r>
          <w:rPr>
            <w:rFonts w:ascii="Arial" w:eastAsia="Arial" w:hAnsi="Arial" w:cs="Arial"/>
            <w:b/>
            <w:color w:val="0563C1"/>
            <w:u w:val="single" w:color="0563C1"/>
          </w:rPr>
          <w:t>to</w:t>
        </w:r>
      </w:hyperlink>
      <w:hyperlink r:id="rId4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49">
        <w:r>
          <w:rPr>
            <w:rFonts w:ascii="Arial" w:eastAsia="Arial" w:hAnsi="Arial" w:cs="Arial"/>
            <w:b/>
            <w:color w:val="0563C1"/>
            <w:u w:val="single" w:color="0563C1"/>
          </w:rPr>
          <w:t>draw</w:t>
        </w:r>
      </w:hyperlink>
      <w:hyperlink r:id="rId50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1">
        <w:r>
          <w:rPr>
            <w:rFonts w:ascii="Arial" w:eastAsia="Arial" w:hAnsi="Arial" w:cs="Arial"/>
            <w:b/>
            <w:color w:val="0563C1"/>
            <w:u w:val="single" w:color="0563C1"/>
          </w:rPr>
          <w:t>useful</w:t>
        </w:r>
      </w:hyperlink>
      <w:hyperlink r:id="rId52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3">
        <w:r>
          <w:rPr>
            <w:rFonts w:ascii="Arial" w:eastAsia="Arial" w:hAnsi="Arial" w:cs="Arial"/>
            <w:b/>
            <w:color w:val="0563C1"/>
            <w:u w:val="single" w:color="0563C1"/>
          </w:rPr>
          <w:t>technical</w:t>
        </w:r>
      </w:hyperlink>
      <w:hyperlink r:id="rId54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5">
        <w:r>
          <w:rPr>
            <w:rFonts w:ascii="Arial" w:eastAsia="Arial" w:hAnsi="Arial" w:cs="Arial"/>
            <w:b/>
            <w:color w:val="0563C1"/>
            <w:u w:val="single" w:color="0563C1"/>
          </w:rPr>
          <w:t>architecture</w:t>
        </w:r>
      </w:hyperlink>
      <w:hyperlink r:id="rId56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7">
        <w:r>
          <w:rPr>
            <w:rFonts w:ascii="Arial" w:eastAsia="Arial" w:hAnsi="Arial" w:cs="Arial"/>
            <w:b/>
            <w:color w:val="0563C1"/>
            <w:u w:val="single" w:color="0563C1"/>
          </w:rPr>
          <w:t>diagrams</w:t>
        </w:r>
      </w:hyperlink>
      <w:hyperlink r:id="rId58">
        <w:r>
          <w:rPr>
            <w:rFonts w:ascii="Arial" w:eastAsia="Arial" w:hAnsi="Arial" w:cs="Arial"/>
            <w:b/>
            <w:color w:val="0563C1"/>
            <w:u w:val="single" w:color="0563C1"/>
          </w:rPr>
          <w:t>-</w:t>
        </w:r>
      </w:hyperlink>
      <w:hyperlink r:id="rId59">
        <w:r>
          <w:rPr>
            <w:rFonts w:ascii="Arial" w:eastAsia="Arial" w:hAnsi="Arial" w:cs="Arial"/>
            <w:b/>
            <w:color w:val="0563C1"/>
            <w:u w:val="single" w:color="0563C1"/>
          </w:rPr>
          <w:t>2d20c9fda90d</w:t>
        </w:r>
      </w:hyperlink>
      <w:hyperlink r:id="rId60">
        <w:r>
          <w:rPr>
            <w:rFonts w:ascii="Arial" w:eastAsia="Arial" w:hAnsi="Arial" w:cs="Arial"/>
            <w:b/>
          </w:rPr>
          <w:t xml:space="preserve"> </w:t>
        </w:r>
      </w:hyperlink>
    </w:p>
    <w:p w14:paraId="2F363145" w14:textId="77777777" w:rsidR="008D4CED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sectPr w:rsidR="008D4CED">
      <w:pgSz w:w="16838" w:h="11906" w:orient="landscape"/>
      <w:pgMar w:top="1440" w:right="1230" w:bottom="12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4CED"/>
    <w:rsid w:val="008B7174"/>
    <w:rsid w:val="008D4CED"/>
    <w:rsid w:val="00A70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F4965"/>
  <w15:docId w15:val="{8443F516-2070-4C95-894E-F64091A7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ibm.com/patterns/ai-powered-backend-system-for-order-processing-during-pandemics/" TargetMode="External"/><Relationship Id="rId18" Type="http://schemas.openxmlformats.org/officeDocument/2006/relationships/hyperlink" Target="https://developer.ibm.com/patterns/ai-powered-backend-system-for-order-processing-during-pandemics/" TargetMode="External"/><Relationship Id="rId26" Type="http://schemas.openxmlformats.org/officeDocument/2006/relationships/hyperlink" Target="https://developer.ibm.com/patterns/online-order-processing-system-during-pandemic/" TargetMode="External"/><Relationship Id="rId39" Type="http://schemas.openxmlformats.org/officeDocument/2006/relationships/hyperlink" Target="https://aws.amazon.com/architecture" TargetMode="External"/><Relationship Id="rId21" Type="http://schemas.openxmlformats.org/officeDocument/2006/relationships/hyperlink" Target="https://developer.ibm.com/patterns/ai-powered-backend-system-for-order-processing-during-pandemics/" TargetMode="External"/><Relationship Id="rId34" Type="http://schemas.openxmlformats.org/officeDocument/2006/relationships/hyperlink" Target="https://developer.ibm.com/patterns/online-order-processing-system-during-pandemic/" TargetMode="External"/><Relationship Id="rId42" Type="http://schemas.openxmlformats.org/officeDocument/2006/relationships/hyperlink" Target="https://medium.com/the-internal-startup/how-to-draw-useful-technical-architecture-diagrams-2d20c9fda90d" TargetMode="External"/><Relationship Id="rId47" Type="http://schemas.openxmlformats.org/officeDocument/2006/relationships/hyperlink" Target="https://medium.com/the-internal-startup/how-to-draw-useful-technical-architecture-diagrams-2d20c9fda90d" TargetMode="External"/><Relationship Id="rId50" Type="http://schemas.openxmlformats.org/officeDocument/2006/relationships/hyperlink" Target="https://medium.com/the-internal-startup/how-to-draw-useful-technical-architecture-diagrams-2d20c9fda90d" TargetMode="External"/><Relationship Id="rId55" Type="http://schemas.openxmlformats.org/officeDocument/2006/relationships/hyperlink" Target="https://medium.com/the-internal-startup/how-to-draw-useful-technical-architecture-diagrams-2d20c9fda90d" TargetMode="External"/><Relationship Id="rId7" Type="http://schemas.openxmlformats.org/officeDocument/2006/relationships/hyperlink" Target="https://developer.ibm.com/patterns/ai-powered-backend-system-for-order-processing-during-pandemics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eveloper.ibm.com/patterns/ai-powered-backend-system-for-order-processing-during-pandemics/" TargetMode="External"/><Relationship Id="rId29" Type="http://schemas.openxmlformats.org/officeDocument/2006/relationships/hyperlink" Target="https://developer.ibm.com/patterns/online-order-processing-system-during-pandemic/" TargetMode="External"/><Relationship Id="rId11" Type="http://schemas.openxmlformats.org/officeDocument/2006/relationships/hyperlink" Target="https://developer.ibm.com/patterns/ai-powered-backend-system-for-order-processing-during-pandemics/" TargetMode="External"/><Relationship Id="rId24" Type="http://schemas.openxmlformats.org/officeDocument/2006/relationships/hyperlink" Target="https://c4model.com/" TargetMode="External"/><Relationship Id="rId32" Type="http://schemas.openxmlformats.org/officeDocument/2006/relationships/hyperlink" Target="https://developer.ibm.com/patterns/online-order-processing-system-during-pandemic/" TargetMode="External"/><Relationship Id="rId37" Type="http://schemas.openxmlformats.org/officeDocument/2006/relationships/hyperlink" Target="https://www.ibm.com/cloud/architecture" TargetMode="External"/><Relationship Id="rId40" Type="http://schemas.openxmlformats.org/officeDocument/2006/relationships/hyperlink" Target="https://aws.amazon.com/architecture" TargetMode="External"/><Relationship Id="rId45" Type="http://schemas.openxmlformats.org/officeDocument/2006/relationships/hyperlink" Target="https://medium.com/the-internal-startup/how-to-draw-useful-technical-architecture-diagrams-2d20c9fda90d" TargetMode="External"/><Relationship Id="rId53" Type="http://schemas.openxmlformats.org/officeDocument/2006/relationships/hyperlink" Target="https://medium.com/the-internal-startup/how-to-draw-useful-technical-architecture-diagrams-2d20c9fda90d" TargetMode="External"/><Relationship Id="rId58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hyperlink" Target="https://developer.ibm.com/patterns/ai-powered-backend-system-for-order-processing-during-pandemics/" TargetMode="External"/><Relationship Id="rId61" Type="http://schemas.openxmlformats.org/officeDocument/2006/relationships/fontTable" Target="fontTable.xml"/><Relationship Id="rId19" Type="http://schemas.openxmlformats.org/officeDocument/2006/relationships/hyperlink" Target="https://developer.ibm.com/patterns/ai-powered-backend-system-for-order-processing-during-pandemics/" TargetMode="External"/><Relationship Id="rId14" Type="http://schemas.openxmlformats.org/officeDocument/2006/relationships/hyperlink" Target="https://developer.ibm.com/patterns/ai-powered-backend-system-for-order-processing-during-pandemics/" TargetMode="External"/><Relationship Id="rId22" Type="http://schemas.openxmlformats.org/officeDocument/2006/relationships/image" Target="media/image1.jpg"/><Relationship Id="rId27" Type="http://schemas.openxmlformats.org/officeDocument/2006/relationships/hyperlink" Target="https://developer.ibm.com/patterns/online-order-processing-system-during-pandemic/" TargetMode="External"/><Relationship Id="rId30" Type="http://schemas.openxmlformats.org/officeDocument/2006/relationships/hyperlink" Target="https://developer.ibm.com/patterns/online-order-processing-system-during-pandemic/" TargetMode="External"/><Relationship Id="rId35" Type="http://schemas.openxmlformats.org/officeDocument/2006/relationships/hyperlink" Target="https://developer.ibm.com/patterns/online-order-processing-system-during-pandemic/" TargetMode="External"/><Relationship Id="rId43" Type="http://schemas.openxmlformats.org/officeDocument/2006/relationships/hyperlink" Target="https://medium.com/the-internal-startup/how-to-draw-useful-technical-architecture-diagrams-2d20c9fda90d" TargetMode="External"/><Relationship Id="rId48" Type="http://schemas.openxmlformats.org/officeDocument/2006/relationships/hyperlink" Target="https://medium.com/the-internal-startup/how-to-draw-useful-technical-architecture-diagrams-2d20c9fda90d" TargetMode="External"/><Relationship Id="rId56" Type="http://schemas.openxmlformats.org/officeDocument/2006/relationships/hyperlink" Target="https://medium.com/the-internal-startup/how-to-draw-useful-technical-architecture-diagrams-2d20c9fda90d" TargetMode="External"/><Relationship Id="rId8" Type="http://schemas.openxmlformats.org/officeDocument/2006/relationships/hyperlink" Target="https://developer.ibm.com/patterns/ai-powered-backend-system-for-order-processing-during-pandemics/" TargetMode="External"/><Relationship Id="rId51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developer.ibm.com/patterns/ai-powered-backend-system-for-order-processing-during-pandemics/" TargetMode="External"/><Relationship Id="rId17" Type="http://schemas.openxmlformats.org/officeDocument/2006/relationships/hyperlink" Target="https://developer.ibm.com/patterns/ai-powered-backend-system-for-order-processing-during-pandemics/" TargetMode="External"/><Relationship Id="rId25" Type="http://schemas.openxmlformats.org/officeDocument/2006/relationships/hyperlink" Target="https://developer.ibm.com/patterns/online-order-processing-system-during-pandemic/" TargetMode="External"/><Relationship Id="rId33" Type="http://schemas.openxmlformats.org/officeDocument/2006/relationships/hyperlink" Target="https://developer.ibm.com/patterns/online-order-processing-system-during-pandemic/" TargetMode="External"/><Relationship Id="rId38" Type="http://schemas.openxmlformats.org/officeDocument/2006/relationships/hyperlink" Target="https://www.ibm.com/cloud/architecture" TargetMode="External"/><Relationship Id="rId46" Type="http://schemas.openxmlformats.org/officeDocument/2006/relationships/hyperlink" Target="https://medium.com/the-internal-startup/how-to-draw-useful-technical-architecture-diagrams-2d20c9fda90d" TargetMode="External"/><Relationship Id="rId59" Type="http://schemas.openxmlformats.org/officeDocument/2006/relationships/hyperlink" Target="https://medium.com/the-internal-startup/how-to-draw-useful-technical-architecture-diagrams-2d20c9fda90d" TargetMode="External"/><Relationship Id="rId20" Type="http://schemas.openxmlformats.org/officeDocument/2006/relationships/hyperlink" Target="https://developer.ibm.com/patterns/ai-powered-backend-system-for-order-processing-during-pandemics/" TargetMode="External"/><Relationship Id="rId41" Type="http://schemas.openxmlformats.org/officeDocument/2006/relationships/hyperlink" Target="https://medium.com/the-internal-startup/how-to-draw-useful-technical-architecture-diagrams-2d20c9fda90d" TargetMode="External"/><Relationship Id="rId54" Type="http://schemas.openxmlformats.org/officeDocument/2006/relationships/hyperlink" Target="https://medium.com/the-internal-startup/how-to-draw-useful-technical-architecture-diagrams-2d20c9fda90d" TargetMode="External"/><Relationship Id="rId6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15" Type="http://schemas.openxmlformats.org/officeDocument/2006/relationships/hyperlink" Target="https://developer.ibm.com/patterns/ai-powered-backend-system-for-order-processing-during-pandemics/" TargetMode="External"/><Relationship Id="rId23" Type="http://schemas.openxmlformats.org/officeDocument/2006/relationships/hyperlink" Target="https://c4model.com/" TargetMode="External"/><Relationship Id="rId28" Type="http://schemas.openxmlformats.org/officeDocument/2006/relationships/hyperlink" Target="https://developer.ibm.com/patterns/online-order-processing-system-during-pandemic/" TargetMode="External"/><Relationship Id="rId36" Type="http://schemas.openxmlformats.org/officeDocument/2006/relationships/hyperlink" Target="https://developer.ibm.com/patterns/online-order-processing-system-during-pandemic/" TargetMode="External"/><Relationship Id="rId49" Type="http://schemas.openxmlformats.org/officeDocument/2006/relationships/hyperlink" Target="https://medium.com/the-internal-startup/how-to-draw-useful-technical-architecture-diagrams-2d20c9fda90d" TargetMode="External"/><Relationship Id="rId57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developer.ibm.com/patterns/ai-powered-backend-system-for-order-processing-during-pandemics/" TargetMode="External"/><Relationship Id="rId31" Type="http://schemas.openxmlformats.org/officeDocument/2006/relationships/hyperlink" Target="https://developer.ibm.com/patterns/online-order-processing-system-during-pandemic/" TargetMode="External"/><Relationship Id="rId44" Type="http://schemas.openxmlformats.org/officeDocument/2006/relationships/hyperlink" Target="https://medium.com/the-internal-startup/how-to-draw-useful-technical-architecture-diagrams-2d20c9fda90d" TargetMode="External"/><Relationship Id="rId52" Type="http://schemas.openxmlformats.org/officeDocument/2006/relationships/hyperlink" Target="https://medium.com/the-internal-startup/how-to-draw-useful-technical-architecture-diagrams-2d20c9fda90d" TargetMode="External"/><Relationship Id="rId6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hyperlink" Target="https://developer.ibm.com/patterns/ai-powered-backend-system-for-order-processing-during-pandemics/" TargetMode="External"/><Relationship Id="rId9" Type="http://schemas.openxmlformats.org/officeDocument/2006/relationships/hyperlink" Target="https://developer.ibm.com/patterns/ai-powered-backend-system-for-order-processing-during-pandemic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1295</Words>
  <Characters>7387</Characters>
  <Application>Microsoft Office Word</Application>
  <DocSecurity>0</DocSecurity>
  <Lines>61</Lines>
  <Paragraphs>17</Paragraphs>
  <ScaleCrop>false</ScaleCrop>
  <Company/>
  <LinksUpToDate>false</LinksUpToDate>
  <CharactersWithSpaces>8665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BODDU HINDU PRIYA</cp:lastModifiedBy>
  <cp:revision>2</cp:revision>
  <dcterms:created xsi:type="dcterms:W3CDTF">2026-07-04T08:44:00Z</dcterms:created>
  <dcterms:modified xsi:type="dcterms:W3CDTF">2026-07-04T08:44:00Z</dcterms:modified>
</cp:coreProperties>
</file>