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36BBD5">
      <w:pPr>
        <w:pStyle w:val="15"/>
        <w:spacing w:before="156" w:beforeLines="50" w:line="360" w:lineRule="auto"/>
        <w:jc w:val="center"/>
        <w:rPr>
          <w:rFonts w:ascii="Times New Roman" w:hAnsi="Times New Roman" w:eastAsia="KaiTi"/>
          <w:b/>
          <w:bCs/>
          <w:sz w:val="36"/>
          <w:szCs w:val="36"/>
        </w:rPr>
      </w:pPr>
      <w:r>
        <w:rPr>
          <w:rFonts w:hint="eastAsia" w:ascii="FangSong" w:hAnsi="FangSong" w:eastAsia="FangSong" w:cs="黑体"/>
          <w:b/>
          <w:kern w:val="0"/>
          <w:sz w:val="36"/>
          <w:szCs w:val="36"/>
        </w:rPr>
        <w:t>工业工程类专业优秀课程设计展示选题</w:t>
      </w:r>
    </w:p>
    <w:p w14:paraId="3ED0B9C3">
      <w:pPr>
        <w:pStyle w:val="15"/>
        <w:spacing w:before="156" w:beforeLines="50" w:line="360" w:lineRule="auto"/>
        <w:jc w:val="center"/>
        <w:rPr>
          <w:rFonts w:ascii="KaiTi" w:hAnsi="KaiTi" w:eastAsia="KaiTi"/>
          <w:sz w:val="32"/>
          <w:szCs w:val="32"/>
        </w:rPr>
      </w:pPr>
      <w:r>
        <w:rPr>
          <w:rFonts w:hint="eastAsia" w:ascii="FangSong" w:hAnsi="FangSong" w:eastAsia="FangSong" w:cs="黑体"/>
          <w:b/>
          <w:kern w:val="0"/>
          <w:sz w:val="32"/>
          <w:szCs w:val="32"/>
        </w:rPr>
        <w:t>半导体晶圆生产过程中多元轮廓数据异常检测</w:t>
      </w:r>
    </w:p>
    <w:p w14:paraId="68735071">
      <w:pPr>
        <w:pStyle w:val="37"/>
      </w:pPr>
      <w:r>
        <w:rPr>
          <w:rFonts w:hint="eastAsia"/>
        </w:rPr>
        <w:t>题目背景</w:t>
      </w:r>
    </w:p>
    <w:p w14:paraId="3B43AFB3">
      <w:pPr>
        <w:widowControl/>
        <w:spacing w:before="100" w:beforeAutospacing="1" w:after="100" w:afterAutospacing="1" w:line="360" w:lineRule="auto"/>
        <w:ind w:firstLine="42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在半导体硅片的生产过程中，诸如晶圆生长、切割、光刻等工艺步骤均需高度精密的控制，任何微小偏差都可能导致产品缺陷。因此，实施异常监控对于保障产品质量和提升生产效率具有重要意义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  <w:r>
        <w:rPr>
          <w:rFonts w:ascii="宋体" w:hAnsi="宋体" w:eastAsia="宋体" w:cs="宋体"/>
          <w:kern w:val="0"/>
          <w:sz w:val="24"/>
          <w:szCs w:val="24"/>
        </w:rPr>
        <w:t>在实际生产中，通常会部署多个传感器对关键过程变量（如温度、气流、电压、电流等）进行实时监测。这些传感器采集的数据随时间变化形成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轮廓数据（profile data）</w:t>
      </w:r>
      <w:r>
        <w:rPr>
          <w:rFonts w:ascii="宋体" w:hAnsi="宋体" w:eastAsia="宋体" w:cs="宋体"/>
          <w:kern w:val="0"/>
          <w:sz w:val="24"/>
          <w:szCs w:val="24"/>
        </w:rPr>
        <w:t>，而多个传感器同时生成的数据集合即构成“多元轮廓数据”（multi-channel profile data）。由于不同传感器监测的变量之间可能存在物理或工艺相关性，如温度与气体流量之间的相互影响，因此这些轮廓数据不仅具有时间序列的内部结构（轮廓内相关性），还存在</w:t>
      </w:r>
      <w:r>
        <w:rPr>
          <w:rFonts w:hint="eastAsia" w:ascii="宋体" w:hAnsi="宋体" w:eastAsia="宋体" w:cs="宋体"/>
          <w:kern w:val="0"/>
          <w:sz w:val="24"/>
          <w:szCs w:val="24"/>
        </w:rPr>
        <w:t>传感器间</w:t>
      </w:r>
      <w:r>
        <w:rPr>
          <w:rFonts w:ascii="宋体" w:hAnsi="宋体" w:eastAsia="宋体" w:cs="宋体"/>
          <w:kern w:val="0"/>
          <w:sz w:val="24"/>
          <w:szCs w:val="24"/>
        </w:rPr>
        <w:t>的相关性（轮廓间相关性）。若能对这类多维轮廓数据进行实时分析，将有望在产品仍处于加工过程阶段时及时识别潜在异常，显著降低由于离线检测延迟带来的质量风险和经济损失。</w:t>
      </w:r>
    </w:p>
    <w:p w14:paraId="2EB839B9">
      <w:pPr>
        <w:pStyle w:val="37"/>
      </w:pPr>
      <w:r>
        <w:rPr>
          <w:rFonts w:hint="eastAsia"/>
        </w:rPr>
        <w:t>数据介绍</w:t>
      </w:r>
    </w:p>
    <w:p w14:paraId="6C8B43EC">
      <w:pPr>
        <w:widowControl/>
        <w:spacing w:before="100" w:beforeAutospacing="1" w:after="100" w:afterAutospacing="1" w:line="360" w:lineRule="auto"/>
        <w:ind w:firstLine="42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数据文件</w:t>
      </w:r>
      <w:r>
        <w:rPr>
          <w:rFonts w:ascii="宋体" w:hAnsi="宋体" w:eastAsia="宋体" w:cs="宋体"/>
          <w:i/>
          <w:iCs/>
          <w:kern w:val="0"/>
          <w:sz w:val="24"/>
          <w:szCs w:val="24"/>
        </w:rPr>
        <w:t>data.mat</w:t>
      </w:r>
      <w:r>
        <w:rPr>
          <w:rFonts w:ascii="宋体" w:hAnsi="宋体" w:eastAsia="宋体" w:cs="宋体"/>
          <w:kern w:val="0"/>
          <w:sz w:val="24"/>
          <w:szCs w:val="24"/>
        </w:rPr>
        <w:t xml:space="preserve">提供了共 </w:t>
      </w:r>
      <m:oMath>
        <m:r>
          <m:rPr/>
          <w:rPr>
            <w:rFonts w:hint="eastAsia" w:ascii="Cambria Math" w:hAnsi="Cambria Math" w:eastAsia="宋体" w:cs="宋体"/>
            <w:kern w:val="0"/>
            <w:sz w:val="24"/>
            <w:szCs w:val="24"/>
          </w:rPr>
          <m:t>N</m:t>
        </m:r>
        <m:r>
          <m:rPr/>
          <w:rPr>
            <w:rFonts w:ascii="Cambria Math" w:hAnsi="Cambria Math" w:eastAsia="宋体" w:cs="宋体"/>
            <w:kern w:val="0"/>
            <w:sz w:val="24"/>
            <w:szCs w:val="24"/>
          </w:rPr>
          <m:t>=52</m:t>
        </m:r>
      </m:oMath>
      <w:r>
        <w:rPr>
          <w:rFonts w:ascii="宋体" w:hAnsi="宋体" w:eastAsia="宋体" w:cs="宋体"/>
          <w:kern w:val="0"/>
          <w:sz w:val="24"/>
          <w:szCs w:val="24"/>
        </w:rPr>
        <w:t xml:space="preserve"> 个样本（晶圆），其中前46个为正常样本（in-control），后6个为异常样本（out-of-control）。每个样本由一个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  <m:oMath>
        <m:r>
          <m:rPr/>
          <w:rPr>
            <w:rFonts w:hint="eastAsia" w:ascii="Cambria Math" w:hAnsi="Cambria Math" w:eastAsia="宋体" w:cs="宋体"/>
            <w:kern w:val="0"/>
            <w:sz w:val="24"/>
            <w:szCs w:val="24"/>
          </w:rPr>
          <m:t>d</m:t>
        </m:r>
        <m:r>
          <m:rPr/>
          <w:rPr>
            <w:rFonts w:ascii="Cambria Math" w:hAnsi="Cambria Math" w:eastAsia="宋体" w:cs="宋体"/>
            <w:kern w:val="0"/>
            <w:sz w:val="24"/>
            <w:szCs w:val="24"/>
          </w:rPr>
          <m:t>×</m:t>
        </m:r>
        <m:r>
          <m:rPr/>
          <w:rPr>
            <w:rFonts w:hint="eastAsia" w:ascii="Cambria Math" w:hAnsi="Cambria Math" w:eastAsia="宋体" w:cs="宋体"/>
            <w:kern w:val="0"/>
            <w:sz w:val="24"/>
            <w:szCs w:val="24"/>
          </w:rPr>
          <m:t>p</m:t>
        </m:r>
      </m:oMath>
      <w:r>
        <w:rPr>
          <w:rFonts w:ascii="宋体" w:hAnsi="宋体" w:eastAsia="宋体" w:cs="宋体"/>
          <w:kern w:val="0"/>
          <w:sz w:val="24"/>
          <w:szCs w:val="24"/>
        </w:rPr>
        <w:t xml:space="preserve"> 的数组表示，其中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  <m:oMath>
        <m:r>
          <m:rPr/>
          <w:rPr>
            <w:rFonts w:hint="eastAsia" w:ascii="Cambria Math" w:hAnsi="Cambria Math" w:eastAsia="宋体" w:cs="宋体"/>
            <w:kern w:val="0"/>
            <w:sz w:val="24"/>
            <w:szCs w:val="24"/>
          </w:rPr>
          <m:t>p</m:t>
        </m:r>
        <m:r>
          <m:rPr/>
          <w:rPr>
            <w:rFonts w:ascii="Cambria Math" w:hAnsi="Cambria Math" w:eastAsia="宋体" w:cs="宋体"/>
            <w:kern w:val="0"/>
            <w:sz w:val="24"/>
            <w:szCs w:val="24"/>
          </w:rPr>
          <m:t xml:space="preserve"> = 129</m:t>
        </m:r>
      </m:oMath>
      <w:r>
        <w:rPr>
          <w:rFonts w:ascii="宋体" w:hAnsi="宋体" w:eastAsia="宋体" w:cs="宋体"/>
          <w:kern w:val="0"/>
          <w:sz w:val="24"/>
          <w:szCs w:val="24"/>
        </w:rPr>
        <w:t xml:space="preserve"> 表示共有129个传感器；</w:t>
      </w:r>
      <m:oMath>
        <m:r>
          <m:rPr/>
          <w:rPr>
            <w:rFonts w:ascii="Cambria Math" w:hAnsi="Cambria Math" w:eastAsia="宋体" w:cs="宋体"/>
            <w:kern w:val="0"/>
            <w:sz w:val="24"/>
            <w:szCs w:val="24"/>
          </w:rPr>
          <m:t>d∈[52,58]</m:t>
        </m:r>
      </m:oMath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>表示每个传感器采集的采样点数量（不同样本可能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采样时间点</w:t>
      </w:r>
      <w:r>
        <w:rPr>
          <w:rFonts w:ascii="宋体" w:hAnsi="宋体" w:eastAsia="宋体" w:cs="宋体"/>
          <w:kern w:val="0"/>
          <w:sz w:val="24"/>
          <w:szCs w:val="24"/>
        </w:rPr>
        <w:t>不一致，故长度略有差异）</w:t>
      </w:r>
      <w:r>
        <w:rPr>
          <w:rFonts w:hint="eastAsia" w:ascii="宋体" w:hAnsi="宋体" w:eastAsia="宋体" w:cs="宋体"/>
          <w:kern w:val="0"/>
          <w:sz w:val="24"/>
          <w:szCs w:val="24"/>
        </w:rPr>
        <w:t>,</w:t>
      </w:r>
      <w:r>
        <w:rPr>
          <w:rFonts w:ascii="宋体" w:hAnsi="宋体" w:eastAsia="宋体" w:cs="宋体"/>
          <w:kern w:val="0"/>
          <w:sz w:val="24"/>
          <w:szCs w:val="24"/>
        </w:rPr>
        <w:t>每个元素为一个传感器在对应时间点下的采集值。</w:t>
      </w:r>
      <w:bookmarkStart w:id="0" w:name="_GoBack"/>
      <w:bookmarkEnd w:id="0"/>
    </w:p>
    <w:p w14:paraId="35B9AD25">
      <w:pPr>
        <w:pStyle w:val="37"/>
      </w:pPr>
      <w:r>
        <w:rPr>
          <w:rFonts w:hint="eastAsia"/>
        </w:rPr>
        <w:t>数据难点</w:t>
      </w:r>
    </w:p>
    <w:p w14:paraId="132952F7">
      <w:pPr>
        <w:widowControl/>
        <w:spacing w:before="100" w:beforeAutospacing="1" w:after="100" w:afterAutospacing="1" w:line="360" w:lineRule="auto"/>
        <w:ind w:firstLine="42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这一批半导体晶圆生产数据分析主要有以下难点：</w:t>
      </w:r>
    </w:p>
    <w:p w14:paraId="3AD06064">
      <w:pPr>
        <w:pStyle w:val="52"/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Chars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多重相关性建模复</w:t>
      </w:r>
      <w:r>
        <w:rPr>
          <w:rFonts w:ascii="宋体" w:hAnsi="宋体" w:eastAsia="宋体" w:cs="宋体"/>
          <w:kern w:val="0"/>
          <w:sz w:val="24"/>
          <w:szCs w:val="24"/>
          <w:lang w:val="zh-CN"/>
        </w:rPr>
        <w:t>杂</w:t>
      </w: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：</w:t>
      </w:r>
      <w:r>
        <w:rPr>
          <w:rFonts w:ascii="宋体" w:hAnsi="宋体" w:eastAsia="宋体" w:cs="宋体"/>
          <w:kern w:val="0"/>
          <w:sz w:val="24"/>
          <w:szCs w:val="24"/>
        </w:rPr>
        <w:t>每条传感器数据具有时间序列结构</w:t>
      </w:r>
      <w:r>
        <w:rPr>
          <w:rFonts w:hint="eastAsia" w:ascii="宋体" w:hAnsi="宋体" w:eastAsia="宋体" w:cs="宋体"/>
          <w:kern w:val="0"/>
          <w:sz w:val="24"/>
          <w:szCs w:val="24"/>
        </w:rPr>
        <w:t>,即存在</w:t>
      </w:r>
      <w:r>
        <w:rPr>
          <w:rFonts w:ascii="宋体" w:hAnsi="宋体" w:eastAsia="宋体" w:cs="宋体"/>
          <w:kern w:val="0"/>
          <w:sz w:val="24"/>
          <w:szCs w:val="24"/>
        </w:rPr>
        <w:t>轮廓内相关性；不同传感器之间可能存在冗余或协同变化，</w:t>
      </w:r>
      <w:r>
        <w:rPr>
          <w:rFonts w:hint="eastAsia" w:ascii="宋体" w:hAnsi="宋体" w:eastAsia="宋体" w:cs="宋体"/>
          <w:kern w:val="0"/>
          <w:sz w:val="24"/>
          <w:szCs w:val="24"/>
        </w:rPr>
        <w:t>即存在</w:t>
      </w:r>
      <w:r>
        <w:rPr>
          <w:rFonts w:ascii="宋体" w:hAnsi="宋体" w:eastAsia="宋体" w:cs="宋体"/>
          <w:kern w:val="0"/>
          <w:sz w:val="24"/>
          <w:szCs w:val="24"/>
        </w:rPr>
        <w:t>轮廓间相关性</w:t>
      </w:r>
      <w:r>
        <w:rPr>
          <w:rFonts w:hint="eastAsia" w:ascii="宋体" w:hAnsi="宋体" w:eastAsia="宋体" w:cs="宋体"/>
          <w:kern w:val="0"/>
          <w:sz w:val="24"/>
          <w:szCs w:val="24"/>
        </w:rPr>
        <w:t>，因此</w:t>
      </w:r>
      <w:r>
        <w:rPr>
          <w:rFonts w:ascii="宋体" w:hAnsi="宋体" w:eastAsia="宋体" w:cs="宋体"/>
          <w:kern w:val="0"/>
          <w:sz w:val="24"/>
          <w:szCs w:val="24"/>
        </w:rPr>
        <w:t>需联合建模。</w:t>
      </w:r>
    </w:p>
    <w:p w14:paraId="4EC24A44">
      <w:pPr>
        <w:pStyle w:val="52"/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Chars="0"/>
        <w:rPr>
          <w:rFonts w:ascii="宋体" w:hAnsi="宋体" w:eastAsia="宋体" w:cs="宋体"/>
          <w:ker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冗余传感器存在：</w:t>
      </w:r>
      <w:r>
        <w:rPr>
          <w:rFonts w:ascii="宋体" w:hAnsi="宋体" w:eastAsia="宋体" w:cs="宋体"/>
          <w:kern w:val="0"/>
          <w:sz w:val="24"/>
          <w:szCs w:val="24"/>
          <w:lang w:val="zh-CN"/>
        </w:rPr>
        <w:t>部分传感器输出为常数值或近似常值，缺乏信息；部分传感器与其他传感器高度冗余，可能造成“维度灾难”和模型过拟合；因此建模前需进行变量筛选或特征提取，以降低维度、提高效率</w:t>
      </w: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。</w:t>
      </w:r>
    </w:p>
    <w:p w14:paraId="0E10B15A">
      <w:pPr>
        <w:pStyle w:val="52"/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Chars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长期漂移现象（</w:t>
      </w:r>
      <w:r>
        <w:rPr>
          <w:rFonts w:ascii="宋体" w:hAnsi="宋体" w:eastAsia="宋体" w:cs="宋体"/>
          <w:kern w:val="0"/>
          <w:sz w:val="24"/>
          <w:szCs w:val="24"/>
          <w:lang w:val="zh-CN"/>
        </w:rPr>
        <w:t>long-term drift</w:t>
      </w: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）：如图一所示，在</w:t>
      </w:r>
      <w:r>
        <w:rPr>
          <w:rFonts w:ascii="宋体" w:hAnsi="宋体" w:eastAsia="宋体" w:cs="宋体"/>
          <w:kern w:val="0"/>
          <w:sz w:val="24"/>
          <w:szCs w:val="24"/>
          <w:lang w:val="zh-CN"/>
        </w:rPr>
        <w:t>46</w:t>
      </w: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个正常样本中，即使系统无异常，传感器采集的轮廓数据也随生产批次推移而发生偏移。这种由于设备磨损或环境因素导致的慢性变化不应被误判为异常，模型需具备一定的漂移鲁棒性</w:t>
      </w:r>
      <w:r>
        <w:rPr>
          <w:rFonts w:ascii="宋体" w:hAnsi="宋体" w:eastAsia="宋体" w:cs="宋体"/>
          <w:kern w:val="0"/>
          <w:sz w:val="24"/>
          <w:szCs w:val="24"/>
          <w:lang w:val="zh-CN"/>
        </w:rPr>
        <w:t>。</w:t>
      </w:r>
    </w:p>
    <w:p w14:paraId="035E7760">
      <w:pPr>
        <w:widowControl/>
        <w:spacing w:before="100" w:beforeAutospacing="1" w:after="100" w:afterAutospacing="1" w:line="360" w:lineRule="auto"/>
        <w:ind w:left="1260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074670" cy="23406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9498" cy="237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3EB1">
      <w:pPr>
        <w:widowControl/>
        <w:spacing w:before="100" w:beforeAutospacing="1" w:after="100" w:afterAutospacing="1" w:line="360" w:lineRule="auto"/>
        <w:ind w:left="1260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图一：长期漂移现象示意图</w:t>
      </w:r>
    </w:p>
    <w:p w14:paraId="226FFB92">
      <w:pPr>
        <w:pStyle w:val="37"/>
      </w:pPr>
      <w:r>
        <w:rPr>
          <w:rFonts w:hint="eastAsia"/>
        </w:rPr>
        <w:t>题目</w:t>
      </w:r>
      <w:r>
        <w:t>要求</w:t>
      </w:r>
    </w:p>
    <w:p w14:paraId="7EF676AC">
      <w:pPr>
        <w:widowControl/>
        <w:spacing w:before="100" w:beforeAutospacing="1" w:after="100" w:afterAutospacing="1" w:line="360" w:lineRule="auto"/>
        <w:ind w:firstLine="420"/>
        <w:rPr>
          <w:rFonts w:ascii="宋体" w:hAnsi="宋体" w:eastAsia="宋体" w:cs="宋体"/>
          <w:kern w:val="0"/>
          <w:sz w:val="24"/>
          <w:szCs w:val="24"/>
          <w:lang w:val="zh-CN"/>
        </w:rPr>
      </w:pPr>
      <w:r>
        <w:rPr>
          <w:rFonts w:ascii="宋体" w:hAnsi="宋体" w:eastAsia="宋体" w:cs="宋体"/>
          <w:kern w:val="0"/>
          <w:sz w:val="24"/>
          <w:szCs w:val="24"/>
          <w:lang w:val="zh-CN"/>
        </w:rPr>
        <w:t>设计一套适用于实际晶圆生产线的在线异常监控系统，系统需满足以下核心要求</w:t>
      </w: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：</w:t>
      </w:r>
    </w:p>
    <w:p w14:paraId="3B707456">
      <w:pPr>
        <w:pStyle w:val="52"/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Chars="0"/>
        <w:rPr>
          <w:rFonts w:ascii="宋体" w:hAnsi="宋体" w:eastAsia="宋体" w:cs="宋体"/>
          <w:kern w:val="0"/>
          <w:sz w:val="24"/>
          <w:szCs w:val="24"/>
          <w:lang w:val="zh-CN"/>
        </w:rPr>
      </w:pPr>
      <w:r>
        <w:rPr>
          <w:rFonts w:ascii="宋体" w:hAnsi="宋体" w:eastAsia="宋体" w:cs="宋体"/>
          <w:kern w:val="0"/>
          <w:sz w:val="24"/>
          <w:szCs w:val="24"/>
          <w:lang w:val="zh-CN"/>
        </w:rPr>
        <w:t>在线处理能力：每次仅使用当前及历史数据判断最新一个样本是否异常；</w:t>
      </w:r>
    </w:p>
    <w:p w14:paraId="24E504FD">
      <w:pPr>
        <w:pStyle w:val="52"/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Chars="0"/>
        <w:rPr>
          <w:rFonts w:ascii="宋体" w:hAnsi="宋体" w:eastAsia="宋体" w:cs="宋体"/>
          <w:kern w:val="0"/>
          <w:sz w:val="24"/>
          <w:szCs w:val="24"/>
          <w:lang w:val="zh-CN"/>
        </w:rPr>
      </w:pPr>
      <w:r>
        <w:rPr>
          <w:rFonts w:ascii="宋体" w:hAnsi="宋体" w:eastAsia="宋体"/>
          <w:kern w:val="0"/>
          <w:sz w:val="24"/>
          <w:szCs w:val="24"/>
          <w:lang w:val="zh-CN"/>
        </w:rPr>
        <w:t xml:space="preserve">延迟最小化：期望首次检测异常的时间点 </w:t>
      </w:r>
      <m:oMath>
        <m:r>
          <m:rPr/>
          <w:rPr>
            <w:rFonts w:ascii="Cambria Math" w:hAnsi="Cambria Math" w:eastAsia="宋体"/>
            <w:kern w:val="0"/>
            <w:sz w:val="24"/>
            <w:szCs w:val="24"/>
            <w:lang w:val="zh-CN"/>
          </w:rPr>
          <m:t>≥ τ = 47</m:t>
        </m:r>
      </m:oMath>
      <w:r>
        <w:rPr>
          <w:rFonts w:ascii="宋体" w:hAnsi="宋体" w:eastAsia="宋体"/>
          <w:kern w:val="0"/>
          <w:sz w:val="24"/>
          <w:szCs w:val="24"/>
          <w:lang w:val="zh-CN"/>
        </w:rPr>
        <w:t>，且越接近越好；</w:t>
      </w:r>
    </w:p>
    <w:p w14:paraId="34D309B4">
      <w:pPr>
        <w:pStyle w:val="52"/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Chars="0"/>
        <w:rPr>
          <w:rFonts w:ascii="宋体" w:hAnsi="宋体" w:eastAsia="宋体" w:cs="宋体"/>
          <w:kern w:val="0"/>
          <w:sz w:val="24"/>
          <w:szCs w:val="24"/>
          <w:lang w:val="zh-CN"/>
        </w:rPr>
      </w:pPr>
      <w:r>
        <w:rPr>
          <w:rFonts w:ascii="宋体" w:hAnsi="宋体" w:eastAsia="宋体"/>
          <w:kern w:val="0"/>
          <w:sz w:val="24"/>
          <w:szCs w:val="24"/>
          <w:lang w:val="zh-CN"/>
        </w:rPr>
        <w:t>实时性能：每个样本处理时间应控制在5秒以内；</w:t>
      </w:r>
    </w:p>
    <w:p w14:paraId="0F996990">
      <w:pPr>
        <w:pStyle w:val="52"/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Chars="0"/>
        <w:rPr>
          <w:rFonts w:ascii="宋体" w:hAnsi="宋体" w:eastAsia="宋体" w:cs="宋体"/>
          <w:kern w:val="0"/>
          <w:sz w:val="24"/>
          <w:szCs w:val="24"/>
          <w:lang w:val="zh-CN"/>
        </w:rPr>
      </w:pPr>
      <w:r>
        <w:rPr>
          <w:rFonts w:ascii="宋体" w:hAnsi="宋体" w:eastAsia="宋体"/>
          <w:kern w:val="0"/>
          <w:sz w:val="24"/>
          <w:szCs w:val="24"/>
          <w:lang w:val="zh-CN"/>
        </w:rPr>
        <w:t>漂移鲁棒性：能有效识别系统异常而非漂移引起的波动；</w:t>
      </w:r>
    </w:p>
    <w:p w14:paraId="6178499F">
      <w:pPr>
        <w:pStyle w:val="52"/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Chars="0"/>
        <w:rPr>
          <w:rFonts w:ascii="宋体" w:hAnsi="宋体" w:eastAsia="宋体" w:cs="宋体"/>
          <w:kern w:val="0"/>
          <w:sz w:val="24"/>
          <w:szCs w:val="24"/>
          <w:lang w:val="zh-CN"/>
        </w:rPr>
      </w:pPr>
      <w:r>
        <w:rPr>
          <w:rFonts w:ascii="宋体" w:hAnsi="宋体" w:eastAsia="宋体"/>
          <w:kern w:val="0"/>
          <w:sz w:val="24"/>
          <w:szCs w:val="24"/>
          <w:lang w:val="zh-CN"/>
        </w:rPr>
        <w:t>可解释性与部署性：算法流程清晰、结果可视化、代码可实际部署。</w:t>
      </w:r>
    </w:p>
    <w:p w14:paraId="5EAD33A6">
      <w:pPr>
        <w:pStyle w:val="37"/>
        <w:spacing w:line="360" w:lineRule="auto"/>
      </w:pPr>
      <w:r>
        <w:t>提交</w:t>
      </w:r>
      <w:r>
        <w:rPr>
          <w:rFonts w:hint="eastAsia"/>
        </w:rPr>
        <w:t>成果要求</w:t>
      </w:r>
    </w:p>
    <w:p w14:paraId="364F8AC6">
      <w:pPr>
        <w:pStyle w:val="37"/>
        <w:numPr>
          <w:ilvl w:val="0"/>
          <w:numId w:val="0"/>
        </w:numPr>
        <w:ind w:left="420"/>
        <w:rPr>
          <w:rFonts w:ascii="宋体" w:hAnsi="宋体" w:eastAsia="宋体" w:cs="Times New Roman"/>
          <w:kern w:val="0"/>
          <w:sz w:val="24"/>
          <w:szCs w:val="22"/>
        </w:rPr>
      </w:pPr>
      <w:r>
        <w:rPr>
          <w:rFonts w:hint="eastAsia" w:ascii="宋体" w:hAnsi="宋体" w:eastAsia="宋体" w:cs="Times New Roman"/>
          <w:kern w:val="0"/>
          <w:sz w:val="24"/>
          <w:szCs w:val="22"/>
        </w:rPr>
        <w:t>（文件打包后统一命名：学校全称-轮廓数据异常检测-团队名称）</w:t>
      </w:r>
    </w:p>
    <w:p w14:paraId="2DD578B8">
      <w:pPr>
        <w:pStyle w:val="52"/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Chars="0"/>
        <w:rPr>
          <w:rFonts w:ascii="宋体" w:hAnsi="宋体" w:eastAsia="宋体" w:cs="宋体"/>
          <w:kern w:val="0"/>
          <w:sz w:val="24"/>
          <w:szCs w:val="24"/>
          <w:lang w:val="zh-CN"/>
        </w:rPr>
      </w:pPr>
      <w:r>
        <w:rPr>
          <w:rFonts w:ascii="宋体" w:hAnsi="宋体" w:eastAsia="宋体" w:cs="宋体"/>
          <w:kern w:val="0"/>
          <w:sz w:val="24"/>
          <w:szCs w:val="24"/>
          <w:lang w:val="zh-CN"/>
        </w:rPr>
        <w:t>用于展示项目的PPT</w:t>
      </w: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（宽屏幕1</w:t>
      </w:r>
      <w:r>
        <w:rPr>
          <w:rFonts w:ascii="宋体" w:hAnsi="宋体" w:eastAsia="宋体" w:cs="宋体"/>
          <w:kern w:val="0"/>
          <w:sz w:val="24"/>
          <w:szCs w:val="24"/>
          <w:lang w:val="zh-CN"/>
        </w:rPr>
        <w:t>6*9</w:t>
      </w: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）</w:t>
      </w:r>
      <w:r>
        <w:rPr>
          <w:rFonts w:ascii="宋体" w:hAnsi="宋体" w:eastAsia="宋体" w:cs="宋体"/>
          <w:kern w:val="0"/>
          <w:sz w:val="24"/>
          <w:szCs w:val="24"/>
          <w:lang w:val="zh-CN"/>
        </w:rPr>
        <w:t>；</w:t>
      </w:r>
    </w:p>
    <w:p w14:paraId="36B3E142">
      <w:pPr>
        <w:pStyle w:val="52"/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Chars="0"/>
        <w:rPr>
          <w:rFonts w:ascii="宋体" w:hAnsi="宋体" w:eastAsia="宋体" w:cs="宋体"/>
          <w:ker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项目代码，保证项目的可运行性和结果的真实性；</w:t>
      </w:r>
    </w:p>
    <w:p w14:paraId="4191786E">
      <w:pPr>
        <w:pStyle w:val="52"/>
        <w:widowControl/>
        <w:numPr>
          <w:ilvl w:val="1"/>
          <w:numId w:val="2"/>
        </w:numPr>
        <w:spacing w:line="360" w:lineRule="auto"/>
        <w:ind w:firstLineChars="0"/>
        <w:rPr>
          <w:rFonts w:ascii="宋体" w:hAnsi="宋体" w:eastAsia="宋体" w:cs="宋体"/>
          <w:ker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课程设计报告</w:t>
      </w:r>
      <w:r>
        <w:rPr>
          <w:rFonts w:ascii="宋体" w:hAnsi="宋体" w:eastAsia="宋体" w:cs="宋体"/>
          <w:kern w:val="0"/>
          <w:sz w:val="24"/>
          <w:szCs w:val="24"/>
          <w:lang w:val="zh-CN"/>
        </w:rPr>
        <w:t>文件</w:t>
      </w:r>
    </w:p>
    <w:p w14:paraId="5AFDC785">
      <w:pPr>
        <w:pStyle w:val="52"/>
        <w:widowControl/>
        <w:spacing w:line="360" w:lineRule="auto"/>
        <w:ind w:left="840" w:firstLine="0" w:firstLineChars="0"/>
        <w:rPr>
          <w:rFonts w:ascii="宋体" w:hAnsi="宋体" w:eastAsia="宋体" w:cs="宋体"/>
          <w:ker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报告内容包括但不限于：</w:t>
      </w:r>
    </w:p>
    <w:p w14:paraId="22A69711">
      <w:pPr>
        <w:pStyle w:val="52"/>
        <w:widowControl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 w:cs="宋体"/>
          <w:ker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数据预处理流程（如对齐、归一化、冗余剔除等）</w:t>
      </w:r>
      <w:r>
        <w:rPr>
          <w:rFonts w:ascii="宋体" w:hAnsi="宋体" w:eastAsia="宋体" w:cs="宋体"/>
          <w:kern w:val="0"/>
          <w:sz w:val="24"/>
          <w:szCs w:val="24"/>
          <w:lang w:val="zh-CN"/>
        </w:rPr>
        <w:t>；</w:t>
      </w:r>
    </w:p>
    <w:p w14:paraId="238B86C0">
      <w:pPr>
        <w:pStyle w:val="52"/>
        <w:widowControl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 w:cs="宋体"/>
          <w:ker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特征提取与建模方法（如主成分分析、函数型数据分析、深度学习模型等）</w:t>
      </w:r>
      <w:r>
        <w:rPr>
          <w:rFonts w:ascii="宋体" w:hAnsi="宋体" w:eastAsia="宋体" w:cs="宋体"/>
          <w:kern w:val="0"/>
          <w:sz w:val="24"/>
          <w:szCs w:val="24"/>
          <w:lang w:val="zh-CN"/>
        </w:rPr>
        <w:t>；</w:t>
      </w:r>
    </w:p>
    <w:p w14:paraId="5E9C94E2">
      <w:pPr>
        <w:pStyle w:val="52"/>
        <w:widowControl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 w:cs="宋体"/>
          <w:ker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在线异常检测框架设计</w:t>
      </w:r>
      <w:r>
        <w:rPr>
          <w:rFonts w:ascii="宋体" w:hAnsi="宋体" w:eastAsia="宋体" w:cs="宋体"/>
          <w:kern w:val="0"/>
          <w:sz w:val="24"/>
          <w:szCs w:val="24"/>
          <w:lang w:val="zh-CN"/>
        </w:rPr>
        <w:t>；</w:t>
      </w:r>
    </w:p>
    <w:p w14:paraId="1D726DB1">
      <w:pPr>
        <w:pStyle w:val="52"/>
        <w:widowControl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 w:cs="宋体"/>
          <w:ker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漂移处理策略说明</w:t>
      </w:r>
      <w:r>
        <w:rPr>
          <w:rFonts w:ascii="宋体" w:hAnsi="宋体" w:eastAsia="宋体" w:cs="宋体"/>
          <w:kern w:val="0"/>
          <w:sz w:val="24"/>
          <w:szCs w:val="24"/>
          <w:lang w:val="zh-CN"/>
        </w:rPr>
        <w:t>。</w:t>
      </w:r>
    </w:p>
    <w:p w14:paraId="4798B0E9">
      <w:pPr>
        <w:pStyle w:val="52"/>
        <w:widowControl/>
        <w:spacing w:line="360" w:lineRule="auto"/>
        <w:ind w:left="840" w:firstLine="0" w:firstLineChars="0"/>
        <w:rPr>
          <w:rFonts w:ascii="宋体" w:hAnsi="宋体" w:eastAsia="宋体" w:cs="宋体"/>
          <w:ker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报告格式要求如下：</w:t>
      </w:r>
    </w:p>
    <w:p w14:paraId="1BBFD841">
      <w:pPr>
        <w:pStyle w:val="52"/>
        <w:widowControl/>
        <w:numPr>
          <w:ilvl w:val="0"/>
          <w:numId w:val="4"/>
        </w:numPr>
        <w:spacing w:line="360" w:lineRule="auto"/>
        <w:ind w:firstLineChars="0"/>
        <w:rPr>
          <w:rFonts w:ascii="宋体" w:hAnsi="宋体" w:eastAsia="宋体" w:cs="宋体"/>
          <w:kern w:val="0"/>
          <w:sz w:val="24"/>
          <w:szCs w:val="24"/>
          <w:lang w:val="zh-CN"/>
        </w:rPr>
      </w:pPr>
      <w:r>
        <w:rPr>
          <w:rFonts w:ascii="宋体" w:hAnsi="宋体" w:eastAsia="宋体" w:cs="宋体"/>
          <w:kern w:val="0"/>
          <w:sz w:val="24"/>
          <w:szCs w:val="24"/>
          <w:lang w:val="zh-CN"/>
        </w:rPr>
        <w:t>摘要（200字以内）</w:t>
      </w: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；</w:t>
      </w:r>
    </w:p>
    <w:p w14:paraId="10D4B41E">
      <w:pPr>
        <w:pStyle w:val="52"/>
        <w:widowControl/>
        <w:numPr>
          <w:ilvl w:val="0"/>
          <w:numId w:val="4"/>
        </w:numPr>
        <w:spacing w:line="360" w:lineRule="auto"/>
        <w:ind w:firstLineChars="0"/>
        <w:rPr>
          <w:rFonts w:ascii="宋体" w:hAnsi="宋体" w:eastAsia="宋体" w:cs="宋体"/>
          <w:kern w:val="0"/>
          <w:sz w:val="24"/>
          <w:szCs w:val="24"/>
          <w:lang w:val="zh-CN"/>
        </w:rPr>
      </w:pPr>
      <w:r>
        <w:rPr>
          <w:rFonts w:ascii="宋体" w:hAnsi="宋体" w:eastAsia="宋体" w:cs="宋体"/>
          <w:kern w:val="0"/>
          <w:sz w:val="24"/>
          <w:szCs w:val="24"/>
          <w:lang w:val="zh-CN"/>
        </w:rPr>
        <w:t>问题描述</w:t>
      </w: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；</w:t>
      </w:r>
    </w:p>
    <w:p w14:paraId="698E0629">
      <w:pPr>
        <w:pStyle w:val="52"/>
        <w:widowControl/>
        <w:numPr>
          <w:ilvl w:val="0"/>
          <w:numId w:val="4"/>
        </w:numPr>
        <w:spacing w:line="360" w:lineRule="auto"/>
        <w:ind w:firstLineChars="0"/>
        <w:rPr>
          <w:rFonts w:ascii="宋体" w:hAnsi="宋体" w:eastAsia="宋体" w:cs="宋体"/>
          <w:kern w:val="0"/>
          <w:sz w:val="24"/>
          <w:szCs w:val="24"/>
          <w:lang w:val="zh-CN"/>
        </w:rPr>
      </w:pPr>
      <w:r>
        <w:rPr>
          <w:rFonts w:ascii="宋体" w:hAnsi="宋体" w:eastAsia="宋体" w:cs="宋体"/>
          <w:kern w:val="0"/>
          <w:sz w:val="24"/>
          <w:szCs w:val="24"/>
          <w:lang w:val="zh-CN"/>
        </w:rPr>
        <w:t>研究过程；</w:t>
      </w:r>
    </w:p>
    <w:p w14:paraId="41839762">
      <w:pPr>
        <w:pStyle w:val="52"/>
        <w:widowControl/>
        <w:numPr>
          <w:ilvl w:val="0"/>
          <w:numId w:val="4"/>
        </w:numPr>
        <w:spacing w:line="360" w:lineRule="auto"/>
        <w:ind w:firstLineChars="0"/>
        <w:rPr>
          <w:rFonts w:ascii="宋体" w:hAnsi="宋体" w:eastAsia="宋体" w:cs="宋体"/>
          <w:kern w:val="0"/>
          <w:sz w:val="24"/>
          <w:szCs w:val="24"/>
          <w:lang w:val="zh-CN"/>
        </w:rPr>
      </w:pPr>
      <w:r>
        <w:rPr>
          <w:rFonts w:ascii="宋体" w:hAnsi="宋体" w:eastAsia="宋体" w:cs="宋体"/>
          <w:kern w:val="0"/>
          <w:sz w:val="24"/>
          <w:szCs w:val="24"/>
          <w:lang w:val="zh-CN"/>
        </w:rPr>
        <w:t>结果分析；</w:t>
      </w:r>
    </w:p>
    <w:p w14:paraId="062BBC83">
      <w:pPr>
        <w:pStyle w:val="52"/>
        <w:widowControl/>
        <w:numPr>
          <w:ilvl w:val="0"/>
          <w:numId w:val="4"/>
        </w:numPr>
        <w:spacing w:line="360" w:lineRule="auto"/>
        <w:ind w:firstLineChars="0"/>
        <w:rPr>
          <w:rFonts w:ascii="宋体" w:hAnsi="宋体" w:eastAsia="宋体" w:cs="宋体"/>
          <w:ker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结论。</w:t>
      </w:r>
    </w:p>
    <w:p w14:paraId="7AB44F09">
      <w:pPr>
        <w:pStyle w:val="52"/>
        <w:widowControl/>
        <w:spacing w:line="360" w:lineRule="auto"/>
        <w:ind w:left="840" w:firstLine="0" w:firstLineChars="0"/>
        <w:rPr>
          <w:rFonts w:ascii="宋体" w:hAnsi="宋体" w:eastAsia="宋体" w:cs="宋体"/>
          <w:ker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报告全文不超过</w:t>
      </w:r>
      <w:r>
        <w:rPr>
          <w:rFonts w:ascii="宋体" w:hAnsi="宋体" w:eastAsia="宋体" w:cs="宋体"/>
          <w:kern w:val="0"/>
          <w:sz w:val="24"/>
          <w:szCs w:val="24"/>
          <w:lang w:val="zh-CN"/>
        </w:rPr>
        <w:t>30</w:t>
      </w: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页。</w:t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587" w:right="1276" w:bottom="1417" w:left="1304" w:header="567" w:footer="283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KaiTi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FangSong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Univers">
    <w:altName w:val="苹方-简"/>
    <w:panose1 w:val="020B0503020202020204"/>
    <w:charset w:val="00"/>
    <w:family w:val="swiss"/>
    <w:pitch w:val="default"/>
    <w:sig w:usb0="00000000" w:usb1="00000000" w:usb2="00000000" w:usb3="00000000" w:csb0="0000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6AF12E">
    <w:pPr>
      <w:pStyle w:val="11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0EF660C">
                          <w:pPr>
                            <w:pStyle w:val="11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2Zxg5D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0EF660C">
                    <w:pPr>
                      <w:pStyle w:val="11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DC8B9E">
    <w:pPr>
      <w:pStyle w:val="11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0EDF317">
                          <w:pPr>
                            <w:pStyle w:val="11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s0lY7tAAAAAFAQAADwAAAAAAAAABACAAAAAiAAAAZHJzL2Rvd25yZXYueG1sUEsBAhQAFAAA&#10;AAgAh07iQA8V5Q0wAgAAYwQAAA4AAAAAAAAAAQAgAAAAHw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0EDF317">
                    <w:pPr>
                      <w:pStyle w:val="11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BF6E97">
    <w:pPr>
      <w:pStyle w:val="12"/>
      <w:pBdr>
        <w:bottom w:val="none" w:color="auto" w:sz="0" w:space="0"/>
      </w:pBdr>
      <w:jc w:val="left"/>
      <w:rPr>
        <w:rFonts w:ascii="Univers" w:hAnsi="Univers" w:eastAsia="微软雅黑"/>
        <w:b/>
        <w:color w:val="A5A5A5"/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6B9AB1">
    <w:pPr>
      <w:pStyle w:val="12"/>
      <w:pBdr>
        <w:bottom w:val="single" w:color="FF0000" w:sz="12" w:space="1"/>
      </w:pBdr>
      <w:rPr>
        <w:rFonts w:ascii="黑体" w:hAnsi="黑体" w:eastAsia="黑体"/>
        <w:b/>
        <w:color w:val="FF0000"/>
        <w:sz w:val="26"/>
        <w:szCs w:val="26"/>
      </w:rPr>
    </w:pPr>
    <w:r>
      <w:rPr>
        <w:rFonts w:hint="eastAsia" w:ascii="黑体" w:hAnsi="黑体" w:eastAsia="黑体"/>
        <w:b/>
        <w:color w:val="FF0000"/>
        <w:sz w:val="26"/>
        <w:szCs w:val="26"/>
      </w:rPr>
      <w:t>教 育 部 高 等 学 校 工 业 工 程 类 专 业 教 学 指 导 委 员 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322641"/>
    <w:multiLevelType w:val="multilevel"/>
    <w:tmpl w:val="0F322641"/>
    <w:lvl w:ilvl="0" w:tentative="0">
      <w:start w:val="1"/>
      <w:numFmt w:val="decimal"/>
      <w:pStyle w:val="3"/>
      <w:lvlText w:val="%1."/>
      <w:lvlJc w:val="left"/>
      <w:pPr>
        <w:ind w:left="982" w:hanging="420"/>
      </w:pPr>
    </w:lvl>
    <w:lvl w:ilvl="1" w:tentative="0">
      <w:start w:val="1"/>
      <w:numFmt w:val="lowerLetter"/>
      <w:lvlText w:val="%2)"/>
      <w:lvlJc w:val="left"/>
      <w:pPr>
        <w:ind w:left="1402" w:hanging="420"/>
      </w:pPr>
    </w:lvl>
    <w:lvl w:ilvl="2" w:tentative="0">
      <w:start w:val="1"/>
      <w:numFmt w:val="lowerRoman"/>
      <w:lvlText w:val="%3."/>
      <w:lvlJc w:val="right"/>
      <w:pPr>
        <w:ind w:left="1822" w:hanging="420"/>
      </w:pPr>
    </w:lvl>
    <w:lvl w:ilvl="3" w:tentative="0">
      <w:start w:val="1"/>
      <w:numFmt w:val="decimal"/>
      <w:lvlText w:val="%4."/>
      <w:lvlJc w:val="left"/>
      <w:pPr>
        <w:ind w:left="2242" w:hanging="420"/>
      </w:pPr>
    </w:lvl>
    <w:lvl w:ilvl="4" w:tentative="0">
      <w:start w:val="1"/>
      <w:numFmt w:val="lowerLetter"/>
      <w:lvlText w:val="%5)"/>
      <w:lvlJc w:val="left"/>
      <w:pPr>
        <w:ind w:left="2662" w:hanging="420"/>
      </w:pPr>
    </w:lvl>
    <w:lvl w:ilvl="5" w:tentative="0">
      <w:start w:val="1"/>
      <w:numFmt w:val="lowerRoman"/>
      <w:lvlText w:val="%6."/>
      <w:lvlJc w:val="right"/>
      <w:pPr>
        <w:ind w:left="3082" w:hanging="420"/>
      </w:pPr>
    </w:lvl>
    <w:lvl w:ilvl="6" w:tentative="0">
      <w:start w:val="1"/>
      <w:numFmt w:val="decimal"/>
      <w:lvlText w:val="%7."/>
      <w:lvlJc w:val="left"/>
      <w:pPr>
        <w:ind w:left="3502" w:hanging="420"/>
      </w:pPr>
    </w:lvl>
    <w:lvl w:ilvl="7" w:tentative="0">
      <w:start w:val="1"/>
      <w:numFmt w:val="lowerLetter"/>
      <w:lvlText w:val="%8)"/>
      <w:lvlJc w:val="left"/>
      <w:pPr>
        <w:ind w:left="3922" w:hanging="420"/>
      </w:pPr>
    </w:lvl>
    <w:lvl w:ilvl="8" w:tentative="0">
      <w:start w:val="1"/>
      <w:numFmt w:val="lowerRoman"/>
      <w:lvlText w:val="%9."/>
      <w:lvlJc w:val="right"/>
      <w:pPr>
        <w:ind w:left="4342" w:hanging="420"/>
      </w:pPr>
    </w:lvl>
  </w:abstractNum>
  <w:abstractNum w:abstractNumId="1">
    <w:nsid w:val="1141157B"/>
    <w:multiLevelType w:val="multilevel"/>
    <w:tmpl w:val="1141157B"/>
    <w:lvl w:ilvl="0" w:tentative="0">
      <w:start w:val="1"/>
      <w:numFmt w:val="decimal"/>
      <w:lvlText w:val="（%1）"/>
      <w:lvlJc w:val="left"/>
      <w:pPr>
        <w:ind w:left="1559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919" w:hanging="360"/>
      </w:pPr>
    </w:lvl>
    <w:lvl w:ilvl="2" w:tentative="0">
      <w:start w:val="1"/>
      <w:numFmt w:val="lowerRoman"/>
      <w:lvlText w:val="%3."/>
      <w:lvlJc w:val="right"/>
      <w:pPr>
        <w:ind w:left="2639" w:hanging="180"/>
      </w:pPr>
    </w:lvl>
    <w:lvl w:ilvl="3" w:tentative="0">
      <w:start w:val="1"/>
      <w:numFmt w:val="decimal"/>
      <w:lvlText w:val="%4."/>
      <w:lvlJc w:val="left"/>
      <w:pPr>
        <w:ind w:left="3359" w:hanging="360"/>
      </w:pPr>
    </w:lvl>
    <w:lvl w:ilvl="4" w:tentative="0">
      <w:start w:val="1"/>
      <w:numFmt w:val="lowerLetter"/>
      <w:lvlText w:val="%5."/>
      <w:lvlJc w:val="left"/>
      <w:pPr>
        <w:ind w:left="4079" w:hanging="360"/>
      </w:pPr>
    </w:lvl>
    <w:lvl w:ilvl="5" w:tentative="0">
      <w:start w:val="1"/>
      <w:numFmt w:val="lowerRoman"/>
      <w:lvlText w:val="%6."/>
      <w:lvlJc w:val="right"/>
      <w:pPr>
        <w:ind w:left="4799" w:hanging="180"/>
      </w:pPr>
    </w:lvl>
    <w:lvl w:ilvl="6" w:tentative="0">
      <w:start w:val="1"/>
      <w:numFmt w:val="decimal"/>
      <w:lvlText w:val="%7."/>
      <w:lvlJc w:val="left"/>
      <w:pPr>
        <w:ind w:left="5519" w:hanging="360"/>
      </w:pPr>
    </w:lvl>
    <w:lvl w:ilvl="7" w:tentative="0">
      <w:start w:val="1"/>
      <w:numFmt w:val="lowerLetter"/>
      <w:lvlText w:val="%8."/>
      <w:lvlJc w:val="left"/>
      <w:pPr>
        <w:ind w:left="6239" w:hanging="360"/>
      </w:pPr>
    </w:lvl>
    <w:lvl w:ilvl="8" w:tentative="0">
      <w:start w:val="1"/>
      <w:numFmt w:val="lowerRoman"/>
      <w:lvlText w:val="%9."/>
      <w:lvlJc w:val="right"/>
      <w:pPr>
        <w:ind w:left="6959" w:hanging="180"/>
      </w:pPr>
    </w:lvl>
  </w:abstractNum>
  <w:abstractNum w:abstractNumId="2">
    <w:nsid w:val="6FE5665E"/>
    <w:multiLevelType w:val="multilevel"/>
    <w:tmpl w:val="6FE5665E"/>
    <w:lvl w:ilvl="0" w:tentative="0">
      <w:start w:val="1"/>
      <w:numFmt w:val="chineseCountingThousand"/>
      <w:pStyle w:val="37"/>
      <w:lvlText w:val="%1、"/>
      <w:lvlJc w:val="left"/>
      <w:pPr>
        <w:ind w:left="562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ascii="宋体" w:hAnsi="宋体" w:eastAsia="宋体" w:cs="宋体"/>
      </w:r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691E69"/>
    <w:multiLevelType w:val="multilevel"/>
    <w:tmpl w:val="71691E69"/>
    <w:lvl w:ilvl="0" w:tentative="0">
      <w:start w:val="1"/>
      <w:numFmt w:val="decimal"/>
      <w:lvlText w:val="（%1）"/>
      <w:lvlJc w:val="left"/>
      <w:pPr>
        <w:ind w:left="1559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919" w:hanging="360"/>
      </w:pPr>
    </w:lvl>
    <w:lvl w:ilvl="2" w:tentative="0">
      <w:start w:val="1"/>
      <w:numFmt w:val="lowerRoman"/>
      <w:lvlText w:val="%3."/>
      <w:lvlJc w:val="right"/>
      <w:pPr>
        <w:ind w:left="2639" w:hanging="180"/>
      </w:pPr>
    </w:lvl>
    <w:lvl w:ilvl="3" w:tentative="0">
      <w:start w:val="1"/>
      <w:numFmt w:val="decimal"/>
      <w:lvlText w:val="%4."/>
      <w:lvlJc w:val="left"/>
      <w:pPr>
        <w:ind w:left="3359" w:hanging="360"/>
      </w:pPr>
    </w:lvl>
    <w:lvl w:ilvl="4" w:tentative="0">
      <w:start w:val="1"/>
      <w:numFmt w:val="lowerLetter"/>
      <w:lvlText w:val="%5."/>
      <w:lvlJc w:val="left"/>
      <w:pPr>
        <w:ind w:left="4079" w:hanging="360"/>
      </w:pPr>
    </w:lvl>
    <w:lvl w:ilvl="5" w:tentative="0">
      <w:start w:val="1"/>
      <w:numFmt w:val="lowerRoman"/>
      <w:lvlText w:val="%6."/>
      <w:lvlJc w:val="right"/>
      <w:pPr>
        <w:ind w:left="4799" w:hanging="180"/>
      </w:pPr>
    </w:lvl>
    <w:lvl w:ilvl="6" w:tentative="0">
      <w:start w:val="1"/>
      <w:numFmt w:val="decimal"/>
      <w:lvlText w:val="%7."/>
      <w:lvlJc w:val="left"/>
      <w:pPr>
        <w:ind w:left="5519" w:hanging="360"/>
      </w:pPr>
    </w:lvl>
    <w:lvl w:ilvl="7" w:tentative="0">
      <w:start w:val="1"/>
      <w:numFmt w:val="lowerLetter"/>
      <w:lvlText w:val="%8."/>
      <w:lvlJc w:val="left"/>
      <w:pPr>
        <w:ind w:left="6239" w:hanging="360"/>
      </w:pPr>
    </w:lvl>
    <w:lvl w:ilvl="8" w:tentative="0">
      <w:start w:val="1"/>
      <w:numFmt w:val="lowerRoman"/>
      <w:lvlText w:val="%9."/>
      <w:lvlJc w:val="right"/>
      <w:pPr>
        <w:ind w:left="695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666"/>
    <w:rsid w:val="000016DF"/>
    <w:rsid w:val="00002A2D"/>
    <w:rsid w:val="00002F85"/>
    <w:rsid w:val="00003557"/>
    <w:rsid w:val="000218A0"/>
    <w:rsid w:val="00024666"/>
    <w:rsid w:val="000277ED"/>
    <w:rsid w:val="00030267"/>
    <w:rsid w:val="000327C3"/>
    <w:rsid w:val="00042C45"/>
    <w:rsid w:val="0005128A"/>
    <w:rsid w:val="00053D16"/>
    <w:rsid w:val="000605B5"/>
    <w:rsid w:val="00067137"/>
    <w:rsid w:val="00067D1B"/>
    <w:rsid w:val="000973C5"/>
    <w:rsid w:val="000A56DC"/>
    <w:rsid w:val="000B7B1F"/>
    <w:rsid w:val="000D04FB"/>
    <w:rsid w:val="000D2B9F"/>
    <w:rsid w:val="000D4774"/>
    <w:rsid w:val="000D5B25"/>
    <w:rsid w:val="000E1F07"/>
    <w:rsid w:val="000E2AC1"/>
    <w:rsid w:val="000F0357"/>
    <w:rsid w:val="000F34EC"/>
    <w:rsid w:val="001020DD"/>
    <w:rsid w:val="001021D9"/>
    <w:rsid w:val="00103745"/>
    <w:rsid w:val="00104016"/>
    <w:rsid w:val="001102E2"/>
    <w:rsid w:val="00150D97"/>
    <w:rsid w:val="00156664"/>
    <w:rsid w:val="00156D76"/>
    <w:rsid w:val="001734A2"/>
    <w:rsid w:val="00176430"/>
    <w:rsid w:val="00183DC0"/>
    <w:rsid w:val="00186D57"/>
    <w:rsid w:val="0019122F"/>
    <w:rsid w:val="0019472B"/>
    <w:rsid w:val="001959E4"/>
    <w:rsid w:val="001A79EF"/>
    <w:rsid w:val="001B1166"/>
    <w:rsid w:val="001B1269"/>
    <w:rsid w:val="001B2761"/>
    <w:rsid w:val="001C13A6"/>
    <w:rsid w:val="001C71E2"/>
    <w:rsid w:val="001F3B68"/>
    <w:rsid w:val="001F5177"/>
    <w:rsid w:val="001F68CB"/>
    <w:rsid w:val="001F7D27"/>
    <w:rsid w:val="002008B3"/>
    <w:rsid w:val="00202837"/>
    <w:rsid w:val="00205C22"/>
    <w:rsid w:val="002125EC"/>
    <w:rsid w:val="00221BAD"/>
    <w:rsid w:val="002220EA"/>
    <w:rsid w:val="0022258A"/>
    <w:rsid w:val="00222D1F"/>
    <w:rsid w:val="00222F70"/>
    <w:rsid w:val="0022466F"/>
    <w:rsid w:val="0024124F"/>
    <w:rsid w:val="002443A8"/>
    <w:rsid w:val="00264DC5"/>
    <w:rsid w:val="00274DF8"/>
    <w:rsid w:val="00282135"/>
    <w:rsid w:val="00282C8D"/>
    <w:rsid w:val="0029584D"/>
    <w:rsid w:val="002A0CD5"/>
    <w:rsid w:val="002A72E3"/>
    <w:rsid w:val="002A7F94"/>
    <w:rsid w:val="002B5115"/>
    <w:rsid w:val="002B685E"/>
    <w:rsid w:val="002B69E7"/>
    <w:rsid w:val="002B7E55"/>
    <w:rsid w:val="002C04AC"/>
    <w:rsid w:val="002C1396"/>
    <w:rsid w:val="002C56EF"/>
    <w:rsid w:val="002D05A7"/>
    <w:rsid w:val="002D158A"/>
    <w:rsid w:val="002D6EDE"/>
    <w:rsid w:val="002E3EAF"/>
    <w:rsid w:val="002E4467"/>
    <w:rsid w:val="002E7F73"/>
    <w:rsid w:val="002F58A5"/>
    <w:rsid w:val="003021EA"/>
    <w:rsid w:val="00302849"/>
    <w:rsid w:val="00302E5B"/>
    <w:rsid w:val="003071C9"/>
    <w:rsid w:val="00315BF8"/>
    <w:rsid w:val="0031634A"/>
    <w:rsid w:val="0031784E"/>
    <w:rsid w:val="00317ACE"/>
    <w:rsid w:val="00333902"/>
    <w:rsid w:val="0033402B"/>
    <w:rsid w:val="00340A47"/>
    <w:rsid w:val="00342C87"/>
    <w:rsid w:val="00343FB1"/>
    <w:rsid w:val="00350EA2"/>
    <w:rsid w:val="00362AA1"/>
    <w:rsid w:val="00363F63"/>
    <w:rsid w:val="003709F9"/>
    <w:rsid w:val="003711C7"/>
    <w:rsid w:val="00374A01"/>
    <w:rsid w:val="003801F7"/>
    <w:rsid w:val="00384590"/>
    <w:rsid w:val="00386169"/>
    <w:rsid w:val="00393F61"/>
    <w:rsid w:val="00396B3D"/>
    <w:rsid w:val="003A4ABA"/>
    <w:rsid w:val="003B2C03"/>
    <w:rsid w:val="003B5889"/>
    <w:rsid w:val="003C4054"/>
    <w:rsid w:val="003C57FA"/>
    <w:rsid w:val="003D09E6"/>
    <w:rsid w:val="003D0EF7"/>
    <w:rsid w:val="003E5AF2"/>
    <w:rsid w:val="003F07B6"/>
    <w:rsid w:val="00403BEA"/>
    <w:rsid w:val="004179CC"/>
    <w:rsid w:val="00420819"/>
    <w:rsid w:val="00423CCA"/>
    <w:rsid w:val="00433D6C"/>
    <w:rsid w:val="00435CEC"/>
    <w:rsid w:val="0044024B"/>
    <w:rsid w:val="00451B71"/>
    <w:rsid w:val="00456B56"/>
    <w:rsid w:val="00472BAF"/>
    <w:rsid w:val="00475C8F"/>
    <w:rsid w:val="00484B47"/>
    <w:rsid w:val="0049610B"/>
    <w:rsid w:val="004A1656"/>
    <w:rsid w:val="004A2B87"/>
    <w:rsid w:val="004C1D01"/>
    <w:rsid w:val="004C3979"/>
    <w:rsid w:val="004D4890"/>
    <w:rsid w:val="004D5A4E"/>
    <w:rsid w:val="004D7835"/>
    <w:rsid w:val="004F307C"/>
    <w:rsid w:val="00507BA0"/>
    <w:rsid w:val="00512DBB"/>
    <w:rsid w:val="00513566"/>
    <w:rsid w:val="00520E14"/>
    <w:rsid w:val="00522A60"/>
    <w:rsid w:val="00523C2A"/>
    <w:rsid w:val="00526DA6"/>
    <w:rsid w:val="005353C0"/>
    <w:rsid w:val="00535A2D"/>
    <w:rsid w:val="00547D07"/>
    <w:rsid w:val="005557B9"/>
    <w:rsid w:val="00573DFB"/>
    <w:rsid w:val="0057793E"/>
    <w:rsid w:val="00587BD6"/>
    <w:rsid w:val="005A0EFB"/>
    <w:rsid w:val="005E1C3A"/>
    <w:rsid w:val="005E3E76"/>
    <w:rsid w:val="005E65F5"/>
    <w:rsid w:val="005F40DF"/>
    <w:rsid w:val="005F74AB"/>
    <w:rsid w:val="006100D0"/>
    <w:rsid w:val="00611BA4"/>
    <w:rsid w:val="006124DD"/>
    <w:rsid w:val="006138BA"/>
    <w:rsid w:val="006148AE"/>
    <w:rsid w:val="00625726"/>
    <w:rsid w:val="006259A4"/>
    <w:rsid w:val="00625DA7"/>
    <w:rsid w:val="0062624B"/>
    <w:rsid w:val="0062677C"/>
    <w:rsid w:val="00640E81"/>
    <w:rsid w:val="00641794"/>
    <w:rsid w:val="0065398D"/>
    <w:rsid w:val="00660646"/>
    <w:rsid w:val="00663546"/>
    <w:rsid w:val="00663CB9"/>
    <w:rsid w:val="0066463B"/>
    <w:rsid w:val="0066745E"/>
    <w:rsid w:val="00673A33"/>
    <w:rsid w:val="00675079"/>
    <w:rsid w:val="00685977"/>
    <w:rsid w:val="006B2E2A"/>
    <w:rsid w:val="006B4186"/>
    <w:rsid w:val="006B7EC2"/>
    <w:rsid w:val="006E08A7"/>
    <w:rsid w:val="006E1955"/>
    <w:rsid w:val="006F516F"/>
    <w:rsid w:val="007000E9"/>
    <w:rsid w:val="00704800"/>
    <w:rsid w:val="00705000"/>
    <w:rsid w:val="00706633"/>
    <w:rsid w:val="00717643"/>
    <w:rsid w:val="00720596"/>
    <w:rsid w:val="0072467D"/>
    <w:rsid w:val="007456B3"/>
    <w:rsid w:val="00747535"/>
    <w:rsid w:val="00750AAB"/>
    <w:rsid w:val="00750F1E"/>
    <w:rsid w:val="00761102"/>
    <w:rsid w:val="00763116"/>
    <w:rsid w:val="0076402D"/>
    <w:rsid w:val="007644CB"/>
    <w:rsid w:val="00776893"/>
    <w:rsid w:val="00782EB0"/>
    <w:rsid w:val="00790539"/>
    <w:rsid w:val="007915B4"/>
    <w:rsid w:val="007A257C"/>
    <w:rsid w:val="007A5D60"/>
    <w:rsid w:val="007A6D17"/>
    <w:rsid w:val="007B0C54"/>
    <w:rsid w:val="007B0E2C"/>
    <w:rsid w:val="007B52CF"/>
    <w:rsid w:val="007C5167"/>
    <w:rsid w:val="007D163A"/>
    <w:rsid w:val="007E3CC6"/>
    <w:rsid w:val="007E5028"/>
    <w:rsid w:val="007E7359"/>
    <w:rsid w:val="007F5339"/>
    <w:rsid w:val="007F75C7"/>
    <w:rsid w:val="00804EA5"/>
    <w:rsid w:val="0080512D"/>
    <w:rsid w:val="00822544"/>
    <w:rsid w:val="00822743"/>
    <w:rsid w:val="00822D08"/>
    <w:rsid w:val="00830040"/>
    <w:rsid w:val="00832710"/>
    <w:rsid w:val="00834F14"/>
    <w:rsid w:val="0084476D"/>
    <w:rsid w:val="008452A9"/>
    <w:rsid w:val="00852EC8"/>
    <w:rsid w:val="00856967"/>
    <w:rsid w:val="00860210"/>
    <w:rsid w:val="00871EED"/>
    <w:rsid w:val="00873B72"/>
    <w:rsid w:val="008753D7"/>
    <w:rsid w:val="00883F0E"/>
    <w:rsid w:val="008929DC"/>
    <w:rsid w:val="008945EC"/>
    <w:rsid w:val="00894A05"/>
    <w:rsid w:val="008A2415"/>
    <w:rsid w:val="008A4368"/>
    <w:rsid w:val="008A4B73"/>
    <w:rsid w:val="008A7F39"/>
    <w:rsid w:val="008B1EA5"/>
    <w:rsid w:val="008C01EF"/>
    <w:rsid w:val="008C3BEA"/>
    <w:rsid w:val="008D1603"/>
    <w:rsid w:val="008D5860"/>
    <w:rsid w:val="008E524F"/>
    <w:rsid w:val="008F0087"/>
    <w:rsid w:val="008F12E4"/>
    <w:rsid w:val="008F215B"/>
    <w:rsid w:val="00906DAD"/>
    <w:rsid w:val="0091463C"/>
    <w:rsid w:val="009361C3"/>
    <w:rsid w:val="0094096E"/>
    <w:rsid w:val="00954D20"/>
    <w:rsid w:val="0097016D"/>
    <w:rsid w:val="00970694"/>
    <w:rsid w:val="009843F7"/>
    <w:rsid w:val="009852C2"/>
    <w:rsid w:val="00985DB9"/>
    <w:rsid w:val="009860FA"/>
    <w:rsid w:val="00986284"/>
    <w:rsid w:val="00997FB3"/>
    <w:rsid w:val="009A4B7F"/>
    <w:rsid w:val="009A6A06"/>
    <w:rsid w:val="009C04D2"/>
    <w:rsid w:val="009C4247"/>
    <w:rsid w:val="009D7EA6"/>
    <w:rsid w:val="009E1319"/>
    <w:rsid w:val="009E3C2F"/>
    <w:rsid w:val="009E48BB"/>
    <w:rsid w:val="009E543A"/>
    <w:rsid w:val="009E5E0A"/>
    <w:rsid w:val="009F0FA5"/>
    <w:rsid w:val="009F1819"/>
    <w:rsid w:val="00A063B3"/>
    <w:rsid w:val="00A10666"/>
    <w:rsid w:val="00A13ACD"/>
    <w:rsid w:val="00A26E62"/>
    <w:rsid w:val="00A32CDC"/>
    <w:rsid w:val="00A400F3"/>
    <w:rsid w:val="00A40A91"/>
    <w:rsid w:val="00A43852"/>
    <w:rsid w:val="00A451DA"/>
    <w:rsid w:val="00A7081E"/>
    <w:rsid w:val="00A7551B"/>
    <w:rsid w:val="00A8051C"/>
    <w:rsid w:val="00A87515"/>
    <w:rsid w:val="00A927C0"/>
    <w:rsid w:val="00A96DB3"/>
    <w:rsid w:val="00AA2102"/>
    <w:rsid w:val="00AA2E59"/>
    <w:rsid w:val="00AA4520"/>
    <w:rsid w:val="00AB2851"/>
    <w:rsid w:val="00AC1703"/>
    <w:rsid w:val="00AC3753"/>
    <w:rsid w:val="00AD683B"/>
    <w:rsid w:val="00AE3D79"/>
    <w:rsid w:val="00AF0F5C"/>
    <w:rsid w:val="00AF1CE3"/>
    <w:rsid w:val="00B0386C"/>
    <w:rsid w:val="00B1494D"/>
    <w:rsid w:val="00B17B9D"/>
    <w:rsid w:val="00B17DE2"/>
    <w:rsid w:val="00B20FF6"/>
    <w:rsid w:val="00B21789"/>
    <w:rsid w:val="00B4141B"/>
    <w:rsid w:val="00B459D6"/>
    <w:rsid w:val="00B547E1"/>
    <w:rsid w:val="00B61D42"/>
    <w:rsid w:val="00B72C66"/>
    <w:rsid w:val="00B80135"/>
    <w:rsid w:val="00B91A02"/>
    <w:rsid w:val="00B93E93"/>
    <w:rsid w:val="00BA21B3"/>
    <w:rsid w:val="00BA32F1"/>
    <w:rsid w:val="00BA50DB"/>
    <w:rsid w:val="00BB0F8F"/>
    <w:rsid w:val="00BB1BDE"/>
    <w:rsid w:val="00BB5455"/>
    <w:rsid w:val="00BC1C98"/>
    <w:rsid w:val="00BC2274"/>
    <w:rsid w:val="00BC63CF"/>
    <w:rsid w:val="00BD1ACB"/>
    <w:rsid w:val="00BE7C6B"/>
    <w:rsid w:val="00BF4C51"/>
    <w:rsid w:val="00BF75C4"/>
    <w:rsid w:val="00C13673"/>
    <w:rsid w:val="00C154B3"/>
    <w:rsid w:val="00C17DF8"/>
    <w:rsid w:val="00C27531"/>
    <w:rsid w:val="00C306EF"/>
    <w:rsid w:val="00C36FFA"/>
    <w:rsid w:val="00C47186"/>
    <w:rsid w:val="00C503AD"/>
    <w:rsid w:val="00C514B3"/>
    <w:rsid w:val="00C55C82"/>
    <w:rsid w:val="00C55FEA"/>
    <w:rsid w:val="00C71C67"/>
    <w:rsid w:val="00C7310D"/>
    <w:rsid w:val="00C84C4A"/>
    <w:rsid w:val="00C87290"/>
    <w:rsid w:val="00C9754F"/>
    <w:rsid w:val="00CA433F"/>
    <w:rsid w:val="00CB1E42"/>
    <w:rsid w:val="00CC3674"/>
    <w:rsid w:val="00CD1AB5"/>
    <w:rsid w:val="00CD560D"/>
    <w:rsid w:val="00CD7FD5"/>
    <w:rsid w:val="00CE0362"/>
    <w:rsid w:val="00CE739B"/>
    <w:rsid w:val="00CF20DA"/>
    <w:rsid w:val="00CF3E31"/>
    <w:rsid w:val="00D03BDB"/>
    <w:rsid w:val="00D104C6"/>
    <w:rsid w:val="00D131D4"/>
    <w:rsid w:val="00D14D76"/>
    <w:rsid w:val="00D17673"/>
    <w:rsid w:val="00D271A5"/>
    <w:rsid w:val="00D4540E"/>
    <w:rsid w:val="00D4626A"/>
    <w:rsid w:val="00D47507"/>
    <w:rsid w:val="00D50FDE"/>
    <w:rsid w:val="00D71EF1"/>
    <w:rsid w:val="00D727C0"/>
    <w:rsid w:val="00D74E54"/>
    <w:rsid w:val="00D80D45"/>
    <w:rsid w:val="00D816B0"/>
    <w:rsid w:val="00D826A4"/>
    <w:rsid w:val="00D8710B"/>
    <w:rsid w:val="00DB0E22"/>
    <w:rsid w:val="00DB2D79"/>
    <w:rsid w:val="00DB56FB"/>
    <w:rsid w:val="00DC6463"/>
    <w:rsid w:val="00DD023C"/>
    <w:rsid w:val="00DE6462"/>
    <w:rsid w:val="00DE67D1"/>
    <w:rsid w:val="00E03CD2"/>
    <w:rsid w:val="00E050AA"/>
    <w:rsid w:val="00E054F5"/>
    <w:rsid w:val="00E13070"/>
    <w:rsid w:val="00E138BA"/>
    <w:rsid w:val="00E1726E"/>
    <w:rsid w:val="00E30877"/>
    <w:rsid w:val="00E45871"/>
    <w:rsid w:val="00E46ADD"/>
    <w:rsid w:val="00E50A0E"/>
    <w:rsid w:val="00E53027"/>
    <w:rsid w:val="00E57698"/>
    <w:rsid w:val="00E6660C"/>
    <w:rsid w:val="00E70146"/>
    <w:rsid w:val="00E7237E"/>
    <w:rsid w:val="00E82A5D"/>
    <w:rsid w:val="00E86368"/>
    <w:rsid w:val="00E967E8"/>
    <w:rsid w:val="00E96DF7"/>
    <w:rsid w:val="00E97FFB"/>
    <w:rsid w:val="00EA5DC6"/>
    <w:rsid w:val="00EB2265"/>
    <w:rsid w:val="00EC28CA"/>
    <w:rsid w:val="00EC6095"/>
    <w:rsid w:val="00ED027B"/>
    <w:rsid w:val="00ED1432"/>
    <w:rsid w:val="00EE3776"/>
    <w:rsid w:val="00F07B55"/>
    <w:rsid w:val="00F10E66"/>
    <w:rsid w:val="00F11F90"/>
    <w:rsid w:val="00F175AF"/>
    <w:rsid w:val="00F21EAC"/>
    <w:rsid w:val="00F257CC"/>
    <w:rsid w:val="00F271B2"/>
    <w:rsid w:val="00F46CFA"/>
    <w:rsid w:val="00F47553"/>
    <w:rsid w:val="00F55EBD"/>
    <w:rsid w:val="00F64C59"/>
    <w:rsid w:val="00F66BBA"/>
    <w:rsid w:val="00F70A37"/>
    <w:rsid w:val="00F72988"/>
    <w:rsid w:val="00F75788"/>
    <w:rsid w:val="00F845C1"/>
    <w:rsid w:val="00F91205"/>
    <w:rsid w:val="00F92DB5"/>
    <w:rsid w:val="00FA32BF"/>
    <w:rsid w:val="00FB1C93"/>
    <w:rsid w:val="00FB33B7"/>
    <w:rsid w:val="00FB687B"/>
    <w:rsid w:val="00FB77FF"/>
    <w:rsid w:val="00FB7ED0"/>
    <w:rsid w:val="00FC54A1"/>
    <w:rsid w:val="00FC55ED"/>
    <w:rsid w:val="00FD415B"/>
    <w:rsid w:val="00FE0D82"/>
    <w:rsid w:val="00FE1E9C"/>
    <w:rsid w:val="00FE2A74"/>
    <w:rsid w:val="00FE3266"/>
    <w:rsid w:val="00FE50A1"/>
    <w:rsid w:val="00FF0B3F"/>
    <w:rsid w:val="0200780B"/>
    <w:rsid w:val="02A56BE1"/>
    <w:rsid w:val="04C5739C"/>
    <w:rsid w:val="05D85CE2"/>
    <w:rsid w:val="09BA0DD5"/>
    <w:rsid w:val="0A7D4866"/>
    <w:rsid w:val="0D552E61"/>
    <w:rsid w:val="0FB90DA1"/>
    <w:rsid w:val="0FBF38D3"/>
    <w:rsid w:val="102B1C59"/>
    <w:rsid w:val="12CC6D9B"/>
    <w:rsid w:val="12D07049"/>
    <w:rsid w:val="16737900"/>
    <w:rsid w:val="175103D6"/>
    <w:rsid w:val="178A02AF"/>
    <w:rsid w:val="17C62C73"/>
    <w:rsid w:val="19FD13D5"/>
    <w:rsid w:val="1B0D21A7"/>
    <w:rsid w:val="1DED2A34"/>
    <w:rsid w:val="25B93E7C"/>
    <w:rsid w:val="25F11927"/>
    <w:rsid w:val="27A322A3"/>
    <w:rsid w:val="29693025"/>
    <w:rsid w:val="2B63029D"/>
    <w:rsid w:val="2EFD3740"/>
    <w:rsid w:val="305D63B3"/>
    <w:rsid w:val="31533F75"/>
    <w:rsid w:val="31FD1A90"/>
    <w:rsid w:val="32C966C1"/>
    <w:rsid w:val="338E3AF9"/>
    <w:rsid w:val="34E83A2D"/>
    <w:rsid w:val="36797965"/>
    <w:rsid w:val="37216816"/>
    <w:rsid w:val="37C670FA"/>
    <w:rsid w:val="3B0F5204"/>
    <w:rsid w:val="3BB82E4A"/>
    <w:rsid w:val="3CF3406F"/>
    <w:rsid w:val="3F694EC5"/>
    <w:rsid w:val="3F7FEA48"/>
    <w:rsid w:val="40161ED0"/>
    <w:rsid w:val="42F739BD"/>
    <w:rsid w:val="4378528E"/>
    <w:rsid w:val="45A23CF6"/>
    <w:rsid w:val="45B212E1"/>
    <w:rsid w:val="463157D7"/>
    <w:rsid w:val="463B31F4"/>
    <w:rsid w:val="46A35D68"/>
    <w:rsid w:val="48EE2A77"/>
    <w:rsid w:val="49820693"/>
    <w:rsid w:val="4BE054F4"/>
    <w:rsid w:val="4C9D5683"/>
    <w:rsid w:val="4FEF9628"/>
    <w:rsid w:val="55B90846"/>
    <w:rsid w:val="560D79B9"/>
    <w:rsid w:val="5B592B39"/>
    <w:rsid w:val="5DC75DF5"/>
    <w:rsid w:val="5DFB4E8B"/>
    <w:rsid w:val="5F222E17"/>
    <w:rsid w:val="62800C08"/>
    <w:rsid w:val="62E21671"/>
    <w:rsid w:val="64D1281A"/>
    <w:rsid w:val="67EE4D04"/>
    <w:rsid w:val="6D341184"/>
    <w:rsid w:val="6F4014EF"/>
    <w:rsid w:val="7038190F"/>
    <w:rsid w:val="707B31F6"/>
    <w:rsid w:val="711F7995"/>
    <w:rsid w:val="73B1110C"/>
    <w:rsid w:val="75E36EB5"/>
    <w:rsid w:val="76AB60AC"/>
    <w:rsid w:val="77C513F9"/>
    <w:rsid w:val="783357B8"/>
    <w:rsid w:val="7B376C60"/>
    <w:rsid w:val="7BFF3FB4"/>
    <w:rsid w:val="7D0F2A52"/>
    <w:rsid w:val="7DD809B5"/>
    <w:rsid w:val="CDFB9FEE"/>
    <w:rsid w:val="DBF74526"/>
    <w:rsid w:val="DBF9B1EF"/>
    <w:rsid w:val="EDCBCCD9"/>
    <w:rsid w:val="EE77EE34"/>
    <w:rsid w:val="F7DF9DEF"/>
    <w:rsid w:val="FFC69026"/>
    <w:rsid w:val="FFCF44A1"/>
    <w:rsid w:val="FFFD1B69"/>
    <w:rsid w:val="FFFF8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DengXian" w:hAnsi="DengXian" w:eastAsia="DengXian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5"/>
    <w:qFormat/>
    <w:uiPriority w:val="9"/>
    <w:pPr>
      <w:keepNext/>
      <w:keepLines/>
      <w:spacing w:before="240"/>
      <w:outlineLvl w:val="0"/>
    </w:pPr>
    <w:rPr>
      <w:rFonts w:ascii="DengXian Light" w:hAnsi="DengXian Light" w:eastAsia="DengXian Light"/>
      <w:color w:val="2F5496"/>
      <w:sz w:val="32"/>
      <w:szCs w:val="32"/>
    </w:rPr>
  </w:style>
  <w:style w:type="paragraph" w:styleId="3">
    <w:name w:val="heading 2"/>
    <w:basedOn w:val="2"/>
    <w:next w:val="1"/>
    <w:link w:val="42"/>
    <w:unhideWhenUsed/>
    <w:qFormat/>
    <w:uiPriority w:val="9"/>
    <w:pPr>
      <w:numPr>
        <w:ilvl w:val="0"/>
        <w:numId w:val="1"/>
      </w:numPr>
      <w:spacing w:before="0" w:line="360" w:lineRule="auto"/>
      <w:ind w:left="0" w:firstLine="425" w:firstLineChars="151"/>
      <w:outlineLvl w:val="1"/>
    </w:pPr>
    <w:rPr>
      <w:rFonts w:ascii="Times New Roman" w:hAnsi="Times New Roman" w:eastAsia="KaiTi"/>
      <w:b/>
      <w:bCs/>
      <w:color w:val="auto"/>
      <w:spacing w:val="-10"/>
      <w:kern w:val="28"/>
      <w:sz w:val="30"/>
      <w:szCs w:val="30"/>
    </w:rPr>
  </w:style>
  <w:style w:type="paragraph" w:styleId="4">
    <w:name w:val="heading 3"/>
    <w:basedOn w:val="1"/>
    <w:next w:val="1"/>
    <w:link w:val="3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0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ascii="DengXian Light" w:hAnsi="DengXian Light" w:eastAsia="黑体"/>
      <w:sz w:val="20"/>
      <w:szCs w:val="20"/>
    </w:rPr>
  </w:style>
  <w:style w:type="paragraph" w:styleId="6">
    <w:name w:val="annotation text"/>
    <w:basedOn w:val="1"/>
    <w:link w:val="40"/>
    <w:unhideWhenUsed/>
    <w:qFormat/>
    <w:uiPriority w:val="99"/>
    <w:rPr>
      <w:sz w:val="20"/>
      <w:szCs w:val="20"/>
    </w:rPr>
  </w:style>
  <w:style w:type="paragraph" w:styleId="7">
    <w:name w:val="Salutation"/>
    <w:basedOn w:val="1"/>
    <w:next w:val="1"/>
    <w:link w:val="31"/>
    <w:unhideWhenUsed/>
    <w:qFormat/>
    <w:uiPriority w:val="99"/>
    <w:rPr>
      <w:rFonts w:ascii="微软雅黑" w:hAnsi="微软雅黑" w:eastAsia="微软雅黑"/>
      <w:sz w:val="18"/>
      <w:szCs w:val="18"/>
    </w:rPr>
  </w:style>
  <w:style w:type="paragraph" w:styleId="8">
    <w:name w:val="Closing"/>
    <w:basedOn w:val="1"/>
    <w:link w:val="32"/>
    <w:unhideWhenUsed/>
    <w:qFormat/>
    <w:uiPriority w:val="99"/>
    <w:pPr>
      <w:ind w:left="100" w:leftChars="2100"/>
    </w:pPr>
    <w:rPr>
      <w:rFonts w:ascii="微软雅黑" w:hAnsi="微软雅黑" w:eastAsia="微软雅黑"/>
      <w:sz w:val="18"/>
      <w:szCs w:val="18"/>
    </w:rPr>
  </w:style>
  <w:style w:type="paragraph" w:styleId="9">
    <w:name w:val="Body Text"/>
    <w:basedOn w:val="1"/>
    <w:link w:val="50"/>
    <w:semiHidden/>
    <w:unhideWhenUsed/>
    <w:uiPriority w:val="99"/>
    <w:pPr>
      <w:spacing w:after="120"/>
    </w:pPr>
  </w:style>
  <w:style w:type="paragraph" w:styleId="10">
    <w:name w:val="Balloon Text"/>
    <w:basedOn w:val="1"/>
    <w:link w:val="36"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5">
    <w:name w:val="Title"/>
    <w:basedOn w:val="1"/>
    <w:next w:val="1"/>
    <w:link w:val="34"/>
    <w:qFormat/>
    <w:uiPriority w:val="10"/>
    <w:pPr>
      <w:contextualSpacing/>
    </w:pPr>
    <w:rPr>
      <w:rFonts w:ascii="DengXian Light" w:hAnsi="DengXian Light" w:eastAsia="DengXian Light"/>
      <w:spacing w:val="-10"/>
      <w:kern w:val="28"/>
      <w:sz w:val="56"/>
      <w:szCs w:val="56"/>
    </w:rPr>
  </w:style>
  <w:style w:type="paragraph" w:styleId="16">
    <w:name w:val="annotation subject"/>
    <w:basedOn w:val="6"/>
    <w:next w:val="6"/>
    <w:link w:val="41"/>
    <w:unhideWhenUsed/>
    <w:qFormat/>
    <w:uiPriority w:val="99"/>
    <w:rPr>
      <w:b/>
      <w:bCs/>
    </w:rPr>
  </w:style>
  <w:style w:type="paragraph" w:styleId="17">
    <w:name w:val="Body Text First Indent"/>
    <w:basedOn w:val="9"/>
    <w:link w:val="51"/>
    <w:semiHidden/>
    <w:unhideWhenUsed/>
    <w:uiPriority w:val="99"/>
    <w:pPr>
      <w:ind w:firstLine="420" w:firstLineChars="100"/>
    </w:pPr>
  </w:style>
  <w:style w:type="table" w:styleId="19">
    <w:name w:val="Table Grid"/>
    <w:basedOn w:val="1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Strong"/>
    <w:qFormat/>
    <w:uiPriority w:val="22"/>
    <w:rPr>
      <w:b/>
    </w:rPr>
  </w:style>
  <w:style w:type="character" w:styleId="22">
    <w:name w:val="FollowedHyperlink"/>
    <w:unhideWhenUsed/>
    <w:qFormat/>
    <w:uiPriority w:val="99"/>
    <w:rPr>
      <w:color w:val="555555"/>
      <w:u w:val="none"/>
    </w:rPr>
  </w:style>
  <w:style w:type="character" w:styleId="23">
    <w:name w:val="Hyperlink"/>
    <w:unhideWhenUsed/>
    <w:qFormat/>
    <w:uiPriority w:val="99"/>
    <w:rPr>
      <w:color w:val="0563C1"/>
      <w:u w:val="single"/>
    </w:rPr>
  </w:style>
  <w:style w:type="character" w:styleId="24">
    <w:name w:val="annotation reference"/>
    <w:unhideWhenUsed/>
    <w:qFormat/>
    <w:uiPriority w:val="99"/>
    <w:rPr>
      <w:sz w:val="16"/>
      <w:szCs w:val="16"/>
    </w:rPr>
  </w:style>
  <w:style w:type="character" w:customStyle="1" w:styleId="25">
    <w:name w:val="Header Char"/>
    <w:link w:val="12"/>
    <w:qFormat/>
    <w:uiPriority w:val="99"/>
    <w:rPr>
      <w:sz w:val="18"/>
      <w:szCs w:val="18"/>
    </w:rPr>
  </w:style>
  <w:style w:type="character" w:customStyle="1" w:styleId="26">
    <w:name w:val="Footer Char"/>
    <w:link w:val="11"/>
    <w:qFormat/>
    <w:uiPriority w:val="99"/>
    <w:rPr>
      <w:sz w:val="18"/>
      <w:szCs w:val="18"/>
    </w:rPr>
  </w:style>
  <w:style w:type="table" w:customStyle="1" w:styleId="27">
    <w:name w:val="信头表格"/>
    <w:basedOn w:val="18"/>
    <w:qFormat/>
    <w:uiPriority w:val="99"/>
    <w:pPr>
      <w:ind w:left="144" w:right="144"/>
    </w:pPr>
    <w:rPr>
      <w:color w:val="595959"/>
    </w:rPr>
    <w:tblPr>
      <w:tblBorders>
        <w:insideH w:val="single" w:color="D9D9D9" w:sz="4" w:space="0"/>
      </w:tblBorders>
      <w:tblCellMar>
        <w:left w:w="0" w:type="dxa"/>
        <w:right w:w="0" w:type="dxa"/>
      </w:tblCellMar>
    </w:tblPr>
    <w:tblStylePr w:type="firstRow">
      <w:rPr>
        <w:rFonts w:ascii="DengXian Light" w:hAnsi="DengXian Light" w:eastAsia="DengXian Light"/>
        <w:b w:val="0"/>
        <w:caps/>
        <w:smallCaps w:val="0"/>
        <w:color w:val="4472C4"/>
        <w:sz w:val="22"/>
      </w:rPr>
    </w:tblStylePr>
    <w:tblStylePr w:type="firstCol">
      <w:rPr>
        <w:b/>
        <w:color w:val="595959"/>
      </w:rPr>
    </w:tblStylePr>
  </w:style>
  <w:style w:type="paragraph" w:customStyle="1" w:styleId="28">
    <w:name w:val="标题 31"/>
    <w:basedOn w:val="1"/>
    <w:qFormat/>
    <w:uiPriority w:val="1"/>
    <w:pPr>
      <w:spacing w:line="240" w:lineRule="atLeast"/>
      <w:jc w:val="left"/>
      <w:outlineLvl w:val="3"/>
    </w:pPr>
    <w:rPr>
      <w:rFonts w:ascii="Arial" w:hAnsi="Arial" w:eastAsia="Arial"/>
      <w:kern w:val="0"/>
      <w:szCs w:val="21"/>
      <w:lang w:eastAsia="en-US"/>
    </w:rPr>
  </w:style>
  <w:style w:type="paragraph" w:customStyle="1" w:styleId="29">
    <w:name w:val="列表段落1"/>
    <w:basedOn w:val="1"/>
    <w:qFormat/>
    <w:uiPriority w:val="34"/>
    <w:pPr>
      <w:ind w:firstLine="420" w:firstLineChars="200"/>
    </w:pPr>
  </w:style>
  <w:style w:type="character" w:customStyle="1" w:styleId="30">
    <w:name w:val="class5"/>
    <w:basedOn w:val="20"/>
    <w:qFormat/>
    <w:uiPriority w:val="0"/>
  </w:style>
  <w:style w:type="character" w:customStyle="1" w:styleId="31">
    <w:name w:val="Salutation Char"/>
    <w:link w:val="7"/>
    <w:qFormat/>
    <w:uiPriority w:val="99"/>
    <w:rPr>
      <w:rFonts w:ascii="微软雅黑" w:hAnsi="微软雅黑" w:eastAsia="微软雅黑"/>
      <w:sz w:val="18"/>
      <w:szCs w:val="18"/>
    </w:rPr>
  </w:style>
  <w:style w:type="character" w:customStyle="1" w:styleId="32">
    <w:name w:val="Closing Char"/>
    <w:link w:val="8"/>
    <w:qFormat/>
    <w:uiPriority w:val="99"/>
    <w:rPr>
      <w:rFonts w:ascii="微软雅黑" w:hAnsi="微软雅黑" w:eastAsia="微软雅黑"/>
      <w:sz w:val="18"/>
      <w:szCs w:val="18"/>
    </w:rPr>
  </w:style>
  <w:style w:type="character" w:customStyle="1" w:styleId="33">
    <w:name w:val="未处理的提及1"/>
    <w:unhideWhenUsed/>
    <w:qFormat/>
    <w:uiPriority w:val="99"/>
    <w:rPr>
      <w:color w:val="605E5C"/>
      <w:shd w:val="clear" w:color="auto" w:fill="E1DFDD"/>
    </w:rPr>
  </w:style>
  <w:style w:type="character" w:customStyle="1" w:styleId="34">
    <w:name w:val="Title Char"/>
    <w:link w:val="15"/>
    <w:qFormat/>
    <w:uiPriority w:val="10"/>
    <w:rPr>
      <w:rFonts w:ascii="DengXian Light" w:hAnsi="DengXian Light" w:eastAsia="DengXian Light" w:cs="Times New Roman"/>
      <w:spacing w:val="-10"/>
      <w:kern w:val="28"/>
      <w:sz w:val="56"/>
      <w:szCs w:val="56"/>
    </w:rPr>
  </w:style>
  <w:style w:type="character" w:customStyle="1" w:styleId="35">
    <w:name w:val="Heading 1 Char"/>
    <w:link w:val="2"/>
    <w:qFormat/>
    <w:uiPriority w:val="9"/>
    <w:rPr>
      <w:rFonts w:ascii="DengXian Light" w:hAnsi="DengXian Light" w:eastAsia="DengXian Light" w:cs="Times New Roman"/>
      <w:color w:val="2F5496"/>
      <w:sz w:val="32"/>
      <w:szCs w:val="32"/>
    </w:rPr>
  </w:style>
  <w:style w:type="character" w:customStyle="1" w:styleId="36">
    <w:name w:val="Balloon Text Char"/>
    <w:link w:val="10"/>
    <w:semiHidden/>
    <w:qFormat/>
    <w:uiPriority w:val="99"/>
    <w:rPr>
      <w:rFonts w:ascii="DengXian" w:hAnsi="DengXian" w:eastAsia="DengXian" w:cs="Times New Roman"/>
      <w:kern w:val="2"/>
      <w:sz w:val="18"/>
      <w:szCs w:val="18"/>
    </w:rPr>
  </w:style>
  <w:style w:type="paragraph" w:customStyle="1" w:styleId="37">
    <w:name w:val="标题 一"/>
    <w:basedOn w:val="1"/>
    <w:next w:val="1"/>
    <w:link w:val="38"/>
    <w:qFormat/>
    <w:uiPriority w:val="0"/>
    <w:pPr>
      <w:numPr>
        <w:ilvl w:val="0"/>
        <w:numId w:val="2"/>
      </w:numPr>
      <w:tabs>
        <w:tab w:val="left" w:pos="567"/>
        <w:tab w:val="left" w:pos="709"/>
        <w:tab w:val="left" w:pos="851"/>
      </w:tabs>
      <w:ind w:left="420"/>
      <w:outlineLvl w:val="0"/>
    </w:pPr>
    <w:rPr>
      <w:rFonts w:ascii="KaiTi" w:hAnsi="KaiTi" w:eastAsia="KaiTi" w:cs="宋体"/>
      <w:b/>
      <w:bCs/>
      <w:sz w:val="32"/>
      <w:szCs w:val="32"/>
    </w:rPr>
  </w:style>
  <w:style w:type="character" w:customStyle="1" w:styleId="38">
    <w:name w:val="标题 一 Char"/>
    <w:link w:val="37"/>
    <w:qFormat/>
    <w:uiPriority w:val="0"/>
    <w:rPr>
      <w:rFonts w:ascii="KaiTi" w:hAnsi="KaiTi" w:eastAsia="KaiTi" w:cs="宋体"/>
      <w:b/>
      <w:bCs/>
      <w:kern w:val="2"/>
      <w:sz w:val="32"/>
      <w:szCs w:val="32"/>
    </w:rPr>
  </w:style>
  <w:style w:type="character" w:customStyle="1" w:styleId="39">
    <w:name w:val="Heading 3 Char"/>
    <w:link w:val="4"/>
    <w:semiHidden/>
    <w:qFormat/>
    <w:uiPriority w:val="9"/>
    <w:rPr>
      <w:rFonts w:ascii="DengXian" w:hAnsi="DengXian" w:eastAsia="DengXian" w:cs="Times New Roman"/>
      <w:b/>
      <w:bCs/>
      <w:kern w:val="2"/>
      <w:sz w:val="32"/>
      <w:szCs w:val="32"/>
    </w:rPr>
  </w:style>
  <w:style w:type="character" w:customStyle="1" w:styleId="40">
    <w:name w:val="Comment Text Char"/>
    <w:link w:val="6"/>
    <w:semiHidden/>
    <w:qFormat/>
    <w:uiPriority w:val="99"/>
    <w:rPr>
      <w:rFonts w:ascii="DengXian" w:hAnsi="DengXian" w:eastAsia="DengXian" w:cs="Times New Roman"/>
      <w:kern w:val="2"/>
    </w:rPr>
  </w:style>
  <w:style w:type="character" w:customStyle="1" w:styleId="41">
    <w:name w:val="Comment Subject Char"/>
    <w:link w:val="16"/>
    <w:semiHidden/>
    <w:qFormat/>
    <w:uiPriority w:val="99"/>
    <w:rPr>
      <w:rFonts w:ascii="DengXian" w:hAnsi="DengXian" w:eastAsia="DengXian" w:cs="Times New Roman"/>
      <w:b/>
      <w:bCs/>
      <w:kern w:val="2"/>
    </w:rPr>
  </w:style>
  <w:style w:type="character" w:customStyle="1" w:styleId="42">
    <w:name w:val="Heading 2 Char"/>
    <w:link w:val="3"/>
    <w:qFormat/>
    <w:uiPriority w:val="9"/>
    <w:rPr>
      <w:rFonts w:eastAsia="KaiTi"/>
      <w:b/>
      <w:bCs/>
      <w:spacing w:val="-10"/>
      <w:kern w:val="28"/>
      <w:sz w:val="30"/>
      <w:szCs w:val="30"/>
    </w:rPr>
  </w:style>
  <w:style w:type="paragraph" w:customStyle="1" w:styleId="43">
    <w:name w:val="p1"/>
    <w:basedOn w:val="1"/>
    <w:uiPriority w:val="0"/>
    <w:pPr>
      <w:jc w:val="left"/>
    </w:pPr>
    <w:rPr>
      <w:rFonts w:ascii="Helvetica" w:hAnsi="Helvetica" w:eastAsia="Helvetica"/>
      <w:kern w:val="0"/>
      <w:sz w:val="24"/>
      <w:szCs w:val="24"/>
    </w:rPr>
  </w:style>
  <w:style w:type="table" w:customStyle="1" w:styleId="44">
    <w:name w:val="Grid Table 1 Light"/>
    <w:basedOn w:val="18"/>
    <w:uiPriority w:val="46"/>
    <w:tblPr>
      <w:tblBorders>
        <w:top w:val="single" w:color="999999" w:sz="4" w:space="0"/>
        <w:left w:val="single" w:color="999999" w:sz="4" w:space="0"/>
        <w:bottom w:val="single" w:color="999999" w:sz="4" w:space="0"/>
        <w:right w:val="single" w:color="999999" w:sz="4" w:space="0"/>
        <w:insideH w:val="single" w:color="999999" w:sz="4" w:space="0"/>
        <w:insideV w:val="single" w:color="999999" w:sz="4" w:space="0"/>
      </w:tblBorders>
    </w:tblPr>
    <w:tblStylePr w:type="firstRow">
      <w:rPr>
        <w:b/>
        <w:bCs/>
      </w:rPr>
      <w:tcPr>
        <w:tcBorders>
          <w:bottom w:val="single" w:color="666666" w:sz="12" w:space="0"/>
        </w:tcBorders>
      </w:tcPr>
    </w:tblStylePr>
    <w:tblStylePr w:type="lastRow">
      <w:rPr>
        <w:b/>
        <w:bCs/>
      </w:rPr>
      <w:tcPr>
        <w:tcBorders>
          <w:top w:val="double" w:color="666666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5">
    <w:name w:val="Grid Table 2"/>
    <w:basedOn w:val="18"/>
    <w:uiPriority w:val="47"/>
    <w:tblPr>
      <w:tblBorders>
        <w:top w:val="single" w:color="666666" w:sz="2" w:space="0"/>
        <w:bottom w:val="single" w:color="666666" w:sz="2" w:space="0"/>
        <w:insideH w:val="single" w:color="666666" w:sz="2" w:space="0"/>
        <w:insideV w:val="single" w:color="666666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cPr>
        <w:tcBorders>
          <w:top w:val="double" w:color="666666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table" w:customStyle="1" w:styleId="46">
    <w:name w:val="List Table 6 Colorful"/>
    <w:basedOn w:val="18"/>
    <w:uiPriority w:val="51"/>
    <w:rPr>
      <w:color w:val="000000"/>
    </w:rPr>
    <w:tblPr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bCs/>
      </w:rPr>
      <w:tcPr>
        <w:tcBorders>
          <w:bottom w:val="single" w:color="000000" w:sz="4" w:space="0"/>
        </w:tcBorders>
      </w:tcPr>
    </w:tblStylePr>
    <w:tblStylePr w:type="lastRow">
      <w:rPr>
        <w:b/>
        <w:bCs/>
      </w:rPr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table" w:customStyle="1" w:styleId="47">
    <w:name w:val="Grid Table Light"/>
    <w:basedOn w:val="18"/>
    <w:uiPriority w:val="40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</w:style>
  <w:style w:type="table" w:customStyle="1" w:styleId="48">
    <w:name w:val="Plain Table 2"/>
    <w:basedOn w:val="18"/>
    <w:uiPriority w:val="42"/>
    <w:tblPr>
      <w:tblBorders>
        <w:top w:val="single" w:color="7F7F7F" w:sz="4" w:space="0"/>
        <w:bottom w:val="single" w:color="7F7F7F" w:sz="4" w:space="0"/>
      </w:tblBorders>
    </w:tblPr>
    <w:tblStylePr w:type="firstRow">
      <w:rPr>
        <w:b/>
        <w:bCs/>
      </w:rPr>
      <w:tcPr>
        <w:tcBorders>
          <w:bottom w:val="single" w:color="7F7F7F" w:sz="4" w:space="0"/>
        </w:tcBorders>
      </w:tcPr>
    </w:tblStylePr>
    <w:tblStylePr w:type="lastRow">
      <w:rPr>
        <w:b/>
        <w:bCs/>
      </w:rPr>
      <w:tcPr>
        <w:tcBorders>
          <w:top w:val="single" w:color="7F7F7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F7F7F" w:sz="4" w:space="0"/>
          <w:right w:val="single" w:color="7F7F7F" w:sz="4" w:space="0"/>
        </w:tcBorders>
      </w:tcPr>
    </w:tblStylePr>
    <w:tblStylePr w:type="band2Vert">
      <w:tcPr>
        <w:tcBorders>
          <w:left w:val="single" w:color="7F7F7F" w:sz="4" w:space="0"/>
          <w:right w:val="single" w:color="7F7F7F" w:sz="4" w:space="0"/>
        </w:tcBorders>
      </w:tcPr>
    </w:tblStylePr>
    <w:tblStylePr w:type="band1Horz">
      <w:tcPr>
        <w:tcBorders>
          <w:top w:val="single" w:color="7F7F7F" w:sz="4" w:space="0"/>
          <w:bottom w:val="single" w:color="7F7F7F" w:sz="4" w:space="0"/>
        </w:tcBorders>
      </w:tcPr>
    </w:tblStylePr>
  </w:style>
  <w:style w:type="paragraph" w:customStyle="1" w:styleId="49">
    <w:name w:val="灯泡注释(打印无效)"/>
    <w:basedOn w:val="17"/>
    <w:autoRedefine/>
    <w:uiPriority w:val="0"/>
    <w:pPr>
      <w:snapToGrid w:val="0"/>
      <w:spacing w:after="0"/>
      <w:ind w:firstLine="0" w:firstLineChars="0"/>
    </w:pPr>
    <w:rPr>
      <w:rFonts w:ascii="Times New Roman" w:hAnsi="Times New Roman" w:eastAsia="宋体"/>
      <w:i/>
      <w:vanish/>
      <w:color w:val="FF0000"/>
      <w:szCs w:val="21"/>
    </w:rPr>
  </w:style>
  <w:style w:type="character" w:customStyle="1" w:styleId="50">
    <w:name w:val="Body Text Char"/>
    <w:link w:val="9"/>
    <w:semiHidden/>
    <w:uiPriority w:val="99"/>
    <w:rPr>
      <w:rFonts w:ascii="DengXian" w:hAnsi="DengXian" w:eastAsia="DengXian" w:cs="Times New Roman"/>
      <w:kern w:val="2"/>
      <w:sz w:val="21"/>
      <w:szCs w:val="22"/>
    </w:rPr>
  </w:style>
  <w:style w:type="character" w:customStyle="1" w:styleId="51">
    <w:name w:val="Body Text First Indent Char"/>
    <w:link w:val="17"/>
    <w:semiHidden/>
    <w:uiPriority w:val="99"/>
    <w:rPr>
      <w:rFonts w:ascii="DengXian" w:hAnsi="DengXian" w:eastAsia="DengXian" w:cs="Times New Roman"/>
      <w:kern w:val="2"/>
      <w:sz w:val="21"/>
      <w:szCs w:val="22"/>
    </w:rPr>
  </w:style>
  <w:style w:type="paragraph" w:styleId="52">
    <w:name w:val="List Paragraph"/>
    <w:basedOn w:val="1"/>
    <w:qFormat/>
    <w:uiPriority w:val="34"/>
    <w:pPr>
      <w:ind w:firstLine="420" w:firstLineChars="200"/>
    </w:pPr>
  </w:style>
  <w:style w:type="character" w:styleId="53">
    <w:name w:val="Placeholder Text"/>
    <w:basedOn w:val="20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chenzhang/Dropbox/&#26696;&#20363;/&#21322;&#23548;&#20307;&#30789;&#29255;&#29983;&#20135;&#20013;&#30340;&#22810;&#20803;&#36718;&#24275;&#25968;&#25454;&#24322;&#24120;&#26816;&#2797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半导体硅片生产中的多元轮廓数据异常检测.dotx</Template>
  <Company>微软公司</Company>
  <Pages>3</Pages>
  <Words>207</Words>
  <Characters>1184</Characters>
  <Lines>9</Lines>
  <Paragraphs>2</Paragraphs>
  <TotalTime>188</TotalTime>
  <ScaleCrop>false</ScaleCrop>
  <LinksUpToDate>false</LinksUpToDate>
  <CharactersWithSpaces>1389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2025-04-21T15:52:00Z</dcterms:created>
  <dc:creator>Zhang Chen</dc:creator>
  <cp:lastModifiedBy>E0kIu</cp:lastModifiedBy>
  <cp:lastPrinted>2021-04-28T02:05:00Z</cp:lastPrinted>
  <dcterms:modified xsi:type="dcterms:W3CDTF">2025-06-26T12:49:59Z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D27DF0101573D85977D15C6889232E0C_42</vt:lpwstr>
  </property>
</Properties>
</file>