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May 13, 2022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Olympia Auto Supply Inc.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TKP Building, Gonzaga St.,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Bacolod City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Attn: Mr. Marvin Magbanua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I R: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I am</w:t>
      </w:r>
      <w:r>
        <w:rPr>
          <w:rFonts w:hint="default"/>
          <w:b/>
          <w:bCs/>
          <w:sz w:val="28"/>
          <w:szCs w:val="28"/>
          <w:lang w:val="en-US"/>
        </w:rPr>
        <w:t xml:space="preserve"> Victor Despi, </w:t>
      </w:r>
      <w:r>
        <w:rPr>
          <w:rFonts w:hint="default"/>
          <w:sz w:val="28"/>
          <w:szCs w:val="28"/>
          <w:lang w:val="en-US"/>
        </w:rPr>
        <w:t xml:space="preserve">the Chief mechanic of Mr. Herman V Hinlo, owner of Isuzu Trooper which bought in your store one (1) unit sensor crank angle with   sn. 8-25339914-0 </w:t>
      </w:r>
      <w:r>
        <w:rPr>
          <w:rFonts w:hint="default"/>
          <w:b/>
          <w:bCs/>
          <w:sz w:val="28"/>
          <w:szCs w:val="28"/>
          <w:lang w:val="en-US"/>
        </w:rPr>
        <w:t>brand new</w:t>
      </w:r>
      <w:r>
        <w:rPr>
          <w:rFonts w:hint="default"/>
          <w:sz w:val="28"/>
          <w:szCs w:val="28"/>
          <w:lang w:val="en-US"/>
        </w:rPr>
        <w:t xml:space="preserve"> worth P 6,800.00 receipt and item hereto  attached.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When I tested the new sensor  bought with you with  Mr. Magbanua’s presence , the car started-up only then stopped. I sense that the sensor’s magnet is weak. Yet, I tried to check the fuel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line first before making my conclusion. After confirming that the fuel line is ok, no defect whatsoever,  I tried again your sensor and it did not pick-up again so I  decided to borrow a sensor from my co-mechanic and and attached it and at one start  only the engine continously operate which makes my resolve and declaration that  the sensor bought in your store is </w:t>
      </w:r>
      <w:r>
        <w:rPr>
          <w:rFonts w:hint="default"/>
          <w:b/>
          <w:bCs/>
          <w:sz w:val="28"/>
          <w:szCs w:val="28"/>
          <w:lang w:val="en-US"/>
        </w:rPr>
        <w:t xml:space="preserve">defective.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Thank you very much!!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VICTOR E. DESPI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            Chief Mechanic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54CDC"/>
    <w:rsid w:val="0364199E"/>
    <w:rsid w:val="03CC00C8"/>
    <w:rsid w:val="04993F99"/>
    <w:rsid w:val="07C97654"/>
    <w:rsid w:val="0A4212FE"/>
    <w:rsid w:val="0AA73501"/>
    <w:rsid w:val="10F442DE"/>
    <w:rsid w:val="115C2A08"/>
    <w:rsid w:val="12311DC5"/>
    <w:rsid w:val="132A707B"/>
    <w:rsid w:val="1425541A"/>
    <w:rsid w:val="15086A2A"/>
    <w:rsid w:val="184E0CEC"/>
    <w:rsid w:val="1A2069E9"/>
    <w:rsid w:val="1A79037D"/>
    <w:rsid w:val="1E1F1478"/>
    <w:rsid w:val="21B57D5A"/>
    <w:rsid w:val="22E713D0"/>
    <w:rsid w:val="24A91031"/>
    <w:rsid w:val="267A53F0"/>
    <w:rsid w:val="293933AF"/>
    <w:rsid w:val="2AF82FCF"/>
    <w:rsid w:val="2FAA7E40"/>
    <w:rsid w:val="30B7025F"/>
    <w:rsid w:val="30DC14B6"/>
    <w:rsid w:val="39A12F19"/>
    <w:rsid w:val="3B632B7A"/>
    <w:rsid w:val="42BE088D"/>
    <w:rsid w:val="45616DE1"/>
    <w:rsid w:val="462875A5"/>
    <w:rsid w:val="4666290D"/>
    <w:rsid w:val="47FA2D23"/>
    <w:rsid w:val="4AF14F7F"/>
    <w:rsid w:val="4CEF6FC4"/>
    <w:rsid w:val="52993FA7"/>
    <w:rsid w:val="574D2D46"/>
    <w:rsid w:val="57EF0351"/>
    <w:rsid w:val="5B072F34"/>
    <w:rsid w:val="5EF656A8"/>
    <w:rsid w:val="61720EED"/>
    <w:rsid w:val="644904C4"/>
    <w:rsid w:val="646B101A"/>
    <w:rsid w:val="651954EB"/>
    <w:rsid w:val="69D72272"/>
    <w:rsid w:val="6EF35FB5"/>
    <w:rsid w:val="706D2A7F"/>
    <w:rsid w:val="70B57A0E"/>
    <w:rsid w:val="74554CDC"/>
    <w:rsid w:val="75D62561"/>
    <w:rsid w:val="77D75529"/>
    <w:rsid w:val="796E4346"/>
    <w:rsid w:val="7B031384"/>
    <w:rsid w:val="7D6B38D1"/>
    <w:rsid w:val="7E287508"/>
    <w:rsid w:val="7E37429F"/>
    <w:rsid w:val="7EC7030B"/>
    <w:rsid w:val="7F47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2022-05-13T03:33:00Z</dcterms:created>
  <dc:creator>caesa</dc:creator>
  <cp:lastModifiedBy>caesa</cp:lastModifiedBy>
  <dcterms:modified xsi:type="dcterms:W3CDTF">2022-05-13T05:12:19Z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A05FB017310E4D7E9368AAD6137B0676</vt:lpwstr>
  </property>
</Properties>
</file>