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30" w:line="240" w:lineRule="auto"/>
      </w:pPr>
      <w:r>
        <w:rPr>
          <w:rFonts w:ascii="Calibri" w:hAnsi="Calibri"/>
          <w:b/>
          <w:sz w:val="40"/>
        </w:rPr>
        <w:t>CAESAR HERMAN N. HINLO</w:t>
      </w:r>
    </w:p>
    <w:p>
      <w:pPr>
        <w:spacing w:before="0" w:after="60" w:line="240" w:lineRule="auto"/>
      </w:pPr>
      <w:r>
        <w:rPr>
          <w:rFonts w:ascii="Calibri" w:hAnsi="Calibri"/>
          <w:b/>
          <w:sz w:val="22"/>
        </w:rPr>
        <w:t>Certified Vue.js Developer | Senior Full-Stack Developer | React &amp; Next.js | Python | Laravel | Embedded Systems</w:t>
      </w:r>
    </w:p>
    <w:p>
      <w:pPr>
        <w:spacing w:before="0" w:after="10" w:line="240" w:lineRule="auto"/>
      </w:pPr>
      <w:r>
        <w:rPr>
          <w:rFonts w:ascii="Calibri" w:hAnsi="Calibri"/>
          <w:b w:val="0"/>
          <w:sz w:val="22"/>
        </w:rPr>
        <w:t>Victorias City, Negros Occidental, Philippines 6119  |  +63 945 258 2115  |  caesar.hinlo.careers@gmail.com</w:t>
      </w:r>
    </w:p>
    <w:p>
      <w:pPr>
        <w:spacing w:before="0" w:after="60" w:line="240" w:lineRule="auto"/>
      </w:pPr>
      <w:r>
        <w:rPr>
          <w:rFonts w:ascii="Calibri" w:hAnsi="Calibri"/>
          <w:b w:val="0"/>
          <w:sz w:val="22"/>
        </w:rPr>
        <w:t>linkedin.com/in/hinlocaesar   |   github.com/hinlocaesar   |   caesar-hinlo-dev.netlify.app</w:t>
      </w:r>
    </w:p>
    <w:p>
      <w:pPr>
        <w:spacing w:before="0" w:after="60" w:line="240" w:lineRule="auto"/>
      </w:pPr>
      <w:hyperlink r:id="rId6">
        <w:r>
          <w:rPr>
            <w:color w:val="0563C1"/>
            <w:u w:val="single"/>
            <w:sz w:val="22"/>
            <w:rFonts w:ascii="Calibri" w:hAnsi="Calibri"/>
          </w:rPr>
          <w:t>Video Introduction (Loom)</w:t>
        </w:r>
      </w:hyperlink>
    </w:p>
    <w:p>
      <w:pPr>
        <w:spacing w:before="100" w:after="40" w:line="240" w:lineRule="auto"/>
      </w:pPr>
      <w:r>
        <w:rPr>
          <w:rFonts w:ascii="Calibri" w:hAnsi="Calibri"/>
          <w:b/>
          <w:sz w:val="22"/>
        </w:rPr>
        <w:t>PROFESSIONAL SUMMARY</w:t>
      </w:r>
    </w:p>
    <w:p>
      <w:pPr>
        <w:spacing w:before="0" w:after="15" w:line="240" w:lineRule="auto"/>
      </w:pPr>
      <w:r>
        <w:rPr>
          <w:rFonts w:ascii="Calibri" w:hAnsi="Calibri"/>
          <w:b w:val="0"/>
          <w:sz w:val="22"/>
        </w:rPr>
        <w:t>12+ years building production software. I take products from idea to launch solo or with a team. Senior full-stack developer, ISO auditor, patent trainer, and team lead. Ranked in the top 5% at Kyocera (formerly Epson), and sent to Japan for tech transfer and product rollouts.</w:t>
      </w:r>
    </w:p>
    <w:p>
      <w:pPr>
        <w:spacing w:before="100" w:after="40" w:line="240" w:lineRule="auto"/>
      </w:pPr>
      <w:r>
        <w:rPr>
          <w:rFonts w:ascii="Calibri" w:hAnsi="Calibri"/>
          <w:b/>
          <w:sz w:val="22"/>
        </w:rPr>
        <w:t>TECHNICAL SKILLS</w:t>
      </w:r>
    </w:p>
    <w:p>
      <w:pPr>
        <w:spacing w:before="0" w:after="30" w:line="240" w:lineRule="auto"/>
      </w:pPr>
      <w:r>
        <w:rPr>
          <w:rFonts w:ascii="Calibri" w:hAnsi="Calibri"/>
          <w:b/>
          <w:sz w:val="22"/>
        </w:rPr>
        <w:t xml:space="preserve">Languages &amp; Frameworks: </w:t>
      </w:r>
      <w:r>
        <w:rPr>
          <w:rFonts w:ascii="Calibri" w:hAnsi="Calibri"/>
          <w:b w:val="0"/>
          <w:sz w:val="22"/>
        </w:rPr>
        <w:t>HTML, CSS, JavaScript, TypeScript, Vue.js (Certified), Pinia, React, Redux, Next.js, C, C++, C#, ASP.NET Core, jQuery, Python, Flask, PHP, Laravel</w:t>
      </w:r>
    </w:p>
    <w:p>
      <w:pPr>
        <w:spacing w:before="0" w:after="30" w:line="240" w:lineRule="auto"/>
      </w:pPr>
      <w:r>
        <w:rPr>
          <w:rFonts w:ascii="Calibri" w:hAnsi="Calibri"/>
          <w:b/>
          <w:sz w:val="22"/>
        </w:rPr>
        <w:t xml:space="preserve">APIs &amp; Integration: </w:t>
      </w:r>
      <w:r>
        <w:rPr>
          <w:rFonts w:ascii="Calibri" w:hAnsi="Calibri"/>
          <w:b w:val="0"/>
          <w:sz w:val="22"/>
        </w:rPr>
        <w:t>REST API, GraphQL, Inertia.js, Webhooks, Laravel Reverb / Echo (WebSockets), Xendit Payments</w:t>
      </w:r>
    </w:p>
    <w:p>
      <w:pPr>
        <w:spacing w:before="0" w:after="30" w:line="240" w:lineRule="auto"/>
      </w:pPr>
      <w:r>
        <w:rPr>
          <w:rFonts w:ascii="Calibri" w:hAnsi="Calibri"/>
          <w:b/>
          <w:sz w:val="22"/>
        </w:rPr>
        <w:t xml:space="preserve">Databases &amp; Cloud: </w:t>
      </w:r>
      <w:r>
        <w:rPr>
          <w:rFonts w:ascii="Calibri" w:hAnsi="Calibri"/>
          <w:b w:val="0"/>
          <w:sz w:val="22"/>
        </w:rPr>
        <w:t>MySQL, SQL (Certified), Redis, Meilisearch, Microsoft Azure (Certified), Cloudflare R2, Laravel Forge, Laravel Nightwatch</w:t>
      </w:r>
    </w:p>
    <w:p>
      <w:pPr>
        <w:spacing w:before="0" w:after="30" w:line="240" w:lineRule="auto"/>
      </w:pPr>
      <w:r>
        <w:rPr>
          <w:rFonts w:ascii="Calibri" w:hAnsi="Calibri"/>
          <w:b/>
          <w:sz w:val="22"/>
        </w:rPr>
        <w:t xml:space="preserve">Practices &amp; Other: </w:t>
      </w:r>
      <w:r>
        <w:rPr>
          <w:rFonts w:ascii="Calibri" w:hAnsi="Calibri"/>
          <w:b w:val="0"/>
          <w:sz w:val="22"/>
        </w:rPr>
        <w:t>Full-Stack Development, Embedded Systems, WordPress CMS, Webflow, GoDaddy Website Builder, PHPUnit, CI/CD, Fortify / 2FA / WebAuthn, Legacy Code Refactoring, ISO Auditing, Technical Training, AI-Assisted Development (LangChain / RAG), Scrum, Waterfall, V-Model</w:t>
      </w:r>
    </w:p>
    <w:p>
      <w:pPr>
        <w:spacing w:before="100" w:after="40" w:line="240" w:lineRule="auto"/>
      </w:pPr>
      <w:r>
        <w:rPr>
          <w:rFonts w:ascii="Calibri" w:hAnsi="Calibri"/>
          <w:b/>
          <w:sz w:val="22"/>
        </w:rPr>
        <w:t>PROFESSIONAL EXPERIENCE</w:t>
      </w:r>
    </w:p>
    <w:p>
      <w:pPr>
        <w:tabs>
          <w:tab w:pos="9360" w:val="right"/>
        </w:tabs>
        <w:spacing w:before="60" w:after="10" w:line="240" w:lineRule="auto"/>
      </w:pPr>
      <w:r>
        <w:rPr>
          <w:rFonts w:ascii="Calibri" w:hAnsi="Calibri"/>
          <w:b/>
          <w:sz w:val="22"/>
        </w:rPr>
        <w:t>Full-Stack Developer  –  DevResearch Software Development Solutions (Remote)</w:t>
        <w:tab/>
        <w:t>2025 – Present</w:t>
      </w:r>
    </w:p>
    <w:p>
      <w:pPr>
        <w:spacing w:before="0" w:after="30" w:line="240" w:lineRule="auto"/>
      </w:pPr>
      <w:r>
        <w:rPr>
          <w:rFonts w:ascii="Calibri" w:hAnsi="Calibri"/>
          <w:b/>
          <w:sz w:val="22"/>
        </w:rPr>
        <w:t xml:space="preserve">Client: DiscoverJobs  ·  Live product: </w:t>
      </w:r>
      <w:hyperlink r:id="rId7">
        <w:r>
          <w:rPr>
            <w:color w:val="0563C1"/>
            <w:u w:val="single"/>
            <w:sz w:val="22"/>
            <w:rFonts w:ascii="Calibri" w:hAnsi="Calibri"/>
          </w:rPr>
          <w:t>discoverjobs.org</w:t>
        </w:r>
      </w:hyperlink>
    </w:p>
    <w:p>
      <w:pPr>
        <w:spacing w:before="0" w:after="30" w:line="240" w:lineRule="auto"/>
        <w:numPr>
          <w:ilvl w:val="0"/>
          <w:numId w:val="1"/>
        </w:numPr>
      </w:pPr>
      <w:r>
        <w:rPr>
          <w:rFonts w:ascii="Calibri" w:hAnsi="Calibri"/>
          <w:b w:val="0"/>
          <w:sz w:val="22"/>
        </w:rPr>
        <w:t>Built a multi-market remote job board on the VILT stack (Vue 3, Inertia.js, Laravel, Tailwind), covering seeker, employer, and admin surfaces end-to-end as sole developer.</w:t>
      </w:r>
    </w:p>
    <w:p>
      <w:pPr>
        <w:spacing w:before="0" w:after="30" w:line="240" w:lineRule="auto"/>
        <w:numPr>
          <w:ilvl w:val="0"/>
          <w:numId w:val="1"/>
        </w:numPr>
      </w:pPr>
      <w:r>
        <w:rPr>
          <w:rFonts w:ascii="Calibri" w:hAnsi="Calibri"/>
          <w:b w:val="0"/>
          <w:sz w:val="22"/>
        </w:rPr>
        <w:t>Integrated Xendit payments via a custom invoice API client, with signed webhooks driving automated paid-listing activation.</w:t>
      </w:r>
    </w:p>
    <w:p>
      <w:pPr>
        <w:spacing w:before="0" w:after="30" w:line="240" w:lineRule="auto"/>
        <w:numPr>
          <w:ilvl w:val="0"/>
          <w:numId w:val="1"/>
        </w:numPr>
      </w:pPr>
      <w:r>
        <w:rPr>
          <w:rFonts w:ascii="Calibri" w:hAnsi="Calibri"/>
          <w:b w:val="0"/>
          <w:sz w:val="22"/>
        </w:rPr>
        <w:t>Used Cloudflare R2 (S3-compatible object storage) for scalable file and media storage.</w:t>
      </w:r>
    </w:p>
    <w:p>
      <w:pPr>
        <w:spacing w:before="0" w:after="30" w:line="240" w:lineRule="auto"/>
        <w:numPr>
          <w:ilvl w:val="0"/>
          <w:numId w:val="1"/>
        </w:numPr>
      </w:pPr>
      <w:r>
        <w:rPr>
          <w:rFonts w:ascii="Calibri" w:hAnsi="Calibri"/>
          <w:b w:val="0"/>
          <w:sz w:val="22"/>
        </w:rPr>
        <w:t>Aggregated listings from external job APIs with scheduled cache warming to prepopulate the job board at launch, indexed for fast, typo-tolerant discovery using Meilisearch and Redis.</w:t>
      </w:r>
    </w:p>
    <w:p>
      <w:pPr>
        <w:spacing w:before="0" w:after="30" w:line="240" w:lineRule="auto"/>
        <w:numPr>
          <w:ilvl w:val="0"/>
          <w:numId w:val="1"/>
        </w:numPr>
      </w:pPr>
      <w:r>
        <w:rPr>
          <w:rFonts w:ascii="Calibri" w:hAnsi="Calibri"/>
          <w:b w:val="0"/>
          <w:sz w:val="22"/>
        </w:rPr>
        <w:t>Implemented realtime application chat and notifications using Laravel Reverb and Echo over private WebSocket channels.</w:t>
      </w:r>
    </w:p>
    <w:p>
      <w:pPr>
        <w:spacing w:before="0" w:after="30" w:line="240" w:lineRule="auto"/>
        <w:numPr>
          <w:ilvl w:val="0"/>
          <w:numId w:val="1"/>
        </w:numPr>
      </w:pPr>
      <w:r>
        <w:rPr>
          <w:rFonts w:ascii="Calibri" w:hAnsi="Calibri"/>
          <w:b w:val="0"/>
          <w:sz w:val="22"/>
        </w:rPr>
        <w:t>Hardened authentication with Laravel Fortify, optional 2FA (TOTP), and passkeys/WebAuthn; enforced authorization via Policies across seeker, employer, and admin roles.</w:t>
      </w:r>
    </w:p>
    <w:p>
      <w:pPr>
        <w:spacing w:before="0" w:after="30" w:line="240" w:lineRule="auto"/>
        <w:numPr>
          <w:ilvl w:val="0"/>
          <w:numId w:val="1"/>
        </w:numPr>
      </w:pPr>
      <w:r>
        <w:rPr>
          <w:rFonts w:ascii="Calibri" w:hAnsi="Calibri"/>
          <w:b w:val="0"/>
          <w:sz w:val="22"/>
        </w:rPr>
        <w:t>Designed a BIR-accredited Computerized Accounting System (CAS) as a separate Laravel service integrated via an internal API client. Built and deployed within 1 month, structured so it can ship as its own product, and has since drawn informal licensing interest from an accounting firm. Integrated AI document validation for uploaded BIR Form 2307s using LangChain, prompt engineering, and RAG.</w:t>
      </w:r>
    </w:p>
    <w:p>
      <w:pPr>
        <w:spacing w:before="0" w:after="30" w:line="240" w:lineRule="auto"/>
        <w:numPr>
          <w:ilvl w:val="0"/>
          <w:numId w:val="1"/>
        </w:numPr>
      </w:pPr>
      <w:r>
        <w:rPr>
          <w:rFonts w:ascii="Calibri" w:hAnsi="Calibri"/>
          <w:b w:val="0"/>
          <w:sz w:val="22"/>
        </w:rPr>
        <w:t>Shipped with PHPUnit feature tests, deploying to production on a VPS via Laravel Forge.</w:t>
      </w:r>
    </w:p>
    <w:p>
      <w:pPr>
        <w:spacing w:before="40" w:after="20" w:line="240" w:lineRule="auto"/>
      </w:pPr>
      <w:r>
        <w:rPr>
          <w:rFonts w:ascii="Calibri" w:hAnsi="Calibri"/>
          <w:b/>
          <w:sz w:val="22"/>
        </w:rPr>
        <w:t>Client: The Retreat</w:t>
      </w:r>
    </w:p>
    <w:p>
      <w:pPr>
        <w:spacing w:before="0" w:after="30" w:line="240" w:lineRule="auto"/>
        <w:numPr>
          <w:ilvl w:val="0"/>
          <w:numId w:val="1"/>
        </w:numPr>
      </w:pPr>
      <w:r>
        <w:rPr>
          <w:rFonts w:ascii="Calibri" w:hAnsi="Calibri"/>
          <w:b w:val="0"/>
          <w:sz w:val="22"/>
        </w:rPr>
        <w:t>Built the marketing site for The Retreat, a hillside vacation community on Possum Kingdom Lake in Graford, Texas (lake home sales, amenities, local guide, gallery, and contact).</w:t>
      </w:r>
    </w:p>
    <w:p>
      <w:pPr>
        <w:spacing w:before="0" w:after="30" w:line="240" w:lineRule="auto"/>
        <w:numPr>
          <w:ilvl w:val="0"/>
          <w:numId w:val="1"/>
        </w:numPr>
      </w:pPr>
      <w:r>
        <w:rPr>
          <w:rFonts w:ascii="Calibri" w:hAnsi="Calibri"/>
          <w:b w:val="0"/>
          <w:sz w:val="22"/>
        </w:rPr>
        <w:t>Delivered on WordPress with the Avada theme, including brochure CTAs and property branding for remodeled lake homes (retreat2pk.com).</w:t>
      </w:r>
    </w:p>
    <w:p>
      <w:pPr>
        <w:spacing w:before="40" w:after="20" w:line="240" w:lineRule="auto"/>
      </w:pPr>
      <w:r>
        <w:rPr>
          <w:rFonts w:ascii="Calibri" w:hAnsi="Calibri"/>
          <w:b/>
          <w:sz w:val="22"/>
        </w:rPr>
        <w:t>Client: The Falls RV Park</w:t>
      </w:r>
    </w:p>
    <w:p>
      <w:pPr>
        <w:spacing w:before="0" w:after="30" w:line="240" w:lineRule="auto"/>
        <w:numPr>
          <w:ilvl w:val="0"/>
          <w:numId w:val="1"/>
        </w:numPr>
      </w:pPr>
      <w:r>
        <w:rPr>
          <w:rFonts w:ascii="Calibri" w:hAnsi="Calibri"/>
          <w:b w:val="0"/>
          <w:sz w:val="22"/>
        </w:rPr>
        <w:t>Built the marketing and booking site for The Falls RV Park in Davis, Oklahoma (amenities, rates, policies, FAQ, gallery, and online reservations).</w:t>
      </w:r>
    </w:p>
    <w:p>
      <w:pPr>
        <w:spacing w:before="0" w:after="30" w:line="240" w:lineRule="auto"/>
        <w:numPr>
          <w:ilvl w:val="0"/>
          <w:numId w:val="1"/>
        </w:numPr>
      </w:pPr>
      <w:r>
        <w:rPr>
          <w:rFonts w:ascii="Calibri" w:hAnsi="Calibri"/>
          <w:b w:val="0"/>
          <w:sz w:val="22"/>
        </w:rPr>
        <w:t>Delivered with GoDaddy Website Builder, including membership bookings and onsite manager contact details (thefallsrvpark.com).</w:t>
      </w:r>
    </w:p>
    <w:p>
      <w:pPr>
        <w:tabs>
          <w:tab w:pos="9360" w:val="right"/>
        </w:tabs>
        <w:spacing w:before="60" w:after="10" w:line="240" w:lineRule="auto"/>
      </w:pPr>
      <w:r>
        <w:rPr>
          <w:rFonts w:ascii="Calibri" w:hAnsi="Calibri"/>
          <w:b/>
          <w:sz w:val="22"/>
        </w:rPr>
        <w:t>Full-Stack Developer  –  Elgada BPO Solutions (Remote)</w:t>
        <w:tab/>
        <w:t>2021 – 2025</w:t>
      </w:r>
    </w:p>
    <w:p>
      <w:pPr>
        <w:spacing w:before="20" w:after="20" w:line="240" w:lineRule="auto"/>
      </w:pPr>
      <w:r>
        <w:rPr>
          <w:rFonts w:ascii="Calibri" w:hAnsi="Calibri"/>
          <w:b/>
          <w:sz w:val="22"/>
        </w:rPr>
        <w:t>Client: Streamline Verify</w:t>
      </w:r>
    </w:p>
    <w:p>
      <w:pPr>
        <w:spacing w:before="0" w:after="30" w:line="240" w:lineRule="auto"/>
        <w:numPr>
          <w:ilvl w:val="0"/>
          <w:numId w:val="1"/>
        </w:numPr>
      </w:pPr>
      <w:r>
        <w:rPr>
          <w:rFonts w:ascii="Calibri" w:hAnsi="Calibri"/>
          <w:b w:val="0"/>
          <w:sz w:val="22"/>
        </w:rPr>
        <w:t>Built features for Streamline Verify, a U.S. healthcare compliance and exclusion-screening platform used by licensed healthcare organizations nationwide.</w:t>
      </w:r>
    </w:p>
    <w:p>
      <w:pPr>
        <w:spacing w:before="0" w:after="30" w:line="240" w:lineRule="auto"/>
        <w:numPr>
          <w:ilvl w:val="0"/>
          <w:numId w:val="1"/>
        </w:numPr>
      </w:pPr>
      <w:r>
        <w:rPr>
          <w:rFonts w:ascii="Calibri" w:hAnsi="Calibri"/>
          <w:b w:val="0"/>
          <w:sz w:val="22"/>
        </w:rPr>
        <w:t>Implemented 10–50 front-end/back-end features and bug fixes per month to keep the product stable.</w:t>
      </w:r>
    </w:p>
    <w:p>
      <w:pPr>
        <w:spacing w:before="0" w:after="30" w:line="240" w:lineRule="auto"/>
        <w:numPr>
          <w:ilvl w:val="0"/>
          <w:numId w:val="1"/>
        </w:numPr>
      </w:pPr>
      <w:r>
        <w:rPr>
          <w:rFonts w:ascii="Calibri" w:hAnsi="Calibri"/>
          <w:b w:val="0"/>
          <w:sz w:val="22"/>
        </w:rPr>
        <w:t>Improved internal documentation, including onboarding materials that help new team members get up to speed faster.</w:t>
      </w:r>
    </w:p>
    <w:p>
      <w:pPr>
        <w:spacing w:before="0" w:after="30" w:line="240" w:lineRule="auto"/>
        <w:numPr>
          <w:ilvl w:val="0"/>
          <w:numId w:val="1"/>
        </w:numPr>
      </w:pPr>
      <w:r>
        <w:rPr>
          <w:rFonts w:ascii="Calibri" w:hAnsi="Calibri"/>
          <w:b w:val="0"/>
          <w:sz w:val="22"/>
        </w:rPr>
        <w:t>Performed UI and SQL performance optimizations that cut query time and improved responsiveness by up to 40%.</w:t>
      </w:r>
    </w:p>
    <w:p>
      <w:pPr>
        <w:spacing w:before="0" w:after="30" w:line="240" w:lineRule="auto"/>
        <w:numPr>
          <w:ilvl w:val="0"/>
          <w:numId w:val="1"/>
        </w:numPr>
      </w:pPr>
      <w:r>
        <w:rPr>
          <w:rFonts w:ascii="Calibri" w:hAnsi="Calibri"/>
          <w:b w:val="0"/>
          <w:sz w:val="22"/>
        </w:rPr>
        <w:t>Refactored legacy source code onto modern stacks so the codebase is easier to maintain and extend.</w:t>
      </w:r>
    </w:p>
    <w:p>
      <w:pPr>
        <w:spacing w:before="0" w:after="30" w:line="240" w:lineRule="auto"/>
        <w:numPr>
          <w:ilvl w:val="0"/>
          <w:numId w:val="1"/>
        </w:numPr>
      </w:pPr>
      <w:r>
        <w:rPr>
          <w:rFonts w:ascii="Calibri" w:hAnsi="Calibri"/>
          <w:b w:val="0"/>
          <w:sz w:val="22"/>
        </w:rPr>
        <w:t>Worked across a multi-stack environment spanning Salesforce, React, Next.js, GraphQL, Vue, Laravel, and Python (Flask).</w:t>
      </w:r>
    </w:p>
    <w:p>
      <w:pPr>
        <w:spacing w:before="0" w:after="30" w:line="240" w:lineRule="auto"/>
        <w:numPr>
          <w:ilvl w:val="0"/>
          <w:numId w:val="1"/>
        </w:numPr>
      </w:pPr>
      <w:r>
        <w:rPr>
          <w:rFonts w:ascii="Calibri" w:hAnsi="Calibri"/>
          <w:b w:val="0"/>
          <w:sz w:val="22"/>
        </w:rPr>
        <w:t>Served as a technical point of contact for client-facing security due diligence, responding directly to end-client security questionnaires (including SOC 2) to support compliance reviews and vendor risk assessments.</w:t>
      </w:r>
    </w:p>
    <w:p>
      <w:pPr>
        <w:spacing w:before="40" w:after="20" w:line="240" w:lineRule="auto"/>
      </w:pPr>
      <w:r>
        <w:rPr>
          <w:rFonts w:ascii="Calibri" w:hAnsi="Calibri"/>
          <w:b/>
          <w:sz w:val="22"/>
        </w:rPr>
        <w:t>Client: Cosawi</w:t>
      </w:r>
    </w:p>
    <w:p>
      <w:pPr>
        <w:spacing w:before="0" w:after="30" w:line="240" w:lineRule="auto"/>
        <w:numPr>
          <w:ilvl w:val="0"/>
          <w:numId w:val="1"/>
        </w:numPr>
      </w:pPr>
      <w:r>
        <w:rPr>
          <w:rFonts w:ascii="Calibri" w:hAnsi="Calibri"/>
          <w:b w:val="0"/>
          <w:sz w:val="22"/>
        </w:rPr>
        <w:t>Built the marketing site for Cosawi, a consultancy focused on business transformation from vision and strategy through implementation.</w:t>
      </w:r>
    </w:p>
    <w:p>
      <w:pPr>
        <w:spacing w:before="0" w:after="30" w:line="240" w:lineRule="auto"/>
        <w:numPr>
          <w:ilvl w:val="0"/>
          <w:numId w:val="1"/>
        </w:numPr>
      </w:pPr>
      <w:r>
        <w:rPr>
          <w:rFonts w:ascii="Calibri" w:hAnsi="Calibri"/>
          <w:b w:val="0"/>
          <w:sz w:val="22"/>
        </w:rPr>
        <w:t>Delivered on WordPress with the Divi theme (company story, approach, resources, partner/client showcases, and contact form) at cosawi.com.</w:t>
      </w:r>
    </w:p>
    <w:p>
      <w:pPr>
        <w:spacing w:before="40" w:after="20" w:line="240" w:lineRule="auto"/>
      </w:pPr>
      <w:r>
        <w:rPr>
          <w:rFonts w:ascii="Calibri" w:hAnsi="Calibri"/>
          <w:b/>
          <w:sz w:val="22"/>
        </w:rPr>
        <w:t>Client: Lanterra Group</w:t>
      </w:r>
    </w:p>
    <w:p>
      <w:pPr>
        <w:spacing w:before="0" w:after="30" w:line="240" w:lineRule="auto"/>
        <w:numPr>
          <w:ilvl w:val="0"/>
          <w:numId w:val="1"/>
        </w:numPr>
      </w:pPr>
      <w:r>
        <w:rPr>
          <w:rFonts w:ascii="Calibri" w:hAnsi="Calibri"/>
          <w:b w:val="0"/>
          <w:sz w:val="22"/>
        </w:rPr>
        <w:t>Built the marketing site for Lanterra Group, a North Texas real estate development and construction firm (story, team, markets, services, portfolio, careers, and contact).</w:t>
      </w:r>
    </w:p>
    <w:p>
      <w:pPr>
        <w:spacing w:before="0" w:after="30" w:line="240" w:lineRule="auto"/>
        <w:numPr>
          <w:ilvl w:val="0"/>
          <w:numId w:val="1"/>
        </w:numPr>
      </w:pPr>
      <w:r>
        <w:rPr>
          <w:rFonts w:ascii="Calibri" w:hAnsi="Calibri"/>
          <w:b w:val="0"/>
          <w:sz w:val="22"/>
        </w:rPr>
        <w:t>Delivered in Webflow with Lottie motion and a careers application form (lanterragroup.com).</w:t>
      </w:r>
    </w:p>
    <w:p>
      <w:pPr>
        <w:tabs>
          <w:tab w:pos="9360" w:val="right"/>
        </w:tabs>
        <w:spacing w:before="60" w:after="10" w:line="240" w:lineRule="auto"/>
      </w:pPr>
      <w:r>
        <w:rPr>
          <w:rFonts w:ascii="Calibri" w:hAnsi="Calibri"/>
          <w:b/>
          <w:sz w:val="22"/>
        </w:rPr>
        <w:t>Web Developer &amp; Board Member  –  Champion4Heroes (Remote)</w:t>
        <w:tab/>
        <w:t>2020 – 2021</w:t>
      </w:r>
    </w:p>
    <w:p>
      <w:pPr>
        <w:spacing w:before="15" w:after="25" w:line="240" w:lineRule="auto"/>
      </w:pPr>
      <w:r>
        <w:rPr>
          <w:rFonts w:ascii="Calibri" w:hAnsi="Calibri"/>
          <w:b w:val="0"/>
          <w:sz w:val="22"/>
        </w:rPr>
        <w:t>501(c)(3) nonprofit uniting World Champion athletes with Veterans to honor and memorialize their service.</w:t>
      </w:r>
    </w:p>
    <w:p>
      <w:pPr>
        <w:spacing w:before="0" w:after="30" w:line="240" w:lineRule="auto"/>
        <w:numPr>
          <w:ilvl w:val="0"/>
          <w:numId w:val="1"/>
        </w:numPr>
      </w:pPr>
      <w:r>
        <w:rPr>
          <w:rFonts w:ascii="Calibri" w:hAnsi="Calibri"/>
          <w:b w:val="0"/>
          <w:sz w:val="22"/>
        </w:rPr>
        <w:t>Developed and maintained the organization's website remotely from the Philippines while serving as a Board Member involved in strategy and decision-making.</w:t>
      </w:r>
    </w:p>
    <w:p>
      <w:pPr>
        <w:spacing w:before="0" w:after="30" w:line="240" w:lineRule="auto"/>
        <w:numPr>
          <w:ilvl w:val="0"/>
          <w:numId w:val="1"/>
        </w:numPr>
      </w:pPr>
      <w:r>
        <w:rPr>
          <w:rFonts w:ascii="Calibri" w:hAnsi="Calibri"/>
          <w:b w:val="0"/>
          <w:sz w:val="22"/>
        </w:rPr>
        <w:t>Conducted interviews with boxing champions and researched their careers to support recognition events in the United States.</w:t>
      </w:r>
    </w:p>
    <w:p>
      <w:pPr>
        <w:spacing w:before="0" w:after="30" w:line="240" w:lineRule="auto"/>
        <w:numPr>
          <w:ilvl w:val="0"/>
          <w:numId w:val="1"/>
        </w:numPr>
      </w:pPr>
      <w:r>
        <w:rPr>
          <w:rFonts w:ascii="Calibri" w:hAnsi="Calibri"/>
          <w:b w:val="0"/>
          <w:sz w:val="22"/>
        </w:rPr>
        <w:t>Built the official site for Eva D. Jones-Young ("Sweet Magic"), a multi-time martial arts and boxing world champion, on Wix (bio, documentary, news, affiliations, merchandise, and contact).</w:t>
      </w:r>
    </w:p>
    <w:p>
      <w:pPr>
        <w:spacing w:before="0" w:after="30" w:line="240" w:lineRule="auto"/>
        <w:numPr>
          <w:ilvl w:val="0"/>
          <w:numId w:val="1"/>
        </w:numPr>
      </w:pPr>
      <w:r>
        <w:rPr>
          <w:rFonts w:ascii="Calibri" w:hAnsi="Calibri"/>
          <w:b w:val="0"/>
          <w:sz w:val="22"/>
        </w:rPr>
        <w:t>Delivered the e-commerce and brand site for Sweet Magic Popcorn LLC on GoDaddy Website Builder (packages, nutrition, brand story, media, and store links).</w:t>
      </w:r>
    </w:p>
    <w:p>
      <w:pPr>
        <w:tabs>
          <w:tab w:pos="9360" w:val="right"/>
        </w:tabs>
        <w:spacing w:before="60" w:after="10" w:line="240" w:lineRule="auto"/>
      </w:pPr>
      <w:r>
        <w:rPr>
          <w:rFonts w:ascii="Calibri" w:hAnsi="Calibri"/>
          <w:b/>
          <w:sz w:val="22"/>
        </w:rPr>
        <w:t>Senior Software Engineer  –  Kyocera Document Solutions</w:t>
        <w:tab/>
        <w:t>2012 – 2020</w:t>
      </w:r>
    </w:p>
    <w:p>
      <w:pPr>
        <w:spacing w:before="0" w:after="30" w:line="240" w:lineRule="auto"/>
        <w:numPr>
          <w:ilvl w:val="0"/>
          <w:numId w:val="1"/>
        </w:numPr>
      </w:pPr>
      <w:r>
        <w:rPr>
          <w:rFonts w:ascii="Calibri" w:hAnsi="Calibri"/>
          <w:b w:val="0"/>
          <w:sz w:val="22"/>
        </w:rPr>
        <w:t>Hired among the top 5% of applicants that fiscal year, per HR presentation.</w:t>
      </w:r>
    </w:p>
    <w:p>
      <w:pPr>
        <w:spacing w:before="0" w:after="30" w:line="240" w:lineRule="auto"/>
        <w:numPr>
          <w:ilvl w:val="0"/>
          <w:numId w:val="1"/>
        </w:numPr>
      </w:pPr>
      <w:r>
        <w:rPr>
          <w:rFonts w:ascii="Calibri" w:hAnsi="Calibri"/>
          <w:b w:val="0"/>
          <w:sz w:val="22"/>
        </w:rPr>
        <w:t>Reviewed source code for quality, consistency, and coding standards.</w:t>
      </w:r>
    </w:p>
    <w:p>
      <w:pPr>
        <w:spacing w:before="0" w:after="30" w:line="240" w:lineRule="auto"/>
        <w:numPr>
          <w:ilvl w:val="0"/>
          <w:numId w:val="1"/>
        </w:numPr>
      </w:pPr>
      <w:r>
        <w:rPr>
          <w:rFonts w:ascii="Calibri" w:hAnsi="Calibri"/>
          <w:b w:val="0"/>
          <w:sz w:val="22"/>
        </w:rPr>
        <w:t>Served as Component Leader responsible for planning, analysis, design, implementation, and unit testing of embedded software for multifunctional printers using C, C++, and proprietary company frameworks.</w:t>
      </w:r>
    </w:p>
    <w:p>
      <w:pPr>
        <w:spacing w:before="0" w:after="30" w:line="240" w:lineRule="auto"/>
        <w:numPr>
          <w:ilvl w:val="0"/>
          <w:numId w:val="1"/>
        </w:numPr>
      </w:pPr>
      <w:r>
        <w:rPr>
          <w:rFonts w:ascii="Calibri" w:hAnsi="Calibri"/>
          <w:b w:val="0"/>
          <w:sz w:val="22"/>
        </w:rPr>
        <w:t>One of the first ISO internal auditors, part of the team that helped the company pass its first-round ISO certification.</w:t>
      </w:r>
    </w:p>
    <w:p>
      <w:pPr>
        <w:spacing w:before="0" w:after="30" w:line="240" w:lineRule="auto"/>
        <w:numPr>
          <w:ilvl w:val="0"/>
          <w:numId w:val="1"/>
        </w:numPr>
      </w:pPr>
      <w:r>
        <w:rPr>
          <w:rFonts w:ascii="Calibri" w:hAnsi="Calibri"/>
          <w:b w:val="0"/>
          <w:sz w:val="22"/>
        </w:rPr>
        <w:t>Unit Test Instructor for 15–30+ new software developers on testing standards and practices.</w:t>
      </w:r>
    </w:p>
    <w:p>
      <w:pPr>
        <w:spacing w:before="0" w:after="30" w:line="240" w:lineRule="auto"/>
        <w:numPr>
          <w:ilvl w:val="0"/>
          <w:numId w:val="1"/>
        </w:numPr>
      </w:pPr>
      <w:r>
        <w:rPr>
          <w:rFonts w:ascii="Calibri" w:hAnsi="Calibri"/>
          <w:b w:val="0"/>
          <w:sz w:val="22"/>
        </w:rPr>
        <w:t>Designed and implemented features using ASP.NET Core, C#, PHP, and jQuery, extending product capabilities beyond embedded systems.</w:t>
      </w:r>
    </w:p>
    <w:p>
      <w:pPr>
        <w:spacing w:before="0" w:after="30" w:line="240" w:lineRule="auto"/>
        <w:numPr>
          <w:ilvl w:val="0"/>
          <w:numId w:val="1"/>
        </w:numPr>
      </w:pPr>
      <w:r>
        <w:rPr>
          <w:rFonts w:ascii="Calibri" w:hAnsi="Calibri"/>
          <w:b w:val="0"/>
          <w:sz w:val="22"/>
        </w:rPr>
        <w:t>Patent Instructor who guided engineers through patent documentation and submission.</w:t>
      </w:r>
    </w:p>
    <w:p>
      <w:pPr>
        <w:spacing w:before="0" w:after="30" w:line="240" w:lineRule="auto"/>
        <w:numPr>
          <w:ilvl w:val="0"/>
          <w:numId w:val="1"/>
        </w:numPr>
      </w:pPr>
      <w:r>
        <w:rPr>
          <w:rFonts w:ascii="Calibri" w:hAnsi="Calibri"/>
          <w:b w:val="0"/>
          <w:sz w:val="22"/>
        </w:rPr>
        <w:t>Selected for 3–5 assignments in Osaka, Japan, leading JP-to-PH tech transfer, team training, and product rollouts.</w:t>
      </w:r>
    </w:p>
    <w:p>
      <w:pPr>
        <w:spacing w:before="100" w:after="40" w:line="240" w:lineRule="auto"/>
      </w:pPr>
      <w:r>
        <w:rPr>
          <w:rFonts w:ascii="Calibri" w:hAnsi="Calibri"/>
          <w:b/>
          <w:sz w:val="22"/>
        </w:rPr>
        <w:t>EDUCATION</w:t>
      </w:r>
    </w:p>
    <w:p>
      <w:pPr>
        <w:spacing w:before="0" w:after="30" w:line="240" w:lineRule="auto"/>
      </w:pPr>
      <w:r>
        <w:rPr>
          <w:rFonts w:ascii="Calibri" w:hAnsi="Calibri"/>
          <w:b/>
          <w:sz w:val="22"/>
        </w:rPr>
        <w:t>Bachelor of Science in Information Technology</w:t>
      </w:r>
    </w:p>
    <w:p>
      <w:pPr>
        <w:spacing w:before="0" w:after="30" w:line="240" w:lineRule="auto"/>
      </w:pPr>
      <w:r>
        <w:rPr>
          <w:rFonts w:ascii="Calibri" w:hAnsi="Calibri"/>
          <w:b w:val="0"/>
          <w:sz w:val="22"/>
        </w:rPr>
        <w:t>University of St. La Salle – Graduated 2012</w:t>
      </w:r>
    </w:p>
    <w:p>
      <w:pPr>
        <w:spacing w:before="100" w:after="40" w:line="240" w:lineRule="auto"/>
      </w:pPr>
      <w:r>
        <w:rPr>
          <w:rFonts w:ascii="Calibri" w:hAnsi="Calibri"/>
          <w:b/>
          <w:sz w:val="22"/>
        </w:rPr>
        <w:t>CERTIFICATIONS</w:t>
      </w:r>
    </w:p>
    <w:p>
      <w:pPr>
        <w:spacing w:before="0" w:after="30" w:line="240" w:lineRule="auto"/>
        <w:numPr>
          <w:ilvl w:val="0"/>
          <w:numId w:val="1"/>
        </w:numPr>
      </w:pPr>
      <w:r>
        <w:rPr>
          <w:rFonts w:ascii="Calibri" w:hAnsi="Calibri"/>
          <w:b w:val="0"/>
          <w:sz w:val="22"/>
        </w:rPr>
        <w:t>Certified Vue.js Developer (Exam-Based) – Certificates.dev / Vue School, in collaboration with the official Vue.js team, October 2025</w:t>
      </w:r>
    </w:p>
    <w:p>
      <w:pPr>
        <w:spacing w:before="0" w:after="30" w:line="240" w:lineRule="auto"/>
        <w:numPr>
          <w:ilvl w:val="0"/>
          <w:numId w:val="1"/>
        </w:numPr>
      </w:pPr>
      <w:r>
        <w:rPr>
          <w:rFonts w:ascii="Calibri" w:hAnsi="Calibri"/>
          <w:b w:val="0"/>
          <w:sz w:val="22"/>
        </w:rPr>
        <w:t>Microsoft Certified: Azure Fundamentals (Exam-Based) – Credential ID A7CB7546044E9280, June 2025</w:t>
      </w:r>
    </w:p>
    <w:p>
      <w:pPr>
        <w:spacing w:before="0" w:after="30" w:line="240" w:lineRule="auto"/>
        <w:numPr>
          <w:ilvl w:val="0"/>
          <w:numId w:val="1"/>
        </w:numPr>
      </w:pPr>
      <w:r>
        <w:rPr>
          <w:rFonts w:ascii="Calibri" w:hAnsi="Calibri"/>
          <w:b w:val="0"/>
          <w:sz w:val="22"/>
        </w:rPr>
        <w:t>Complete SQL Mastery – Code with Mosh, January 2026</w:t>
      </w:r>
    </w:p>
    <w:p>
      <w:pPr>
        <w:spacing w:before="0" w:after="30" w:line="240" w:lineRule="auto"/>
        <w:numPr>
          <w:ilvl w:val="0"/>
          <w:numId w:val="1"/>
        </w:numPr>
      </w:pPr>
      <w:r>
        <w:rPr>
          <w:rFonts w:ascii="Calibri" w:hAnsi="Calibri"/>
          <w:b w:val="0"/>
          <w:sz w:val="22"/>
        </w:rPr>
        <w:t>Microsoft Foundations of Coding (Coursera), 2025 – Full-Stack, Back-End, Introduction to Programming with C#, and Back-End Development with .NET</w:t>
      </w:r>
    </w:p>
    <w:p>
      <w:pPr>
        <w:spacing w:before="0" w:after="30" w:line="240" w:lineRule="auto"/>
        <w:numPr>
          <w:ilvl w:val="0"/>
          <w:numId w:val="1"/>
        </w:numPr>
      </w:pPr>
      <w:r>
        <w:rPr>
          <w:rFonts w:ascii="Calibri" w:hAnsi="Calibri"/>
          <w:b w:val="0"/>
          <w:sz w:val="22"/>
        </w:rPr>
        <w:t>Laravel Architect Badge – Laracasts, for completing the full Laravel Path</w:t>
      </w:r>
    </w:p>
    <w:p>
      <w:pPr>
        <w:spacing w:before="0" w:after="30" w:line="240" w:lineRule="auto"/>
        <w:numPr>
          <w:ilvl w:val="0"/>
          <w:numId w:val="1"/>
        </w:numPr>
      </w:pPr>
      <w:r>
        <w:rPr>
          <w:rFonts w:ascii="Calibri" w:hAnsi="Calibri"/>
          <w:b w:val="0"/>
          <w:sz w:val="22"/>
        </w:rPr>
        <w:t>Anthropic Education Courses, 2026 – 8 courses including AI Fluency, Claude Code, Model Context Protocol, Agent Skills, and Subagents</w:t>
      </w:r>
    </w:p>
    <w:p>
      <w:pPr>
        <w:spacing w:before="100" w:after="40" w:line="240" w:lineRule="auto"/>
      </w:pPr>
      <w:r>
        <w:rPr>
          <w:rFonts w:ascii="Calibri" w:hAnsi="Calibri"/>
          <w:b/>
          <w:sz w:val="22"/>
        </w:rPr>
        <w:t>REFERENCES</w:t>
      </w:r>
    </w:p>
    <w:p>
      <w:pPr>
        <w:spacing w:before="0" w:after="20" w:line="240" w:lineRule="auto"/>
      </w:pPr>
      <w:r>
        <w:rPr>
          <w:rFonts w:ascii="Calibri" w:hAnsi="Calibri"/>
          <w:b w:val="0"/>
          <w:sz w:val="22"/>
        </w:rPr>
        <w:t>Kevin Dormido – IT Manager, Kyocera Document Solutions – nonoykevin27@icloud.com | 09285523415</w:t>
      </w:r>
    </w:p>
    <w:p>
      <w:pPr>
        <w:spacing w:before="0" w:after="20" w:line="240" w:lineRule="auto"/>
      </w:pPr>
      <w:r>
        <w:rPr>
          <w:rFonts w:ascii="Calibri" w:hAnsi="Calibri"/>
          <w:b w:val="0"/>
          <w:sz w:val="22"/>
        </w:rPr>
        <w:t>Jaepi Dingle – Technical Consultant, CoCompetence – jaepi.dingle@gmail.com | 09985384707</w:t>
      </w:r>
    </w:p>
    <w:p>
      <w:pPr>
        <w:spacing w:before="0" w:after="20" w:line="240" w:lineRule="auto"/>
      </w:pPr>
      <w:r>
        <w:rPr>
          <w:rFonts w:ascii="Calibri" w:hAnsi="Calibri"/>
          <w:b w:val="0"/>
          <w:sz w:val="22"/>
        </w:rPr>
        <w:t>Airyn Gale de Gracia – Senior QA Engineer, Full Scale – Airyngale.degracia@gmail.com | 09560582432</w:t>
      </w:r>
    </w:p>
    <w:p>
      <w:pPr>
        <w:spacing w:before="0" w:after="0" w:line="240" w:lineRule="auto"/>
      </w:pPr>
      <w:r>
        <w:rPr>
          <w:rFonts w:ascii="Calibri" w:hAnsi="Calibri"/>
          <w:b w:val="0"/>
          <w:sz w:val="22"/>
        </w:rPr>
        <w:t>Warren Caruana – Full-Stack Developer, Deployed Outsourcing – warrencaruana1@gmail.com | 09985925940</w:t>
      </w:r>
    </w:p>
    <w:sectPr>
      <w:pgSz w:w="12240" w:h="20160"/>
      <w:pgMar w:top="605" w:right="907" w:bottom="605" w:left="90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36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documentProtection w:enforcement="0"/>
  <w:compat>
    <w:compatSetting w:name="compatibilityMode" w:uri="http://schemas.microsoft.com/office/word" w:val="15"/>
  </w:compat>
  <w:rsids>
    <w:rsidRoot w:val="00000000"/>
    <w:rsid w:val="10D02782"/>
    <w:rsid w:val="1C1E166A"/>
    <w:rsid w:val="509A584B"/>
    <w:rsid w:val="73827B0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loom.com/share/04eb2e57c6874b908bde3ae457d1c23e" TargetMode="External"/><Relationship Id="rId7" Type="http://schemas.openxmlformats.org/officeDocument/2006/relationships/hyperlink" Target="https://discoverjobs.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915</Words>
  <Characters>6041</Characters>
  <TotalTime>0</TotalTime>
  <ScaleCrop>false</ScaleCrop>
  <LinksUpToDate>false</LinksUpToDate>
  <CharactersWithSpaces>6915</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2026-08-06T10:19:00Z</dcterms:created>
  <dc:creator>Un-named</dc:creator>
  <cp:lastModifiedBy>Caesar Herman Hinlo</cp:lastModifiedBy>
  <dcterms:modified xsi:type="dcterms:W3CDTF">2026-08-11T05:25:41Z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eyJoZGlkIjoiN2M1OTExMDUxMDhlN2VhNDBhY2IxYzliZjc1OGYyNzEiLCJ1c2VySWQiOiI4ODEzODM3MjUxNTg1In0=</vt:lpwstr>
  </property>
  <property fmtid="{D5CDD505-2E9C-101B-9397-08002B2CF9AE}" pid="3" name="KSOProductBuildVer">
    <vt:lpwstr>1033-12.1.0.28032</vt:lpwstr>
  </property>
  <property fmtid="{D5CDD505-2E9C-101B-9397-08002B2CF9AE}" pid="4" name="ICV">
    <vt:lpwstr>EF0533B50912418999B7FED6F05A1012_12</vt:lpwstr>
  </property>
</Properties>
</file>