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44"/>
          <w:szCs w:val="44"/>
        </w:rPr>
        <w:t xml:space="preserve">CAESAR HERMAN N. HINLO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Senior Full-Stack Engineer</w:t>
      </w:r>
      <w:r>
        <w:rPr>
          <w:rFonts w:ascii="Calibri" w:cs="Calibri" w:eastAsia="Calibri" w:hAnsi="Calibri"/>
          <w:color w:val="A6A6A6"/>
          <w:sz w:val="24"/>
          <w:szCs w:val="24"/>
        </w:rPr>
        <w:t xml:space="preserve">   |   </w:t>
      </w:r>
      <w:r>
        <w:rPr>
          <w:rFonts w:ascii="Calibri" w:cs="Calibri" w:eastAsia="Calibri" w:hAnsi="Calibri"/>
          <w:sz w:val="24"/>
          <w:szCs w:val="24"/>
        </w:rPr>
        <w:t xml:space="preserve">Certified Vue.js Developer</w:t>
      </w:r>
    </w:p>
    <w:p>
      <w:pPr>
        <w:spacing w:after="3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Victorias City, Negros Occidental, Philippines</w:t>
      </w:r>
      <w:r>
        <w:rPr>
          <w:rFonts w:ascii="Calibri" w:cs="Calibri" w:eastAsia="Calibri" w:hAnsi="Calibri"/>
          <w:color w:val="A6A6A6"/>
          <w:sz w:val="20"/>
          <w:szCs w:val="20"/>
        </w:rPr>
        <w:t xml:space="preserve">   |   </w:t>
      </w:r>
      <w:r>
        <w:rPr>
          <w:rFonts w:ascii="Calibri" w:cs="Calibri" w:eastAsia="Calibri" w:hAnsi="Calibri"/>
          <w:sz w:val="20"/>
          <w:szCs w:val="20"/>
        </w:rPr>
        <w:t xml:space="preserve">+63 945 258 2115</w:t>
      </w:r>
      <w:r>
        <w:rPr>
          <w:rFonts w:ascii="Calibri" w:cs="Calibri" w:eastAsia="Calibri" w:hAnsi="Calibri"/>
          <w:color w:val="A6A6A6"/>
          <w:sz w:val="20"/>
          <w:szCs w:val="20"/>
        </w:rPr>
        <w:t xml:space="preserve">   |   </w:t>
      </w:r>
      <w:r>
        <w:rPr>
          <w:rFonts w:ascii="Calibri" w:cs="Calibri" w:eastAsia="Calibri" w:hAnsi="Calibri"/>
          <w:sz w:val="20"/>
          <w:szCs w:val="20"/>
        </w:rPr>
        <w:t xml:space="preserve">caesar.hinlo.careers@gmail.com</w:t>
      </w:r>
    </w:p>
    <w:p>
      <w:pPr>
        <w:jc w:val="center"/>
      </w:pPr>
      <w:hyperlink w:history="1" r:id="rIdyju6seexq3_q6aehjrqej">
        <w:r>
          <w:rPr>
            <w:rFonts w:ascii="Calibri" w:cs="Calibri" w:eastAsia="Calibri" w:hAnsi="Calibri"/>
            <w:color w:val="1F5FA8"/>
            <w:sz w:val="20"/>
            <w:szCs w:val="20"/>
            <w:u w:val="single"/>
          </w:rPr>
          <w:t xml:space="preserve">linkedin.com/in/hinlocaesar</w:t>
        </w:r>
      </w:hyperlink>
      <w:r>
        <w:rPr>
          <w:rFonts w:ascii="Calibri" w:cs="Calibri" w:eastAsia="Calibri" w:hAnsi="Calibri"/>
          <w:color w:val="A6A6A6"/>
          <w:sz w:val="20"/>
          <w:szCs w:val="20"/>
        </w:rPr>
        <w:t xml:space="preserve">   |   </w:t>
      </w:r>
      <w:hyperlink w:history="1" r:id="rIdaq2bixs8t_wisagcjuwq3">
        <w:r>
          <w:rPr>
            <w:rFonts w:ascii="Calibri" w:cs="Calibri" w:eastAsia="Calibri" w:hAnsi="Calibri"/>
            <w:color w:val="1F5FA8"/>
            <w:sz w:val="20"/>
            <w:szCs w:val="20"/>
            <w:u w:val="single"/>
          </w:rPr>
          <w:t xml:space="preserve">github.com/hinlocaesar</w:t>
        </w:r>
      </w:hyperlink>
      <w:r>
        <w:rPr>
          <w:rFonts w:ascii="Calibri" w:cs="Calibri" w:eastAsia="Calibri" w:hAnsi="Calibri"/>
          <w:color w:val="A6A6A6"/>
          <w:sz w:val="20"/>
          <w:szCs w:val="20"/>
        </w:rPr>
        <w:t xml:space="preserve">   |   </w:t>
      </w:r>
      <w:hyperlink w:history="1" r:id="rId1xco3tffsqkei72p9t6pa">
        <w:r>
          <w:rPr>
            <w:rFonts w:ascii="Calibri" w:cs="Calibri" w:eastAsia="Calibri" w:hAnsi="Calibri"/>
            <w:color w:val="1F5FA8"/>
            <w:sz w:val="20"/>
            <w:szCs w:val="20"/>
            <w:u w:val="single"/>
          </w:rPr>
          <w:t xml:space="preserve">caesar-hinlo-dev.netlify.app</w:t>
        </w:r>
      </w:hyperlink>
      <w:r>
        <w:rPr>
          <w:rFonts w:ascii="Calibri" w:cs="Calibri" w:eastAsia="Calibri" w:hAnsi="Calibri"/>
          <w:color w:val="A6A6A6"/>
          <w:sz w:val="20"/>
          <w:szCs w:val="20"/>
        </w:rPr>
        <w:t xml:space="preserve">   |   </w:t>
      </w:r>
      <w:hyperlink w:history="1" r:id="rIdjjovm3avtkbrtgq1s5lg9">
        <w:r>
          <w:rPr>
            <w:rFonts w:ascii="Calibri" w:cs="Calibri" w:eastAsia="Calibri" w:hAnsi="Calibri"/>
            <w:color w:val="1F5FA8"/>
            <w:sz w:val="20"/>
            <w:szCs w:val="20"/>
            <w:u w:val="single"/>
          </w:rPr>
          <w:t xml:space="preserve">Video Introduction (Loom)</w:t>
        </w:r>
      </w:hyperlink>
    </w:p>
    <w:p>
      <w:pPr>
        <w:keepNext/>
        <w:pBdr>
          <w:bottom w:val="single" w:color="1F3A5F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3"/>
          <w:szCs w:val="23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Senior full-stack engineer with 14 years of experience: 7 in firmware engineering and 7 in web development. Ships production platforms end to end with Vue, React, Next.js, Laravel, Python, and Node.js, covering payments, search, real-time features, and security. Technical trainer experienced in Japan-to-Philippines (JP-PH) tech transfer and legacy code modernization.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Career highlight: </w:t>
      </w:r>
      <w:r>
        <w:rPr>
          <w:rFonts w:ascii="Calibri" w:cs="Calibri" w:eastAsia="Calibri" w:hAnsi="Calibri"/>
          <w:sz w:val="21"/>
          <w:szCs w:val="21"/>
        </w:rPr>
        <w:t xml:space="preserve">As Team Leader and Component Leader at Kyocera (formerly Epson), 2012–2020, contributed features to a product lineup that reached ¥500 billion in global sales (approx. USD 3.19 billion).</w:t>
      </w:r>
    </w:p>
    <w:p>
      <w:pPr>
        <w:keepNext/>
        <w:pBdr>
          <w:bottom w:val="single" w:color="1F3A5F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3"/>
          <w:szCs w:val="23"/>
        </w:rPr>
        <w:t xml:space="preserve">TECHNICAL SKILLS</w:t>
      </w:r>
    </w:p>
    <w:p>
      <w:pPr>
        <w:keepLines/>
        <w:spacing w:after="55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JavaScript, TypeScript, PHP, Python, C, C++, C#, HTML, CSS, SQL</w:t>
      </w:r>
    </w:p>
    <w:p>
      <w:pPr>
        <w:keepLines/>
        <w:spacing w:after="55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Frameworks: </w:t>
      </w:r>
      <w:r>
        <w:rPr>
          <w:rFonts w:ascii="Calibri" w:cs="Calibri" w:eastAsia="Calibri" w:hAnsi="Calibri"/>
          <w:sz w:val="21"/>
          <w:szCs w:val="21"/>
        </w:rPr>
        <w:t xml:space="preserve">Vue.js (Certified), React, Next.js, Express.js, Node.js, Laravel, Flask, ASP.NET Core</w:t>
      </w:r>
    </w:p>
    <w:p>
      <w:pPr>
        <w:keepLines/>
        <w:spacing w:after="55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Libraries: </w:t>
      </w:r>
      <w:r>
        <w:rPr>
          <w:rFonts w:ascii="Calibri" w:cs="Calibri" w:eastAsia="Calibri" w:hAnsi="Calibri"/>
          <w:sz w:val="21"/>
          <w:szCs w:val="21"/>
        </w:rPr>
        <w:t xml:space="preserve">Pinia, Redux, Inertia.js, jQuery, Tailwind CSS, shadcn/ui, Semantic UI</w:t>
      </w:r>
    </w:p>
    <w:p>
      <w:pPr>
        <w:keepLines/>
        <w:spacing w:after="55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MySQL, PostgreSQL, Prisma ORM, Redis, Meilisearch</w:t>
      </w:r>
    </w:p>
    <w:p>
      <w:pPr>
        <w:keepLines/>
        <w:spacing w:after="55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Cloud &amp; Monitoring: </w:t>
      </w:r>
      <w:r>
        <w:rPr>
          <w:rFonts w:ascii="Calibri" w:cs="Calibri" w:eastAsia="Calibri" w:hAnsi="Calibri"/>
          <w:sz w:val="21"/>
          <w:szCs w:val="21"/>
        </w:rPr>
        <w:t xml:space="preserve">Microsoft Azure (Certified), Amazon Web Services (AWS), Cloudflare R2, Laravel Forge, Sentry, Laravel Nightwatch</w:t>
      </w:r>
    </w:p>
    <w:p>
      <w:pPr>
        <w:keepLines/>
        <w:spacing w:after="55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APIs &amp; Integration: </w:t>
      </w:r>
      <w:r>
        <w:rPr>
          <w:rFonts w:ascii="Calibri" w:cs="Calibri" w:eastAsia="Calibri" w:hAnsi="Calibri"/>
          <w:sz w:val="21"/>
          <w:szCs w:val="21"/>
        </w:rPr>
        <w:t xml:space="preserve">REST API, GraphQL, Webhooks, Laravel Reverb / Echo, Xendit Payments</w:t>
      </w:r>
    </w:p>
    <w:p>
      <w:pPr>
        <w:keepLines/>
        <w:spacing w:after="55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Tools &amp; Platforms: </w:t>
      </w:r>
      <w:r>
        <w:rPr>
          <w:rFonts w:ascii="Calibri" w:cs="Calibri" w:eastAsia="Calibri" w:hAnsi="Calibri"/>
          <w:sz w:val="21"/>
          <w:szCs w:val="21"/>
        </w:rPr>
        <w:t xml:space="preserve">Linux, CI/CD, Fortify / 2FA / WebAuthn, WordPress CMS, WordPress Studio, Elementor, Webflow, GoDaddy Website Builder, Cursor, Claude Code, Clearforce, Jira</w:t>
      </w:r>
    </w:p>
    <w:p>
      <w:pPr>
        <w:keepLines/>
        <w:spacing w:after="55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Practices: </w:t>
      </w:r>
      <w:r>
        <w:rPr>
          <w:rFonts w:ascii="Calibri" w:cs="Calibri" w:eastAsia="Calibri" w:hAnsi="Calibri"/>
          <w:sz w:val="21"/>
          <w:szCs w:val="21"/>
        </w:rPr>
        <w:t xml:space="preserve">Full-Stack Development, Embedded Systems, Legacy Code Refactoring, ISO Auditing, Technical Training, AI-Assisted Development, Scrum, Waterfall, V-Model</w:t>
      </w:r>
    </w:p>
    <w:p>
      <w:pPr>
        <w:keepNext/>
        <w:pBdr>
          <w:bottom w:val="single" w:color="1F3A5F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3"/>
          <w:szCs w:val="23"/>
        </w:rPr>
        <w:t xml:space="preserve">PROFESSIONAL EXPERIENCE</w:t>
      </w:r>
    </w:p>
    <w:p>
      <w:pPr>
        <w:keepNext/>
        <w:tabs>
          <w:tab w:val="right" w:pos="10512"/>
        </w:tabs>
        <w:spacing w:after="0" w:before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2025 – Present</w:t>
      </w:r>
    </w:p>
    <w:p>
      <w:pPr>
        <w:keepNext/>
        <w:spacing w:after="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DevResearch Software Development Solutions (Remote)</w:t>
      </w:r>
      <w:r>
        <w:rPr>
          <w:rFonts w:ascii="Calibri" w:cs="Calibri" w:eastAsia="Calibri" w:hAnsi="Calibri"/>
          <w:color w:val="A6A6A6"/>
          <w:sz w:val="21"/>
          <w:szCs w:val="21"/>
        </w:rPr>
        <w:t xml:space="preserve">   |   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Client: DiscoverJobs  ·  discoverjobs.org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Full-Stack Job Board: </w:t>
      </w:r>
      <w:r>
        <w:rPr>
          <w:rFonts w:ascii="Calibri" w:cs="Calibri" w:eastAsia="Calibri" w:hAnsi="Calibri"/>
          <w:sz w:val="21"/>
          <w:szCs w:val="21"/>
        </w:rPr>
        <w:t xml:space="preserve">Built and deployed a multi-market platform (Vue 3, Inertia.js, Laravel, Tailwind) handling seeker, employer, and admin surfaces.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Payments &amp; Storage: </w:t>
      </w:r>
      <w:r>
        <w:rPr>
          <w:rFonts w:ascii="Calibri" w:cs="Calibri" w:eastAsia="Calibri" w:hAnsi="Calibri"/>
          <w:sz w:val="21"/>
          <w:szCs w:val="21"/>
        </w:rPr>
        <w:t xml:space="preserve">Integrated automated paid listings via Xendit API/webhooks and Cloudflare R2 for file storage.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Search &amp; Performance: </w:t>
      </w:r>
      <w:r>
        <w:rPr>
          <w:rFonts w:ascii="Calibri" w:cs="Calibri" w:eastAsia="Calibri" w:hAnsi="Calibri"/>
          <w:sz w:val="21"/>
          <w:szCs w:val="21"/>
        </w:rPr>
        <w:t xml:space="preserve">Engineered typo-tolerant search using Meilisearch and Redis cache warming fed by external job aggregation APIs.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Real-Time &amp; Security: </w:t>
      </w:r>
      <w:r>
        <w:rPr>
          <w:rFonts w:ascii="Calibri" w:cs="Calibri" w:eastAsia="Calibri" w:hAnsi="Calibri"/>
          <w:sz w:val="21"/>
          <w:szCs w:val="21"/>
        </w:rPr>
        <w:t xml:space="preserve">Implemented WebSocket chat/notifications (Laravel Reverb/Echo) and robust security with 2FA, passkeys (Fortify), and RBAC policies.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&amp; Microservices: </w:t>
      </w:r>
      <w:r>
        <w:rPr>
          <w:rFonts w:ascii="Calibri" w:cs="Calibri" w:eastAsia="Calibri" w:hAnsi="Calibri"/>
          <w:sz w:val="21"/>
          <w:szCs w:val="21"/>
        </w:rPr>
        <w:t xml:space="preserve">Built a BIR-accredited (Philippine tax authority) accounting microservice in under 1 month and integrated an AI admin tool (LangChain/RAG) for tax data extraction.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DevOps &amp; QA: </w:t>
      </w:r>
      <w:r>
        <w:rPr>
          <w:rFonts w:ascii="Calibri" w:cs="Calibri" w:eastAsia="Calibri" w:hAnsi="Calibri"/>
          <w:sz w:val="21"/>
          <w:szCs w:val="21"/>
        </w:rPr>
        <w:t xml:space="preserve">Maintained PHPUnit test suites, automated Forge deployments, and health monitoring via Laravel Nightwatch.</w:t>
      </w:r>
    </w:p>
    <w:p>
      <w:pPr>
        <w:keepNext/>
        <w:tabs>
          <w:tab w:val="right" w:pos="10512"/>
        </w:tabs>
        <w:spacing w:after="0" w:before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2021 – 2025</w:t>
      </w:r>
    </w:p>
    <w:p>
      <w:pPr>
        <w:keepNext/>
        <w:spacing w:after="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Elgada BPO Solutions (Remote)</w:t>
      </w:r>
      <w:r>
        <w:rPr>
          <w:rFonts w:ascii="Calibri" w:cs="Calibri" w:eastAsia="Calibri" w:hAnsi="Calibri"/>
          <w:color w:val="A6A6A6"/>
          <w:sz w:val="21"/>
          <w:szCs w:val="21"/>
        </w:rPr>
        <w:t xml:space="preserve">   |   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Client: Streamline Verify  ·  streamlineverify.com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Full-Stack Engineering: </w:t>
      </w:r>
      <w:r>
        <w:rPr>
          <w:rFonts w:ascii="Calibri" w:cs="Calibri" w:eastAsia="Calibri" w:hAnsi="Calibri"/>
          <w:sz w:val="21"/>
          <w:szCs w:val="21"/>
        </w:rPr>
        <w:t xml:space="preserve">Developed core compliance features for Streamline Verify using React, Next.js, Express, Node.js, GraphQL, Vue, Laravel, and Python (Flask).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Performance &amp; Optimization: </w:t>
      </w:r>
      <w:r>
        <w:rPr>
          <w:rFonts w:ascii="Calibri" w:cs="Calibri" w:eastAsia="Calibri" w:hAnsi="Calibri"/>
          <w:sz w:val="21"/>
          <w:szCs w:val="21"/>
        </w:rPr>
        <w:t xml:space="preserve">Boosted query speeds and responsiveness up to 40% via targeted UI and SQL optimizations; refactored legacy code for scalability.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 &amp; Compliance: </w:t>
      </w:r>
      <w:r>
        <w:rPr>
          <w:rFonts w:ascii="Calibri" w:cs="Calibri" w:eastAsia="Calibri" w:hAnsi="Calibri"/>
          <w:sz w:val="21"/>
          <w:szCs w:val="21"/>
        </w:rPr>
        <w:t xml:space="preserve">Managed technical security due diligence, leading responses for client SOC 2 questionnaires and vendor risk assessments.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Leadership &amp; Mentorship: </w:t>
      </w:r>
      <w:r>
        <w:rPr>
          <w:rFonts w:ascii="Calibri" w:cs="Calibri" w:eastAsia="Calibri" w:hAnsi="Calibri"/>
          <w:sz w:val="21"/>
          <w:szCs w:val="21"/>
        </w:rPr>
        <w:t xml:space="preserve">Mentored junior engineers, directing daily task execution, code reviews, and quality standards.</w:t>
      </w:r>
    </w:p>
    <w:p>
      <w:pPr>
        <w:keepNext/>
        <w:tabs>
          <w:tab w:val="right" w:pos="10512"/>
        </w:tabs>
        <w:spacing w:after="0" w:before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 &amp; Board Member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2020 – 2021</w:t>
      </w:r>
    </w:p>
    <w:p>
      <w:pPr>
        <w:keepNext/>
        <w:spacing w:after="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Champion4Heroes (Remote)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501(c)(3) nonprofit uniting World Champion athletes with Veterans to honor and memorialize their service.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Board Governance &amp; Strategy: </w:t>
      </w:r>
      <w:r>
        <w:rPr>
          <w:rFonts w:ascii="Calibri" w:cs="Calibri" w:eastAsia="Calibri" w:hAnsi="Calibri"/>
          <w:sz w:val="21"/>
          <w:szCs w:val="21"/>
        </w:rPr>
        <w:t xml:space="preserve">Served as a remote Board Member, driving strategic decision-making and operational process improvements.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 Development &amp; Maintenance: </w:t>
      </w:r>
      <w:r>
        <w:rPr>
          <w:rFonts w:ascii="Calibri" w:cs="Calibri" w:eastAsia="Calibri" w:hAnsi="Calibri"/>
          <w:sz w:val="21"/>
          <w:szCs w:val="21"/>
        </w:rPr>
        <w:t xml:space="preserve">Developed and maintained the core organizational website using WordPress and Next.js.</w:t>
      </w:r>
    </w:p>
    <w:p>
      <w:pPr>
        <w:keepNext/>
        <w:tabs>
          <w:tab w:val="right" w:pos="10512"/>
        </w:tabs>
        <w:spacing w:after="0" w:before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Software Engineer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2012 – 2020</w:t>
      </w:r>
    </w:p>
    <w:p>
      <w:pPr>
        <w:keepNext/>
        <w:spacing w:after="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Kyocera Document Solutions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Focus: Embedded software &amp; product platforms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Embedded &amp; Full-Stack Engineering: </w:t>
      </w:r>
      <w:r>
        <w:rPr>
          <w:rFonts w:ascii="Calibri" w:cs="Calibri" w:eastAsia="Calibri" w:hAnsi="Calibri"/>
          <w:sz w:val="21"/>
          <w:szCs w:val="21"/>
        </w:rPr>
        <w:t xml:space="preserve">Led C/C++ embedded software development for multifunctional printers; built extended web features using ASP.NET Core, C#, PHP, and jQuery.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Global Leadership &amp; Tech Transfer: </w:t>
      </w:r>
      <w:r>
        <w:rPr>
          <w:rFonts w:ascii="Calibri" w:cs="Calibri" w:eastAsia="Calibri" w:hAnsi="Calibri"/>
          <w:sz w:val="21"/>
          <w:szCs w:val="21"/>
        </w:rPr>
        <w:t xml:space="preserve">Selected for 3–5 Osaka, Japan assignments to lead Japan-to-Philippines technology transfers, team training, and product rollouts.</w:t>
      </w:r>
    </w:p>
    <w:p>
      <w:pPr>
        <w:pStyle w:val="ListParagraph"/>
        <w:keepNext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Mentorship &amp; Instruction: </w:t>
      </w:r>
      <w:r>
        <w:rPr>
          <w:rFonts w:ascii="Calibri" w:cs="Calibri" w:eastAsia="Calibri" w:hAnsi="Calibri"/>
          <w:sz w:val="21"/>
          <w:szCs w:val="21"/>
        </w:rPr>
        <w:t xml:space="preserve">Taught Unit Testing standards to 30+ new developers and mentored engineers through patent documentation and submission.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Quality, ISO &amp; Hiring: </w:t>
      </w:r>
      <w:r>
        <w:rPr>
          <w:rFonts w:ascii="Calibri" w:cs="Calibri" w:eastAsia="Calibri" w:hAnsi="Calibri"/>
          <w:sz w:val="21"/>
          <w:szCs w:val="21"/>
        </w:rPr>
        <w:t xml:space="preserve">Ranked in the top 5% of hires; served as an initial ISO internal auditor helping secure first-round certification while conducting code quality reviews.</w:t>
      </w:r>
    </w:p>
    <w:p>
      <w:pPr>
        <w:keepNext/>
        <w:pBdr>
          <w:bottom w:val="single" w:color="1F3A5F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3"/>
          <w:szCs w:val="23"/>
        </w:rPr>
        <w:t xml:space="preserve">EDUCATION</w:t>
      </w:r>
    </w:p>
    <w:p>
      <w:pPr>
        <w:keepNext/>
        <w:tabs>
          <w:tab w:val="right" w:pos="10512"/>
        </w:tabs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Bachelor of Science in Information Technology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Graduated 2012</w:t>
      </w:r>
    </w:p>
    <w:p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University of St. La Salle</w:t>
      </w:r>
    </w:p>
    <w:p>
      <w:pPr>
        <w:keepNext/>
        <w:pBdr>
          <w:bottom w:val="single" w:color="1F3A5F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3"/>
          <w:szCs w:val="23"/>
        </w:rPr>
        <w:t xml:space="preserve">CERTIFICATIONS</w:t>
      </w:r>
    </w:p>
    <w:p>
      <w:pPr>
        <w:pStyle w:val="ListParagraph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Certified Vue.js Developer</w:t>
      </w:r>
      <w:r>
        <w:rPr>
          <w:rFonts w:ascii="Calibri" w:cs="Calibri" w:eastAsia="Calibri" w:hAnsi="Calibri"/>
          <w:sz w:val="21"/>
          <w:szCs w:val="21"/>
        </w:rPr>
        <w:t xml:space="preserve"> (exam-based) – Certificates.dev / Vue School, in collaboration with the official Vue.js team</w:t>
      </w:r>
    </w:p>
    <w:p>
      <w:pPr>
        <w:pStyle w:val="ListParagraph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Microsoft Certified: Azure Fundamentals</w:t>
      </w:r>
      <w:r>
        <w:rPr>
          <w:rFonts w:ascii="Calibri" w:cs="Calibri" w:eastAsia="Calibri" w:hAnsi="Calibri"/>
          <w:sz w:val="21"/>
          <w:szCs w:val="21"/>
        </w:rPr>
        <w:t xml:space="preserve"> (exam-based) – Credential ID A7CB7546044E9280</w:t>
      </w:r>
    </w:p>
    <w:p>
      <w:pPr>
        <w:pStyle w:val="ListParagraph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Complete SQL Mastery</w:t>
      </w:r>
      <w:r>
        <w:rPr>
          <w:rFonts w:ascii="Calibri" w:cs="Calibri" w:eastAsia="Calibri" w:hAnsi="Calibri"/>
          <w:sz w:val="21"/>
          <w:szCs w:val="21"/>
        </w:rPr>
        <w:t xml:space="preserve"> – Code with Mosh</w:t>
      </w:r>
    </w:p>
    <w:p>
      <w:pPr>
        <w:pStyle w:val="ListParagraph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Microsoft Foundations of Coding</w:t>
      </w:r>
      <w:r>
        <w:rPr>
          <w:rFonts w:ascii="Calibri" w:cs="Calibri" w:eastAsia="Calibri" w:hAnsi="Calibri"/>
          <w:sz w:val="21"/>
          <w:szCs w:val="21"/>
        </w:rPr>
        <w:t xml:space="preserve"> (Coursera) – Foundations of Coding Full-Stack; Foundations of Coding Back-End; Introduction to Programming With C#; Back-End Development with .NET</w:t>
      </w:r>
    </w:p>
    <w:p>
      <w:pPr>
        <w:pStyle w:val="ListParagraph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Laravel Architect Badge</w:t>
      </w:r>
      <w:r>
        <w:rPr>
          <w:rFonts w:ascii="Calibri" w:cs="Calibri" w:eastAsia="Calibri" w:hAnsi="Calibri"/>
          <w:sz w:val="21"/>
          <w:szCs w:val="21"/>
        </w:rPr>
        <w:t xml:space="preserve"> – Laracasts, for completing the full Laravel Path</w:t>
      </w:r>
    </w:p>
    <w:p>
      <w:pPr>
        <w:pStyle w:val="ListParagraph"/>
        <w:keepLines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Anthropic Education Courses</w:t>
      </w:r>
      <w:r>
        <w:rPr>
          <w:rFonts w:ascii="Calibri" w:cs="Calibri" w:eastAsia="Calibri" w:hAnsi="Calibri"/>
          <w:sz w:val="21"/>
          <w:szCs w:val="21"/>
        </w:rPr>
        <w:t xml:space="preserve">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keepNext/>
        <w:pBdr>
          <w:bottom w:val="single" w:color="1F3A5F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3"/>
          <w:szCs w:val="23"/>
        </w:rPr>
        <w:t xml:space="preserve">REFERENCES</w:t>
      </w:r>
    </w:p>
    <w:p>
      <w:pPr>
        <w:keepNext w:val="false"/>
        <w:keepLines/>
        <w:spacing w:after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Kevin Dormido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–  IT Manager, Kyocera Document Solutions</w:t>
      </w:r>
      <w:r>
        <w:rPr>
          <w:rFonts w:ascii="Calibri" w:cs="Calibri" w:eastAsia="Calibri" w:hAnsi="Calibri"/>
          <w:color w:val="A6A6A6"/>
          <w:sz w:val="21"/>
          <w:szCs w:val="21"/>
        </w:rPr>
        <w:t xml:space="preserve">   |   </w:t>
      </w:r>
      <w:r>
        <w:rPr>
          <w:rFonts w:ascii="Calibri" w:cs="Calibri" w:eastAsia="Calibri" w:hAnsi="Calibri"/>
          <w:sz w:val="20"/>
          <w:szCs w:val="20"/>
        </w:rPr>
        <w:t xml:space="preserve">nonoykevin27@icloud.com  ·  09285523415</w:t>
      </w:r>
    </w:p>
    <w:p>
      <w:pPr>
        <w:keepNext w:val="false"/>
        <w:keepLines/>
        <w:spacing w:after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Jaepi Dingle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–  Technical Consultant, CoCompetence</w:t>
      </w:r>
      <w:r>
        <w:rPr>
          <w:rFonts w:ascii="Calibri" w:cs="Calibri" w:eastAsia="Calibri" w:hAnsi="Calibri"/>
          <w:color w:val="A6A6A6"/>
          <w:sz w:val="21"/>
          <w:szCs w:val="21"/>
        </w:rPr>
        <w:t xml:space="preserve">   |   </w:t>
      </w:r>
      <w:r>
        <w:rPr>
          <w:rFonts w:ascii="Calibri" w:cs="Calibri" w:eastAsia="Calibri" w:hAnsi="Calibri"/>
          <w:sz w:val="20"/>
          <w:szCs w:val="20"/>
        </w:rPr>
        <w:t xml:space="preserve">jaepi.dingle@gmail.com  ·  09985384707</w:t>
      </w:r>
    </w:p>
    <w:p>
      <w:pPr>
        <w:keepNext w:val="false"/>
        <w:keepLines/>
        <w:spacing w:after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Airyn Gale de Gracia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–  Senior QA Engineer, Full Scale</w:t>
      </w:r>
      <w:r>
        <w:rPr>
          <w:rFonts w:ascii="Calibri" w:cs="Calibri" w:eastAsia="Calibri" w:hAnsi="Calibri"/>
          <w:color w:val="A6A6A6"/>
          <w:sz w:val="21"/>
          <w:szCs w:val="21"/>
        </w:rPr>
        <w:t xml:space="preserve">   |   </w:t>
      </w:r>
      <w:r>
        <w:rPr>
          <w:rFonts w:ascii="Calibri" w:cs="Calibri" w:eastAsia="Calibri" w:hAnsi="Calibri"/>
          <w:sz w:val="20"/>
          <w:szCs w:val="20"/>
        </w:rPr>
        <w:t xml:space="preserve">Airyngale.degracia@gmail.com  ·  09560582432</w:t>
      </w:r>
    </w:p>
    <w:p>
      <w:pPr>
        <w:keepNext w:val="false"/>
        <w:keepLines/>
        <w:spacing w:after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Warren Caruana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–  Full-Stack Developer, Deployed Outsourcing</w:t>
      </w:r>
      <w:r>
        <w:rPr>
          <w:rFonts w:ascii="Calibri" w:cs="Calibri" w:eastAsia="Calibri" w:hAnsi="Calibri"/>
          <w:color w:val="A6A6A6"/>
          <w:sz w:val="21"/>
          <w:szCs w:val="21"/>
        </w:rPr>
        <w:t xml:space="preserve">   |   </w:t>
      </w:r>
      <w:r>
        <w:rPr>
          <w:rFonts w:ascii="Calibri" w:cs="Calibri" w:eastAsia="Calibri" w:hAnsi="Calibri"/>
          <w:sz w:val="20"/>
          <w:szCs w:val="20"/>
        </w:rPr>
        <w:t xml:space="preserve">warrencaruana1@gmail.com  ·  09985925940</w:t>
      </w:r>
    </w:p>
    <w:sectPr>
      <w:pgSz w:w="12240" w:h="15840" w:orient="portrait"/>
      <w:pgMar w:top="720" w:right="864" w:bottom="70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color w:val="1F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ju6seexq3_q6aehjrqej" Type="http://schemas.openxmlformats.org/officeDocument/2006/relationships/hyperlink" Target="https://www.linkedin.com/in/hinlocaesar" TargetMode="External"/><Relationship Id="rIdaq2bixs8t_wisagcjuwq3" Type="http://schemas.openxmlformats.org/officeDocument/2006/relationships/hyperlink" Target="https://github.com/hinlocaesar" TargetMode="External"/><Relationship Id="rId1xco3tffsqkei72p9t6pa" Type="http://schemas.openxmlformats.org/officeDocument/2006/relationships/hyperlink" Target="https://caesar-hinlo-dev.netlify.app" TargetMode="External"/><Relationship Id="rIdjjovm3avtkbrtgq1s5lg9" Type="http://schemas.openxmlformats.org/officeDocument/2006/relationships/hyperlink" Target="https://www.loom.com/share/04eb2e57c6874b908bde3ae457d1c23e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Caesar Hinlo – Senior Full-Stack Engineer Resume</dc:title>
  <dc:creator>Caesar Herman N. Hinlo</dc:creator>
  <cp:lastModifiedBy>Un-named</cp:lastModifiedBy>
  <cp:revision>1</cp:revision>
  <dcterms:created xsi:type="dcterms:W3CDTF">2026-09-24T11:25:23.232Z</dcterms:created>
  <dcterms:modified xsi:type="dcterms:W3CDTF">2026-09-24T11:25:23.241Z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