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db40751617f48aa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120" w:after="280"/>
        <w:jc w:val="center"/>
      </w:pPr>
      <w:r>
        <w:rPr>
          <w:b/>
          <w:color w:val="2C3E50"/>
          <w:sz w:val="28"/>
        </w:rPr>
        <w:t>ROS2 Topic Map</w:t>
      </w:r>
      <w:r>
        <w:rPr>
          <w:color w:val="3498DB"/>
          <w:sz w:val="18"/>
        </w:rPr>
        <w:t>  (Communication Graph)</w:t>
      </w:r>
    </w:p>
    <w:p>
      <w:pPr>
        <w:pStyle w:val="Heading1"/>
      </w:pPr>
      <w:r>
        <w:t>Topic Map Table</w:t>
      </w:r>
    </w:p>
    <w:tbl>
      <w:tblPr>
        <w:tblW w:w="5000" w:type="pct"/>
        <w:tblBorders>
          <w:top w:val="single" w:color="2C3E50" w:sz="5"/>
          <w:left w:val="nil"/>
          <w:bottom w:val="single" w:color="2C3E50" w:sz="5"/>
          <w:right w:val="nil"/>
          <w:insideH w:val="single" w:color="BDC3C7" w:sz="3"/>
          <w:insideV w:val="nil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1600"/>
        <w:gridCol w:w="2200"/>
        <w:gridCol w:w="1400"/>
        <w:gridCol w:w="1600"/>
        <w:gridCol w:w="1800"/>
      </w:tblGrid>
      <w:tr>
        <w:trPr>
          <w:tblHeader/>
        </w:trPr>
        <w:tc>
          <w:tcPr>
            <w:tcW w:w="1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Node</w:t>
            </w:r>
          </w:p>
        </w:tc>
        <w:tc>
          <w:tcPr>
            <w:tcW w:w="2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Topic</w:t>
            </w:r>
          </w:p>
        </w:tc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Message Type</w:t>
            </w:r>
          </w:p>
        </w:tc>
        <w:tc>
          <w:tcPr>
            <w:tcW w:w="1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QoS</w:t>
            </w:r>
          </w:p>
        </w:tc>
        <w:tc>
          <w:tcPr>
            <w:tcW w:w="1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Direction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wake_detector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/wake/detected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Bool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vad_processor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/vad/segment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AudioSegment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stt_engine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/stt/text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intent_router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/intent/result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Intent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yolo_detector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/vision/detections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Detections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BEF/Vol/1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llm_runner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/llm/response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vlm_runner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/vlm/result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tts_server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/tts/cmd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String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nav2_controller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/cmd_vel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Twist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nav2_planner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/plan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Path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slam_toolbox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/map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OccupancyGrid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REL/Trans/1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amcl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/amcl_pose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PoseWithCov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BEF/Vol/1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health_monitor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/heartbeat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Header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REL/Vol/10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memory_guard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/memory/status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Diagnostic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REL/Vol/1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Pub</w:t>
            </w:r>
          </w:p>
        </w:tc>
      </w:tr>
    </w:tbl>
    <w:p>
      <w:pPr>
        <w:pStyle w:val="Heading1"/>
      </w:pPr>
      <w:r>
        <w:t>QoS Policy Summary</w:t>
      </w:r>
    </w:p>
    <w:tbl>
      <w:tblPr>
        <w:tblW w:w="5000" w:type="pct"/>
        <w:tblBorders>
          <w:top w:val="single" w:color="2C3E50" w:sz="5"/>
          <w:left w:val="nil"/>
          <w:bottom w:val="single" w:color="2C3E50" w:sz="5"/>
          <w:right w:val="nil"/>
          <w:insideH w:val="single" w:color="BDC3C7" w:sz="3"/>
          <w:insideV w:val="nil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2000"/>
        <w:gridCol w:w="2000"/>
        <w:gridCol w:w="2000"/>
        <w:gridCol w:w="2600"/>
      </w:tblGrid>
      <w:tr>
        <w:trPr>
          <w:tblHeader/>
        </w:trPr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Topic Pattern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Reliability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Durability</w:t>
            </w:r>
          </w:p>
        </w:tc>
        <w:tc>
          <w:tcPr>
            <w:tcW w:w="2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History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/detections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BestEffort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Volatile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KeepLast(1)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/heartbeat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Reliable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Volatile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KeepLast(10)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/cmd_vel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Reliable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Volatile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KeepLast(1)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/vlm_result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Reliable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Volatile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KeepLast(1)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/map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Reliable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TransientLocal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KeepLast(1)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/intent/*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Reliable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Volatile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KeepLast(1)</w:t>
            </w:r>
          </w:p>
        </w:tc>
      </w:tr>
    </w:tbl>
    <w:p>
      <w:pPr>
        <w:pStyle w:val="Heading1"/>
      </w:pPr>
      <w:r>
        <w:t>Mermaid Graph</w:t>
      </w:r>
    </w:p>
    <w:p>
      <w:pPr>
        <w:shd w:val="clear" w:fill="F5F5F5"/>
        <w:ind w:left="200"/>
      </w:pPr>
      <w:r>
        <w:rPr>
          <w:rFonts w:ascii="Consolas"/>
          <w:sz w:val="14"/>
        </w:rPr>
        <w:t>
graph LR
    A[Wake Detector] --&gt;|/wake/detected| B[VAD]
    B --&gt;|/vad/segment| C[STT]
    C --&gt;|/stt/text| D[Intent Router]
    E[YOLO] --&gt;|/vision/detections| D
    D --&gt;|/intent/result| F[LLM]
    D --&gt;|/intent/result| G[VLM]
    F --&gt;|/llm/response| H[TTS]
    G --&gt;|/vlm/result| F
    H --&gt;|/tts/cmd| I[Host Controller]
    J[Nav2] --&gt;|/cmd_vel| I
    K[SLAM] --&gt;|/map| J
    L[LiDAR] --&gt;|/scan| K
    M[IMU] --&gt;|/imu| K
</w:t>
      </w:r>
    </w:p>
    <w:sectPr>
      <w:headerReference w:type="default" r:id="Rcfa38bea6d9d4621"/>
      <w:footerReference w:type="default" r:id="Ra50dfc489f92408a"/>
      <w:pgSz w:w="11906" w:h="16838"/>
      <w:pgMar w:top="900" w:right="800" w:bottom="900" w:left="800" w:header="400" w:footer="4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95A5A6"/>
        <w:sz w:val="14"/>
      </w:rPr>
      <w:t>JetRover AI SW Architecture</w:t>
    </w:r>
    <w:r>
      <w:rPr>
        <w:color w:val="3498DB"/>
        <w:sz w:val="14"/>
      </w:rPr>
      <w:t xml:space="preserve">  |  </w:t>
    </w:r>
    <w:r>
      <w:rPr>
        <w:color w:val="95A5A6"/>
        <w:sz w:val="14"/>
      </w:rPr>
      <w:t>Document 7: ROS2 Topic Map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240" w:lineRule="auto"/>
    </w:pPr>
    <w:rPr>
      <w:rFonts w:ascii="Malgun Gothic" w:hAnsi="Malgun Gothic" w:eastAsia="Malgun Gothic"/>
      <w:color w:val="1A252F"/>
      <w:sz w:val="16"/>
    </w:rPr>
  </w:style>
  <w:style w:type="paragraph" w:styleId="Heading1">
    <w:name w:val="heading 1"/>
    <w:basedOn w:val="Normal"/>
    <w:pPr>
      <w:keepNext/>
      <w:keepLines/>
      <w:spacing w:before="280" w:after="120"/>
      <w:outlineLvl w:val="0"/>
    </w:pPr>
    <w:rPr>
      <w:b/>
      <w:color w:val="2C3E50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b4255d20b6c473c" /><Relationship Type="http://schemas.openxmlformats.org/officeDocument/2006/relationships/header" Target="/word/header1.xml" Id="Rcfa38bea6d9d4621" /><Relationship Type="http://schemas.openxmlformats.org/officeDocument/2006/relationships/footer" Target="/word/footer1.xml" Id="Ra50dfc489f92408a" /></Relationships>
</file>