
<file path=[Content_Types].xml><?xml version="1.0" encoding="utf-8"?>
<Types xmlns="http://schemas.openxmlformats.org/package/2006/content-types"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</w:pPr>
      <w:r>
        <w:rPr/>
        <w:tab/>
      </w:r>
      <w:r>
        <w:rPr/>
        <w:t xml:space="preserve"> </w:t>
      </w:r>
      <w:r>
        <w:rPr/>
        <w:tab/>
      </w:r>
      <w:r>
        <w:rPr/>
        <w:t xml:space="preserve"> </w:t>
      </w:r>
      <w:r>
        <w:rPr/>
        <w:tab/>
      </w:r>
    </w:p>
    <w:p>
      <w:pPr>
        <w:pStyle w:val="Normal"/>
        <w:jc w:val="center"/>
        <w:spacing w:before="240" w:after="0" w:line="240" w:lineRule="auto"/>
      </w:pPr>
      <w:r>
        <w:rPr>
          <w:b/>
          <w:u w:val="single"/>
          <w:sz w:val="40"/>
          <w:szCs w:val="40"/>
        </w:rPr>
        <w:t>Domain Specific Alignment Dictionary</w:t>
      </w:r>
    </w:p>
    <w:p>
      <w:pPr>
        <w:pStyle w:val="Normal"/>
        <w:jc w:val="center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About: </w:t>
      </w:r>
      <w:r>
        <w:rPr>
          <w:sz w:val="24"/>
          <w:szCs w:val="24"/>
        </w:rPr>
        <w:t>This module finds the meaning of the english words whose frequency is found by Termsuite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>
          <w:b/>
          <w:sz w:val="20"/>
          <w:szCs w:val="20"/>
        </w:rPr>
        <w:t xml:space="preserve">Module/Task By: </w:t>
      </w:r>
      <w:r>
        <w:rPr>
          <w:sz w:val="24"/>
          <w:szCs w:val="24"/>
        </w:rPr>
        <w:t>Nupur Thakur (</w:t>
      </w:r>
      <w:r>
        <w:rPr>
          <w:u w:val="single"/>
          <w:color w:val="1155CC"/>
          <w:sz w:val="24"/>
          <w:szCs w:val="24"/>
        </w:rPr>
        <w:t>nupur.s.thakur@gmail.com</w:t>
      </w:r>
      <w:r>
        <w:rPr>
          <w:sz w:val="24"/>
          <w:szCs w:val="24"/>
        </w:rPr>
        <w:t>)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b/>
          <w:sz w:val="20"/>
          <w:szCs w:val="20"/>
        </w:rPr>
        <w:t>Documentation by:</w:t>
      </w:r>
      <w:r>
        <w:rPr>
          <w:sz w:val="24"/>
          <w:szCs w:val="24"/>
        </w:rPr>
        <w:t xml:space="preserve"> Nupur Thakur(</w:t>
      </w:r>
      <w:r>
        <w:rPr>
          <w:u w:val="single"/>
          <w:color w:val="1155CC"/>
          <w:sz w:val="24"/>
          <w:szCs w:val="24"/>
        </w:rPr>
        <w:t>nupur.s.thakur@gmail.com</w:t>
      </w:r>
      <w:r>
        <w:rPr>
          <w:sz w:val="24"/>
          <w:szCs w:val="24"/>
        </w:rPr>
        <w:t>)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b/>
          <w:sz w:val="20"/>
          <w:szCs w:val="20"/>
        </w:rPr>
        <w:t>Last Updated</w:t>
      </w:r>
      <w:r>
        <w:rPr>
          <w:sz w:val="24"/>
          <w:szCs w:val="24"/>
        </w:rPr>
        <w:t>: 01/11/2019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Prerequisite: </w:t>
      </w:r>
      <w:r>
        <w:rPr>
          <w:sz w:val="24"/>
          <w:szCs w:val="24"/>
        </w:rPr>
        <w:t>Termsuite Frequency based .tsv file for english words, Parallel-Corpus(Eng- Hin)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>
          <w:b/>
          <w:sz w:val="24"/>
          <w:szCs w:val="24"/>
        </w:rPr>
        <w:t>Input: All the input files are inside Input Folder of the Module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English Corpus : Merged_eng.txt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Hindi corpus : Merged_wx.txt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TSV Frequency File : AI_TXT.tsv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>
          <w:b/>
          <w:sz w:val="24"/>
          <w:szCs w:val="24"/>
        </w:rPr>
        <w:t>Output: All the output files get generated inside Output Folder of the Module</w:t>
      </w:r>
    </w:p>
    <w:p>
      <w:pPr>
        <w:pStyle w:val="Normal"/>
        <w:spacing w:before="240" w:after="0" w:line="240" w:lineRule="auto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1. Single word Dictionary - Single_word.txt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2. Multi-word Dictionary - Multi_word.txt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3. Unknown words whose meaning can’t be found - Unknown_word_list.txt</w:t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4. List of probable meaning for words - Probable_dict.txt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  <w:rPr>
          <w:bCs/>
          <w:b/>
        </w:rPr>
      </w:pPr>
      <w:r>
        <w:rPr>
          <w:bCs/>
          <w:b/>
          <w:sz w:val="24"/>
          <w:szCs w:val="24"/>
        </w:rPr>
        <w:t>NOTE : To run the termsuite if you want to generate the list of frequent word for your corpus. Then, follow the instruction of the below readme.</w:t>
      </w:r>
    </w:p>
    <w:p>
      <w:pPr>
        <w:pStyle w:val="Normal"/>
        <w:spacing w:before="240" w:after="0" w:line="240" w:lineRule="auto"/>
      </w:pPr>
      <w:hyperlink r:id="rId2">
        <w:r>
          <w:rPr>
            <w:bCs/>
            <w:rStyle w:val="InternetLink"/>
            <w:b/>
            <w:sz w:val="24"/>
            <w:szCs w:val="24"/>
          </w:rPr>
          <w:t>TERMSUITE_README</w:t>
        </w:r>
      </w:hyperlink>
    </w:p>
    <w:p>
      <w:pPr>
        <w:pStyle w:val="Normal"/>
        <w:spacing w:before="240" w:after="0" w:line="240" w:lineRule="auto"/>
      </w:pPr>
      <w:r>
        <w:rPr>
          <w:b/>
          <w:sz w:val="24"/>
          <w:szCs w:val="24"/>
        </w:rPr>
        <w:t>Steps to Use the Module :</w:t>
      </w:r>
    </w:p>
    <w:p>
      <w:pPr>
        <w:pStyle w:val="Normal"/>
        <w:spacing w:before="240" w:after="0" w:line="240" w:lineRule="auto"/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Create Folder of the name Domain_Specific_Alignment_Dictionary in Home Folder containing all the required files and Folders present in the module folder. </w:t>
      </w:r>
    </w:p>
    <w:p>
      <w:pPr>
        <w:pStyle w:val="Normal"/>
        <w:spacing w:before="240" w:after="0" w:line="240" w:lineRule="auto"/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Copy the input files inside </w:t>
      </w:r>
      <w:r>
        <w:rPr>
          <w:iCs/>
          <w:i/>
          <w:sz w:val="24"/>
          <w:szCs w:val="24"/>
        </w:rPr>
        <w:t>Input</w:t>
      </w:r>
      <w:r>
        <w:rPr>
          <w:sz w:val="24"/>
          <w:szCs w:val="24"/>
        </w:rPr>
        <w:t xml:space="preserve"> Folder. (i.e. .tsv file generated from Termsuite, English Corpus, Hindi Corpus) </w:t>
      </w:r>
    </w:p>
    <w:p>
      <w:pPr>
        <w:pStyle w:val="Normal"/>
        <w:spacing w:before="240" w:after="0" w:line="240" w:lineRule="auto"/>
        <w:rPr>
          <w:rFonts w:ascii="arial" w:hAnsi="arial"/>
          <w:sz w:val="24"/>
          <w:szCs w:val="24"/>
        </w:rPr>
      </w:pPr>
      <w:r>
        <w:rPr>
          <w:b/>
          <w:rFonts w:ascii="arial" w:cs="Courier New" w:eastAsia="Courier New" w:hAnsi="arial"/>
          <w:sz w:val="24"/>
          <w:szCs w:val="24"/>
        </w:rPr>
        <w:t xml:space="preserve">3. </w:t>
      </w:r>
      <w:r>
        <w:rPr>
          <w:b/>
          <w:rFonts w:ascii="arial" w:cs="Courier New" w:eastAsia="Courier New" w:hAnsi="arial"/>
          <w:sz w:val="24"/>
          <w:szCs w:val="24"/>
        </w:rPr>
        <w:t xml:space="preserve">To run: </w:t>
      </w:r>
      <w:r>
        <w:rPr>
          <w:bCs w:val="false"/>
          <w:b w:val="0"/>
          <w:rFonts w:ascii="arial" w:cs="Courier New" w:eastAsia="Courier New" w:hAnsi="arial"/>
          <w:sz w:val="24"/>
          <w:szCs w:val="24"/>
        </w:rPr>
        <w:t>Before running the module make sure you are inside the Domain_Specific_Alignment_Dictionary Folder.</w:t>
      </w:r>
    </w:p>
    <w:p>
      <w:pPr>
        <w:pStyle w:val="Normal"/>
        <w:spacing w:before="240" w:after="0" w:line="240" w:lineRule="auto"/>
      </w:pPr>
      <w:r>
        <w:rPr>
          <w:bCs w:val="false"/>
          <w:b w:val="0"/>
          <w:rFonts w:ascii="arial" w:cs="Courier New" w:eastAsia="Courier New" w:hAnsi="arial"/>
          <w:sz w:val="24"/>
          <w:szCs w:val="24"/>
        </w:rPr>
        <w:t xml:space="preserve">Then run the following command : </w:t>
      </w:r>
    </w:p>
    <w:p>
      <w:pPr>
        <w:pStyle w:val="Normal"/>
        <w:spacing w:before="240" w:after="0" w:line="240" w:lineRule="auto"/>
      </w:pPr>
      <w:r>
        <w:rPr>
          <w:bCs w:val="false"/>
          <w:b/>
          <w:rFonts w:ascii="Courier New" w:cs="Courier New" w:eastAsia="Courier New" w:hAnsi="Courier New"/>
          <w:sz w:val="20"/>
          <w:szCs w:val="20"/>
        </w:rPr>
        <w:t>python Final_Dict_Creation.py Input/&lt;Termsuite_generated_file&gt; Input/&lt;english_corpus&gt; Input/&lt;hindi_corpus&gt;</w:t>
      </w:r>
    </w:p>
    <w:p>
      <w:pPr>
        <w:pStyle w:val="Normal"/>
        <w:spacing w:before="240" w:after="0" w:line="240" w:lineRule="auto"/>
      </w:pPr>
      <w:r>
        <w:rPr>
          <w:bCs w:val="false"/>
          <w:b/>
          <w:rFonts w:ascii="Courier New" w:cs="Courier New" w:eastAsia="Courier New" w:hAnsi="Courier New"/>
          <w:sz w:val="20"/>
          <w:szCs w:val="20"/>
        </w:rPr>
        <w:t>e.g.</w:t>
      </w:r>
    </w:p>
    <w:p>
      <w:pPr>
        <w:pStyle w:val="Normal"/>
        <w:spacing w:before="240" w:after="0" w:line="240" w:lineRule="auto"/>
      </w:pPr>
      <w:r>
        <w:rPr>
          <w:bCs w:val="false"/>
          <w:b/>
          <w:rFonts w:ascii="Courier New" w:cs="Courier New" w:eastAsia="Courier New" w:hAnsi="Courier New"/>
          <w:sz w:val="20"/>
          <w:szCs w:val="20"/>
        </w:rPr>
        <w:t>python Final_Dict_Creation.py Input/AI_TXT.tsv Input/Merged_eng.txt Input/Merged_wx.txt</w:t>
      </w:r>
    </w:p>
    <w:p>
      <w:pPr>
        <w:pStyle w:val="Normal"/>
        <w:spacing w:before="240" w:after="0" w:line="240" w:lineRule="auto"/>
        <w:rPr>
          <w:rFonts w:ascii="arial" w:hAnsi="arial"/>
          <w:sz w:val="24"/>
          <w:szCs w:val="24"/>
        </w:rPr>
      </w:pPr>
      <w:r>
        <w:rPr>
          <w:bCs w:val="false"/>
          <w:b/>
          <w:rFonts w:ascii="arial" w:cs="Courier New" w:eastAsia="Courier New" w:hAnsi="arial"/>
          <w:sz w:val="24"/>
          <w:szCs w:val="24"/>
        </w:rPr>
        <w:t>(You can see the output generated inside Output Folder of the Module)</w:t>
      </w:r>
    </w:p>
    <w:p>
      <w:pPr>
        <w:pStyle w:val="Normal"/>
        <w:spacing w:before="240" w:after="0" w:line="240" w:lineRule="auto"/>
        <w:rPr>
          <w:bCs w:val="false"/>
          <w:b/>
          <w:rFonts w:ascii="Courier New" w:cs="Courier New" w:eastAsia="Courier New" w:hAnsi="Courier New"/>
          <w:sz w:val="20"/>
          <w:szCs w:val="20"/>
        </w:rPr>
      </w:pPr>
      <w:r>
        <w:rPr>
          <w:bCs w:val="false"/>
          <w:b/>
          <w:rFonts w:ascii="Courier New" w:cs="Courier New" w:eastAsia="Courier New" w:hAnsi="Courier New"/>
          <w:sz w:val="20"/>
          <w:szCs w:val="20"/>
        </w:rPr>
      </w:r>
    </w:p>
    <w:p>
      <w:pPr>
        <w:pStyle w:val="Normal"/>
        <w:spacing w:before="240" w:after="0" w:line="240" w:lineRule="auto"/>
        <w:rPr>
          <w:bCs w:val="false"/>
          <w:b/>
          <w:rFonts w:ascii="Courier New" w:cs="Courier New" w:eastAsia="Courier New" w:hAnsi="Courier New"/>
          <w:sz w:val="20"/>
          <w:szCs w:val="20"/>
        </w:rPr>
      </w:pPr>
      <w:r>
        <w:rPr>
          <w:noProof/>
        </w:rPr>
        <w:drawing>
          <wp:anchor distT="0" distB="0" distR="0" distL="0" relativeHeight="2" behindDoc="0" allowOverlap="1" layoutInCell="1" locked="0" simplePos="0">
            <wp:simplePos x="0" y="0"/>
            <wp:positionH relativeFrom="column">
              <wp:posOffset>151130</wp:posOffset>
            </wp:positionH>
            <wp:positionV relativeFrom="paragraph">
              <wp:posOffset>59055</wp:posOffset>
            </wp:positionV>
            <wp:extent cx="4761230" cy="3050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375" l="1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 w:line="240" w:lineRule="auto"/>
        <w:rPr>
          <w:bCs/>
          <w:b/>
        </w:rPr>
      </w:pPr>
      <w:r>
        <w:rPr>
          <w:bCs/>
          <w:b/>
        </w:rPr>
      </w:r>
    </w:p>
    <w:p>
      <w:pPr>
        <w:pStyle w:val="Normal"/>
        <w:spacing w:before="240" w:after="0" w:line="240" w:lineRule="auto"/>
        <w:rPr>
          <w:bCs/>
          <w:b/>
        </w:rPr>
      </w:pPr>
      <w:r>
        <w:rPr>
          <w:bCs/>
          <w:b/>
        </w:rPr>
      </w:r>
    </w:p>
    <w:p>
      <w:pPr>
        <w:pStyle w:val="Normal"/>
        <w:spacing w:before="240" w:after="0" w:line="240" w:lineRule="auto"/>
        <w:rPr>
          <w:bCs/>
          <w:b/>
        </w:rPr>
      </w:pPr>
      <w:r>
        <w:rPr>
          <w:bCs/>
          <w:b/>
        </w:rPr>
      </w:r>
    </w:p>
    <w:p>
      <w:pPr>
        <w:pStyle w:val="Normal"/>
        <w:spacing w:before="240" w:after="0" w:line="240" w:lineRule="auto"/>
        <w:rPr>
          <w:bCs w:val="false"/>
          <w:b w:val="0"/>
        </w:rPr>
      </w:pPr>
      <w:r>
        <w:rPr>
          <w:bCs w:val="false"/>
          <w:b w:val="0"/>
        </w:rPr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 w:line="240" w:lineRule="auto"/>
      </w:pPr>
      <w:r>
        <w:rPr>
          <w:sz w:val="24"/>
        </w:rPr>
      </w:r>
    </w:p>
    <w:p>
      <w:pPr>
        <w:pStyle w:val="Normal"/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Please submit in the form if you identify any errors/doubts etc in documentation - Link</w:t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  <w:spacing w:before="240" w:after="0" w:line="240" w:lineRule="auto"/>
      </w:pPr>
      <w:r>
        <w:rPr/>
      </w:r>
    </w:p>
    <w:p>
      <w:pPr>
        <w:pStyle w:val="Normal"/>
      </w:pPr>
      <w:r>
        <w:rPr/>
      </w:r>
    </w:p>
    <w:sectPr>
      <w:formProt w:val="false"/>
      <w:textDirection w:val="lrTb"/>
      <w:docGrid w:type="default" w:linePitch="100" w:charSpace="4096"/>
      <w:pgNumType w:fmt="decimal" w:start="1"/>
      <w:pgSz w:w="11906" w:h="16838"/>
      <w:pgMar w:left="1440" w:right="1440" w:top="1440" w:bottom="1440" w:header="0" w:footer="0" w:gutter="0"/>
      <w:type w:val="nextPage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libri"/>
  <w:font w:name="Cambria"/>
  <w:font w:name="Noto Sans CJK SC"/>
  <w:font w:name="Lohit Devanagari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defaultTabStop w:val="720"/>
  <w:compat>
    <w:compatSetting w:name="compatibilityMode" w:uri="http://schemas.microsoft.com/office/word" w:val="15"/>
  </w:compat>
  <w:themeFontLang w:val="" w:eastAsia="" w:bidi=""/>
  <w:rsid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2YLPHCXUPtxrq9ARvKpWaK7VT-3iQesorj-EmX8OhtE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244</Words>
  <Characters>1536</Characters>
  <CharactersWithSpaces>1785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2019-11-29T12:52:32Z</dcterms:modified>
  <cp:revision>4</cp:revision>
  <dc:subject/>
  <dc:title/>
</cp:coreProperties>
</file>