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D19" w:rsidRDefault="00E2378F" w:rsidP="00730D19">
      <w:pPr>
        <w:adjustRightInd/>
        <w:snapToGrid/>
        <w:spacing w:before="150" w:after="150"/>
        <w:rPr>
          <w:rFonts w:ascii="inherit" w:eastAsia="宋体" w:hAnsi="inherit" w:cs="宋体"/>
          <w:color w:val="333333"/>
          <w:sz w:val="16"/>
          <w:szCs w:val="16"/>
        </w:rPr>
      </w:pPr>
      <w:r>
        <w:rPr>
          <w:rFonts w:ascii="inherit" w:eastAsia="宋体" w:hAnsi="inherit" w:cs="宋体" w:hint="eastAsia"/>
          <w:color w:val="333333"/>
          <w:sz w:val="16"/>
          <w:szCs w:val="16"/>
        </w:rPr>
        <w:fldChar w:fldCharType="begin"/>
      </w:r>
      <w:r>
        <w:rPr>
          <w:rFonts w:ascii="inherit" w:eastAsia="宋体" w:hAnsi="inherit" w:cs="宋体" w:hint="eastAsia"/>
          <w:color w:val="333333"/>
          <w:sz w:val="16"/>
          <w:szCs w:val="16"/>
        </w:rPr>
        <w:instrText xml:space="preserve"> HYPERLINK "</w:instrText>
      </w:r>
      <w:r w:rsidRPr="00730D19">
        <w:rPr>
          <w:rFonts w:ascii="inherit" w:eastAsia="宋体" w:hAnsi="inherit" w:cs="宋体"/>
          <w:color w:val="333333"/>
          <w:sz w:val="16"/>
          <w:szCs w:val="16"/>
        </w:rPr>
        <w:instrText>https://cloud.tencent.com/developer/article/1394706</w:instrText>
      </w:r>
      <w:r>
        <w:rPr>
          <w:rFonts w:ascii="inherit" w:eastAsia="宋体" w:hAnsi="inherit" w:cs="宋体" w:hint="eastAsia"/>
          <w:color w:val="333333"/>
          <w:sz w:val="16"/>
          <w:szCs w:val="16"/>
        </w:rPr>
        <w:instrText xml:space="preserve">" </w:instrText>
      </w:r>
      <w:r>
        <w:rPr>
          <w:rFonts w:ascii="inherit" w:eastAsia="宋体" w:hAnsi="inherit" w:cs="宋体" w:hint="eastAsia"/>
          <w:color w:val="333333"/>
          <w:sz w:val="16"/>
          <w:szCs w:val="16"/>
        </w:rPr>
        <w:fldChar w:fldCharType="separate"/>
      </w:r>
      <w:r w:rsidRPr="00020CE9">
        <w:rPr>
          <w:rStyle w:val="a5"/>
          <w:rFonts w:ascii="inherit" w:eastAsia="宋体" w:hAnsi="inherit" w:cs="宋体"/>
          <w:sz w:val="16"/>
          <w:szCs w:val="16"/>
        </w:rPr>
        <w:t>https://cloud.tencent.com/developer/article/1394706</w:t>
      </w:r>
      <w:r>
        <w:rPr>
          <w:rFonts w:ascii="inherit" w:eastAsia="宋体" w:hAnsi="inherit" w:cs="宋体" w:hint="eastAsia"/>
          <w:color w:val="333333"/>
          <w:sz w:val="16"/>
          <w:szCs w:val="16"/>
        </w:rPr>
        <w:fldChar w:fldCharType="end"/>
      </w:r>
    </w:p>
    <w:p w:rsidR="00E2378F" w:rsidRDefault="00E2378F" w:rsidP="00730D19">
      <w:pPr>
        <w:adjustRightInd/>
        <w:snapToGrid/>
        <w:spacing w:before="150" w:after="150"/>
        <w:rPr>
          <w:rFonts w:ascii="inherit" w:eastAsia="宋体" w:hAnsi="inherit" w:cs="宋体"/>
          <w:color w:val="333333"/>
          <w:sz w:val="16"/>
          <w:szCs w:val="16"/>
        </w:rPr>
      </w:pPr>
    </w:p>
    <w:p w:rsidR="00E2378F" w:rsidRDefault="00E2378F" w:rsidP="00730D19">
      <w:pPr>
        <w:adjustRightInd/>
        <w:snapToGrid/>
        <w:spacing w:before="150" w:after="150"/>
        <w:rPr>
          <w:rFonts w:ascii="inherit" w:eastAsia="宋体" w:hAnsi="inherit" w:cs="宋体"/>
          <w:color w:val="333333"/>
          <w:sz w:val="16"/>
          <w:szCs w:val="16"/>
        </w:rPr>
      </w:pPr>
    </w:p>
    <w:p w:rsidR="00730D19" w:rsidRDefault="00730D19" w:rsidP="00730D19">
      <w:pPr>
        <w:adjustRightInd/>
        <w:snapToGrid/>
        <w:spacing w:before="150" w:after="150"/>
        <w:rPr>
          <w:rFonts w:ascii="inherit" w:eastAsia="宋体" w:hAnsi="inherit" w:cs="宋体"/>
          <w:color w:val="333333"/>
          <w:sz w:val="16"/>
          <w:szCs w:val="16"/>
        </w:rPr>
      </w:pP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产生性能瓶颈有多方面的原因，包括硬件（自身能力限制或</w:t>
      </w:r>
      <w:r w:rsidRPr="00730D19">
        <w:rPr>
          <w:rFonts w:ascii="inherit" w:eastAsia="宋体" w:hAnsi="inherit" w:cs="宋体"/>
          <w:color w:val="333333"/>
          <w:sz w:val="16"/>
          <w:szCs w:val="16"/>
        </w:rPr>
        <w:t>BIOS</w:t>
      </w:r>
      <w:r w:rsidRPr="00730D19">
        <w:rPr>
          <w:rFonts w:ascii="inherit" w:eastAsia="宋体" w:hAnsi="inherit" w:cs="宋体"/>
          <w:color w:val="333333"/>
          <w:sz w:val="16"/>
          <w:szCs w:val="16"/>
        </w:rPr>
        <w:t>设置不当）、操作系统（某些</w:t>
      </w:r>
      <w:r w:rsidRPr="00730D19">
        <w:rPr>
          <w:rFonts w:ascii="inherit" w:eastAsia="宋体" w:hAnsi="inherit" w:cs="宋体"/>
          <w:color w:val="333333"/>
          <w:sz w:val="16"/>
          <w:szCs w:val="16"/>
        </w:rPr>
        <w:t>feature</w:t>
      </w:r>
      <w:r w:rsidRPr="00730D19">
        <w:rPr>
          <w:rFonts w:ascii="inherit" w:eastAsia="宋体" w:hAnsi="inherit" w:cs="宋体"/>
          <w:color w:val="333333"/>
          <w:sz w:val="16"/>
          <w:szCs w:val="16"/>
        </w:rPr>
        <w:t>没打开）和软件。软件方面的性能瓶颈主要是由于编码不当导致，常见原因有以下几种：</w:t>
      </w:r>
    </w:p>
    <w:p w:rsidR="00730D19" w:rsidRPr="00730D19" w:rsidRDefault="00730D19" w:rsidP="00730D19">
      <w:pPr>
        <w:numPr>
          <w:ilvl w:val="0"/>
          <w:numId w:val="1"/>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数据结构</w:t>
      </w:r>
      <w:r w:rsidRPr="00730D19">
        <w:rPr>
          <w:rFonts w:ascii="&amp;quot" w:eastAsia="宋体" w:hAnsi="&amp;quot" w:cs="宋体"/>
          <w:color w:val="333333"/>
          <w:sz w:val="16"/>
          <w:szCs w:val="16"/>
        </w:rPr>
        <w:t>cache line</w:t>
      </w:r>
      <w:r w:rsidRPr="00730D19">
        <w:rPr>
          <w:rFonts w:ascii="&amp;quot" w:eastAsia="宋体" w:hAnsi="&amp;quot" w:cs="宋体"/>
          <w:color w:val="333333"/>
          <w:sz w:val="16"/>
          <w:szCs w:val="16"/>
        </w:rPr>
        <w:t>未对齐，访问的数据跨</w:t>
      </w:r>
      <w:r w:rsidRPr="00730D19">
        <w:rPr>
          <w:rFonts w:ascii="&amp;quot" w:eastAsia="宋体" w:hAnsi="&amp;quot" w:cs="宋体"/>
          <w:color w:val="333333"/>
          <w:sz w:val="16"/>
          <w:szCs w:val="16"/>
        </w:rPr>
        <w:t>cache line</w:t>
      </w:r>
    </w:p>
    <w:p w:rsidR="00730D19" w:rsidRPr="00730D19" w:rsidRDefault="00730D19" w:rsidP="00730D19">
      <w:pPr>
        <w:numPr>
          <w:ilvl w:val="0"/>
          <w:numId w:val="1"/>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不恰当的内存操作</w:t>
      </w:r>
    </w:p>
    <w:p w:rsidR="00730D19" w:rsidRPr="00730D19" w:rsidRDefault="00730D19" w:rsidP="00730D19">
      <w:pPr>
        <w:numPr>
          <w:ilvl w:val="0"/>
          <w:numId w:val="1"/>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cache miss</w:t>
      </w:r>
      <w:r w:rsidRPr="00730D19">
        <w:rPr>
          <w:rFonts w:ascii="&amp;quot" w:eastAsia="宋体" w:hAnsi="&amp;quot" w:cs="宋体"/>
          <w:color w:val="333333"/>
          <w:sz w:val="16"/>
          <w:szCs w:val="16"/>
        </w:rPr>
        <w:t>严重，经常跨</w:t>
      </w:r>
      <w:r w:rsidRPr="00730D19">
        <w:rPr>
          <w:rFonts w:ascii="&amp;quot" w:eastAsia="宋体" w:hAnsi="&amp;quot" w:cs="宋体"/>
          <w:color w:val="333333"/>
          <w:sz w:val="16"/>
          <w:szCs w:val="16"/>
        </w:rPr>
        <w:t>socket</w:t>
      </w:r>
      <w:r w:rsidRPr="00730D19">
        <w:rPr>
          <w:rFonts w:ascii="&amp;quot" w:eastAsia="宋体" w:hAnsi="&amp;quot" w:cs="宋体"/>
          <w:color w:val="333333"/>
          <w:sz w:val="16"/>
          <w:szCs w:val="16"/>
        </w:rPr>
        <w:t>访问数据</w:t>
      </w:r>
    </w:p>
    <w:p w:rsidR="00730D19" w:rsidRPr="00730D19" w:rsidRDefault="00730D19" w:rsidP="00730D19">
      <w:pPr>
        <w:numPr>
          <w:ilvl w:val="0"/>
          <w:numId w:val="1"/>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锁竞争</w:t>
      </w:r>
    </w:p>
    <w:p w:rsidR="00730D19" w:rsidRPr="00730D19" w:rsidRDefault="00730D19" w:rsidP="00730D19">
      <w:pPr>
        <w:numPr>
          <w:ilvl w:val="0"/>
          <w:numId w:val="1"/>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中断太多</w:t>
      </w:r>
    </w:p>
    <w:p w:rsidR="00730D19" w:rsidRPr="00730D19" w:rsidRDefault="00730D19" w:rsidP="00730D19">
      <w:pPr>
        <w:numPr>
          <w:ilvl w:val="0"/>
          <w:numId w:val="1"/>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context</w:t>
      </w:r>
      <w:r w:rsidRPr="00730D19">
        <w:rPr>
          <w:rFonts w:ascii="&amp;quot" w:eastAsia="宋体" w:hAnsi="&amp;quot" w:cs="宋体"/>
          <w:color w:val="333333"/>
          <w:sz w:val="16"/>
          <w:szCs w:val="16"/>
        </w:rPr>
        <w:t>切换频繁</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本文讲述了在编码时如何利用</w:t>
      </w:r>
      <w:r w:rsidRPr="00730D19">
        <w:rPr>
          <w:rFonts w:ascii="inherit" w:eastAsia="宋体" w:hAnsi="inherit" w:cs="宋体"/>
          <w:color w:val="333333"/>
          <w:sz w:val="16"/>
          <w:szCs w:val="16"/>
        </w:rPr>
        <w:t>x86</w:t>
      </w:r>
      <w:r w:rsidRPr="00730D19">
        <w:rPr>
          <w:rFonts w:ascii="inherit" w:eastAsia="宋体" w:hAnsi="inherit" w:cs="宋体"/>
          <w:color w:val="333333"/>
          <w:sz w:val="16"/>
          <w:szCs w:val="16"/>
        </w:rPr>
        <w:t>平台的特点（主要是内存方面）来避免性能瓶颈的技巧，并对性能优化给出一种思路。</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b/>
          <w:bCs/>
          <w:color w:val="333333"/>
          <w:sz w:val="16"/>
        </w:rPr>
        <w:t>UMA</w:t>
      </w:r>
      <w:r w:rsidRPr="00730D19">
        <w:rPr>
          <w:rFonts w:ascii="inherit" w:eastAsia="宋体" w:hAnsi="inherit" w:cs="宋体"/>
          <w:b/>
          <w:bCs/>
          <w:color w:val="333333"/>
          <w:sz w:val="16"/>
        </w:rPr>
        <w:t>与</w:t>
      </w:r>
      <w:r w:rsidRPr="00730D19">
        <w:rPr>
          <w:rFonts w:ascii="inherit" w:eastAsia="宋体" w:hAnsi="inherit" w:cs="宋体"/>
          <w:b/>
          <w:bCs/>
          <w:color w:val="333333"/>
          <w:sz w:val="16"/>
        </w:rPr>
        <w:t>NUMA</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UMA(Uniform Memory Access)</w:t>
      </w:r>
      <w:r w:rsidRPr="00730D19">
        <w:rPr>
          <w:rFonts w:ascii="inherit" w:eastAsia="宋体" w:hAnsi="inherit" w:cs="宋体"/>
          <w:color w:val="333333"/>
          <w:sz w:val="16"/>
          <w:szCs w:val="16"/>
        </w:rPr>
        <w:t>，即统一内存访问。在</w:t>
      </w:r>
      <w:r w:rsidRPr="00730D19">
        <w:rPr>
          <w:rFonts w:ascii="inherit" w:eastAsia="宋体" w:hAnsi="inherit" w:cs="宋体"/>
          <w:color w:val="333333"/>
          <w:sz w:val="16"/>
          <w:szCs w:val="16"/>
        </w:rPr>
        <w:t>UMA</w:t>
      </w:r>
      <w:r w:rsidRPr="00730D19">
        <w:rPr>
          <w:rFonts w:ascii="inherit" w:eastAsia="宋体" w:hAnsi="inherit" w:cs="宋体"/>
          <w:color w:val="333333"/>
          <w:sz w:val="16"/>
          <w:szCs w:val="16"/>
        </w:rPr>
        <w:t>内存架构中，所有处理器通过一条总线共享内存，如下图所示：</w:t>
      </w:r>
    </w:p>
    <w:p w:rsidR="00730D19" w:rsidRPr="00730D19" w:rsidRDefault="00730D19" w:rsidP="00730D1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762500" cy="2171700"/>
            <wp:effectExtent l="19050" t="0" r="0" b="0"/>
            <wp:docPr id="1" name="图片 1" descr="https://ask.qcloudimg.com/draft/1272933/dyiitd1gxd.jp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draft/1272933/dyiitd1gxd.jpg?imageView2/2/w/1620"/>
                    <pic:cNvPicPr>
                      <a:picLocks noChangeAspect="1" noChangeArrowheads="1"/>
                    </pic:cNvPicPr>
                  </pic:nvPicPr>
                  <pic:blipFill>
                    <a:blip r:embed="rId5" cstate="print"/>
                    <a:srcRect/>
                    <a:stretch>
                      <a:fillRect/>
                    </a:stretch>
                  </pic:blipFill>
                  <pic:spPr bwMode="auto">
                    <a:xfrm>
                      <a:off x="0" y="0"/>
                      <a:ext cx="4762500" cy="2171700"/>
                    </a:xfrm>
                    <a:prstGeom prst="rect">
                      <a:avLst/>
                    </a:prstGeom>
                    <a:noFill/>
                    <a:ln w="9525">
                      <a:noFill/>
                      <a:miter lim="800000"/>
                      <a:headEnd/>
                      <a:tailEnd/>
                    </a:ln>
                  </pic:spPr>
                </pic:pic>
              </a:graphicData>
            </a:graphic>
          </wp:inline>
        </w:drawing>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因为</w:t>
      </w:r>
      <w:r w:rsidRPr="00730D19">
        <w:rPr>
          <w:rFonts w:ascii="inherit" w:eastAsia="宋体" w:hAnsi="inherit" w:cs="宋体"/>
          <w:color w:val="333333"/>
          <w:sz w:val="16"/>
          <w:szCs w:val="16"/>
        </w:rPr>
        <w:t>UMA</w:t>
      </w:r>
      <w:r w:rsidRPr="00730D19">
        <w:rPr>
          <w:rFonts w:ascii="inherit" w:eastAsia="宋体" w:hAnsi="inherit" w:cs="宋体"/>
          <w:color w:val="333333"/>
          <w:sz w:val="16"/>
          <w:szCs w:val="16"/>
        </w:rPr>
        <w:t>结构中，所有处理器均通过同一条总线访问内存，故访问内存所花时间是一样的。且访问时间与数据在内存中的位置无关。而在</w:t>
      </w:r>
      <w:r w:rsidRPr="00730D19">
        <w:rPr>
          <w:rFonts w:ascii="inherit" w:eastAsia="宋体" w:hAnsi="inherit" w:cs="宋体"/>
          <w:color w:val="333333"/>
          <w:sz w:val="16"/>
          <w:szCs w:val="16"/>
        </w:rPr>
        <w:t>NUMA</w:t>
      </w:r>
      <w:r w:rsidRPr="00730D19">
        <w:rPr>
          <w:rFonts w:ascii="inherit" w:eastAsia="宋体" w:hAnsi="inherit" w:cs="宋体"/>
          <w:color w:val="333333"/>
          <w:sz w:val="16"/>
          <w:szCs w:val="16"/>
        </w:rPr>
        <w:t>（</w:t>
      </w:r>
      <w:r w:rsidRPr="00730D19">
        <w:rPr>
          <w:rFonts w:ascii="inherit" w:eastAsia="宋体" w:hAnsi="inherit" w:cs="宋体"/>
          <w:color w:val="333333"/>
          <w:sz w:val="16"/>
          <w:szCs w:val="16"/>
        </w:rPr>
        <w:t>Non Uniform Memory Access</w:t>
      </w:r>
      <w:r w:rsidRPr="00730D19">
        <w:rPr>
          <w:rFonts w:ascii="inherit" w:eastAsia="宋体" w:hAnsi="inherit" w:cs="宋体"/>
          <w:color w:val="333333"/>
          <w:sz w:val="16"/>
          <w:szCs w:val="16"/>
        </w:rPr>
        <w:t>，非一致性内存访问）结构中，访问内存所需时间与数据在内存中的位置有关，每个处理器都有自己的本地内存，访问本地内存速度很快，通过共享总线可以访问其他处理器的本地内存。结构如图所示：</w:t>
      </w:r>
    </w:p>
    <w:p w:rsidR="00730D19" w:rsidRPr="00730D19" w:rsidRDefault="00730D19" w:rsidP="00730D1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762500" cy="1593850"/>
            <wp:effectExtent l="19050" t="0" r="0" b="0"/>
            <wp:docPr id="2" name="图片 2" descr="https://ask.qcloudimg.com/draft/1272933/vru8q1z52s.jp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k.qcloudimg.com/draft/1272933/vru8q1z52s.jpg?imageView2/2/w/1620"/>
                    <pic:cNvPicPr>
                      <a:picLocks noChangeAspect="1" noChangeArrowheads="1"/>
                    </pic:cNvPicPr>
                  </pic:nvPicPr>
                  <pic:blipFill>
                    <a:blip r:embed="rId6" cstate="print"/>
                    <a:srcRect/>
                    <a:stretch>
                      <a:fillRect/>
                    </a:stretch>
                  </pic:blipFill>
                  <pic:spPr bwMode="auto">
                    <a:xfrm>
                      <a:off x="0" y="0"/>
                      <a:ext cx="4762500" cy="1593850"/>
                    </a:xfrm>
                    <a:prstGeom prst="rect">
                      <a:avLst/>
                    </a:prstGeom>
                    <a:noFill/>
                    <a:ln w="9525">
                      <a:noFill/>
                      <a:miter lim="800000"/>
                      <a:headEnd/>
                      <a:tailEnd/>
                    </a:ln>
                  </pic:spPr>
                </pic:pic>
              </a:graphicData>
            </a:graphic>
          </wp:inline>
        </w:drawing>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正如前面所说，在</w:t>
      </w:r>
      <w:r w:rsidRPr="00730D19">
        <w:rPr>
          <w:rFonts w:ascii="inherit" w:eastAsia="宋体" w:hAnsi="inherit" w:cs="宋体"/>
          <w:color w:val="333333"/>
          <w:sz w:val="16"/>
          <w:szCs w:val="16"/>
        </w:rPr>
        <w:t>NUMA</w:t>
      </w:r>
      <w:r w:rsidRPr="00730D19">
        <w:rPr>
          <w:rFonts w:ascii="inherit" w:eastAsia="宋体" w:hAnsi="inherit" w:cs="宋体"/>
          <w:color w:val="333333"/>
          <w:sz w:val="16"/>
          <w:szCs w:val="16"/>
        </w:rPr>
        <w:t>结构中，访问内存所需时间与数据在内存中的位置有很大关系。处理器访问自己的本地内存要比访问其他处理器的本地内存要快得多。</w:t>
      </w:r>
      <w:r w:rsidRPr="00730D19">
        <w:rPr>
          <w:rFonts w:ascii="inherit" w:eastAsia="宋体" w:hAnsi="inherit" w:cs="宋体"/>
          <w:color w:val="333333"/>
          <w:sz w:val="16"/>
          <w:szCs w:val="16"/>
        </w:rPr>
        <w:t>DPDK</w:t>
      </w:r>
      <w:r w:rsidRPr="00730D19">
        <w:rPr>
          <w:rFonts w:ascii="inherit" w:eastAsia="宋体" w:hAnsi="inherit" w:cs="宋体"/>
          <w:color w:val="333333"/>
          <w:sz w:val="16"/>
          <w:szCs w:val="16"/>
        </w:rPr>
        <w:t>支持</w:t>
      </w:r>
      <w:r w:rsidRPr="00730D19">
        <w:rPr>
          <w:rFonts w:ascii="inherit" w:eastAsia="宋体" w:hAnsi="inherit" w:cs="宋体"/>
          <w:color w:val="333333"/>
          <w:sz w:val="16"/>
          <w:szCs w:val="16"/>
        </w:rPr>
        <w:t>NUMA</w:t>
      </w:r>
      <w:r w:rsidRPr="00730D19">
        <w:rPr>
          <w:rFonts w:ascii="inherit" w:eastAsia="宋体" w:hAnsi="inherit" w:cs="宋体"/>
          <w:color w:val="333333"/>
          <w:sz w:val="16"/>
          <w:szCs w:val="16"/>
        </w:rPr>
        <w:t>架构，接下来主要介绍一些进行内存操作方面需要注意的地方。</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b/>
          <w:bCs/>
          <w:color w:val="333333"/>
          <w:sz w:val="16"/>
        </w:rPr>
        <w:t>减少内存拷贝</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出于性能考虑，要最小化数据的内存拷贝。在写代码的时候，当遇见需要拷贝数据时，考虑有没有一种更好的解决方式替代，如传递指针而非整个数据结构；在需要使用</w:t>
      </w:r>
      <w:proofErr w:type="spellStart"/>
      <w:r w:rsidRPr="00730D19">
        <w:rPr>
          <w:rFonts w:ascii="inherit" w:eastAsia="宋体" w:hAnsi="inherit" w:cs="宋体"/>
          <w:color w:val="333333"/>
          <w:sz w:val="16"/>
          <w:szCs w:val="16"/>
        </w:rPr>
        <w:t>strcpy</w:t>
      </w:r>
      <w:proofErr w:type="spellEnd"/>
      <w:r w:rsidRPr="00730D19">
        <w:rPr>
          <w:rFonts w:ascii="inherit" w:eastAsia="宋体" w:hAnsi="inherit" w:cs="宋体"/>
          <w:color w:val="333333"/>
          <w:sz w:val="16"/>
          <w:szCs w:val="16"/>
        </w:rPr>
        <w:t>和</w:t>
      </w:r>
      <w:proofErr w:type="spellStart"/>
      <w:r w:rsidRPr="00730D19">
        <w:rPr>
          <w:rFonts w:ascii="inherit" w:eastAsia="宋体" w:hAnsi="inherit" w:cs="宋体"/>
          <w:color w:val="333333"/>
          <w:sz w:val="16"/>
          <w:szCs w:val="16"/>
        </w:rPr>
        <w:t>memcpy</w:t>
      </w:r>
      <w:proofErr w:type="spellEnd"/>
      <w:r w:rsidRPr="00730D19">
        <w:rPr>
          <w:rFonts w:ascii="inherit" w:eastAsia="宋体" w:hAnsi="inherit" w:cs="宋体"/>
          <w:color w:val="333333"/>
          <w:sz w:val="16"/>
          <w:szCs w:val="16"/>
        </w:rPr>
        <w:t>时，用</w:t>
      </w:r>
      <w:proofErr w:type="spellStart"/>
      <w:r w:rsidRPr="00730D19">
        <w:rPr>
          <w:rFonts w:ascii="inherit" w:eastAsia="宋体" w:hAnsi="inherit" w:cs="宋体"/>
          <w:color w:val="333333"/>
          <w:sz w:val="16"/>
          <w:szCs w:val="16"/>
        </w:rPr>
        <w:t>rte_strcpy</w:t>
      </w:r>
      <w:proofErr w:type="spellEnd"/>
      <w:r w:rsidRPr="00730D19">
        <w:rPr>
          <w:rFonts w:ascii="inherit" w:eastAsia="宋体" w:hAnsi="inherit" w:cs="宋体"/>
          <w:color w:val="333333"/>
          <w:sz w:val="16"/>
          <w:szCs w:val="16"/>
        </w:rPr>
        <w:t>和</w:t>
      </w:r>
      <w:proofErr w:type="spellStart"/>
      <w:r w:rsidRPr="00730D19">
        <w:rPr>
          <w:rFonts w:ascii="inherit" w:eastAsia="宋体" w:hAnsi="inherit" w:cs="宋体"/>
          <w:color w:val="333333"/>
          <w:sz w:val="16"/>
          <w:szCs w:val="16"/>
        </w:rPr>
        <w:t>rte_memcpy</w:t>
      </w:r>
      <w:proofErr w:type="spellEnd"/>
      <w:r w:rsidRPr="00730D19">
        <w:rPr>
          <w:rFonts w:ascii="inherit" w:eastAsia="宋体" w:hAnsi="inherit" w:cs="宋体"/>
          <w:color w:val="333333"/>
          <w:sz w:val="16"/>
          <w:szCs w:val="16"/>
        </w:rPr>
        <w:t>作替。</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b/>
          <w:bCs/>
          <w:color w:val="333333"/>
          <w:sz w:val="16"/>
        </w:rPr>
        <w:lastRenderedPageBreak/>
        <w:t>合理分配内存</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在实时处理数据包转发的系统中，一般不建议在数据面进行动态内存分配，因为不停的申请和释放动态内存会使堆产生碎片，管理这样的堆开销很大。如果真的需要在程序中动态申请内存，要避免使用</w:t>
      </w:r>
      <w:proofErr w:type="spellStart"/>
      <w:r w:rsidRPr="00730D19">
        <w:rPr>
          <w:rFonts w:ascii="inherit" w:eastAsia="宋体" w:hAnsi="inherit" w:cs="宋体"/>
          <w:color w:val="333333"/>
          <w:sz w:val="16"/>
          <w:szCs w:val="16"/>
        </w:rPr>
        <w:t>libc</w:t>
      </w:r>
      <w:proofErr w:type="spellEnd"/>
      <w:r w:rsidRPr="00730D19">
        <w:rPr>
          <w:rFonts w:ascii="inherit" w:eastAsia="宋体" w:hAnsi="inherit" w:cs="宋体"/>
          <w:color w:val="333333"/>
          <w:sz w:val="16"/>
          <w:szCs w:val="16"/>
        </w:rPr>
        <w:t>的</w:t>
      </w:r>
      <w:proofErr w:type="spellStart"/>
      <w:r w:rsidRPr="00730D19">
        <w:rPr>
          <w:rFonts w:ascii="inherit" w:eastAsia="宋体" w:hAnsi="inherit" w:cs="宋体"/>
          <w:color w:val="333333"/>
          <w:sz w:val="16"/>
          <w:szCs w:val="16"/>
        </w:rPr>
        <w:t>malloc</w:t>
      </w:r>
      <w:proofErr w:type="spellEnd"/>
      <w:r w:rsidRPr="00730D19">
        <w:rPr>
          <w:rFonts w:ascii="inherit" w:eastAsia="宋体" w:hAnsi="inherit" w:cs="宋体"/>
          <w:color w:val="333333"/>
          <w:sz w:val="16"/>
          <w:szCs w:val="16"/>
        </w:rPr>
        <w:t>接口，使用</w:t>
      </w:r>
      <w:r w:rsidRPr="00730D19">
        <w:rPr>
          <w:rFonts w:ascii="inherit" w:eastAsia="宋体" w:hAnsi="inherit" w:cs="宋体"/>
          <w:color w:val="333333"/>
          <w:sz w:val="16"/>
          <w:szCs w:val="16"/>
        </w:rPr>
        <w:t>DPDK</w:t>
      </w:r>
      <w:r w:rsidRPr="00730D19">
        <w:rPr>
          <w:rFonts w:ascii="inherit" w:eastAsia="宋体" w:hAnsi="inherit" w:cs="宋体"/>
          <w:color w:val="333333"/>
          <w:sz w:val="16"/>
          <w:szCs w:val="16"/>
        </w:rPr>
        <w:t>提供的类</w:t>
      </w:r>
      <w:proofErr w:type="spellStart"/>
      <w:r w:rsidRPr="00730D19">
        <w:rPr>
          <w:rFonts w:ascii="inherit" w:eastAsia="宋体" w:hAnsi="inherit" w:cs="宋体"/>
          <w:color w:val="333333"/>
          <w:sz w:val="16"/>
          <w:szCs w:val="16"/>
        </w:rPr>
        <w:t>malloc</w:t>
      </w:r>
      <w:proofErr w:type="spellEnd"/>
      <w:r w:rsidRPr="00730D19">
        <w:rPr>
          <w:rFonts w:ascii="inherit" w:eastAsia="宋体" w:hAnsi="inherit" w:cs="宋体"/>
          <w:color w:val="333333"/>
          <w:sz w:val="16"/>
          <w:szCs w:val="16"/>
        </w:rPr>
        <w:t>函数作为替代。</w:t>
      </w:r>
      <w:r w:rsidRPr="00730D19">
        <w:rPr>
          <w:rFonts w:ascii="inherit" w:eastAsia="宋体" w:hAnsi="inherit" w:cs="宋体"/>
          <w:color w:val="333333"/>
          <w:sz w:val="16"/>
          <w:szCs w:val="16"/>
        </w:rPr>
        <w:t>DPDK</w:t>
      </w:r>
      <w:r w:rsidRPr="00730D19">
        <w:rPr>
          <w:rFonts w:ascii="inherit" w:eastAsia="宋体" w:hAnsi="inherit" w:cs="宋体"/>
          <w:color w:val="333333"/>
          <w:sz w:val="16"/>
          <w:szCs w:val="16"/>
        </w:rPr>
        <w:t>主要提供三种内存模型：</w:t>
      </w:r>
      <w:proofErr w:type="spellStart"/>
      <w:r w:rsidRPr="00730D19">
        <w:rPr>
          <w:rFonts w:ascii="inherit" w:eastAsia="宋体" w:hAnsi="inherit" w:cs="宋体"/>
          <w:color w:val="333333"/>
          <w:sz w:val="16"/>
          <w:szCs w:val="16"/>
        </w:rPr>
        <w:t>rte_malloc</w:t>
      </w:r>
      <w:proofErr w:type="spellEnd"/>
      <w:r w:rsidRPr="00730D19">
        <w:rPr>
          <w:rFonts w:ascii="inherit" w:eastAsia="宋体" w:hAnsi="inherit" w:cs="宋体"/>
          <w:color w:val="333333"/>
          <w:sz w:val="16"/>
          <w:szCs w:val="16"/>
        </w:rPr>
        <w:t>、</w:t>
      </w:r>
      <w:proofErr w:type="spellStart"/>
      <w:r w:rsidRPr="00730D19">
        <w:rPr>
          <w:rFonts w:ascii="inherit" w:eastAsia="宋体" w:hAnsi="inherit" w:cs="宋体"/>
          <w:color w:val="333333"/>
          <w:sz w:val="16"/>
          <w:szCs w:val="16"/>
        </w:rPr>
        <w:t>rte_mempool</w:t>
      </w:r>
      <w:proofErr w:type="spellEnd"/>
      <w:r w:rsidRPr="00730D19">
        <w:rPr>
          <w:rFonts w:ascii="inherit" w:eastAsia="宋体" w:hAnsi="inherit" w:cs="宋体"/>
          <w:color w:val="333333"/>
          <w:sz w:val="16"/>
          <w:szCs w:val="16"/>
        </w:rPr>
        <w:t>、</w:t>
      </w:r>
      <w:proofErr w:type="spellStart"/>
      <w:r w:rsidRPr="00730D19">
        <w:rPr>
          <w:rFonts w:ascii="inherit" w:eastAsia="宋体" w:hAnsi="inherit" w:cs="宋体"/>
          <w:color w:val="333333"/>
          <w:sz w:val="16"/>
          <w:szCs w:val="16"/>
        </w:rPr>
        <w:t>rte_memzone</w:t>
      </w:r>
      <w:proofErr w:type="spellEnd"/>
      <w:r w:rsidRPr="00730D19">
        <w:rPr>
          <w:rFonts w:ascii="inherit" w:eastAsia="宋体" w:hAnsi="inherit" w:cs="宋体"/>
          <w:color w:val="333333"/>
          <w:sz w:val="16"/>
          <w:szCs w:val="16"/>
        </w:rPr>
        <w:t>，它们的使用场景如下：</w:t>
      </w:r>
    </w:p>
    <w:p w:rsidR="00730D19" w:rsidRPr="00730D19" w:rsidRDefault="00730D19" w:rsidP="00730D19">
      <w:pPr>
        <w:numPr>
          <w:ilvl w:val="0"/>
          <w:numId w:val="2"/>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需要使用</w:t>
      </w:r>
      <w:proofErr w:type="spellStart"/>
      <w:r w:rsidRPr="00730D19">
        <w:rPr>
          <w:rFonts w:ascii="&amp;quot" w:eastAsia="宋体" w:hAnsi="&amp;quot" w:cs="宋体"/>
          <w:color w:val="333333"/>
          <w:sz w:val="16"/>
          <w:szCs w:val="16"/>
        </w:rPr>
        <w:t>malloc</w:t>
      </w:r>
      <w:proofErr w:type="spellEnd"/>
      <w:r w:rsidRPr="00730D19">
        <w:rPr>
          <w:rFonts w:ascii="&amp;quot" w:eastAsia="宋体" w:hAnsi="&amp;quot" w:cs="宋体"/>
          <w:color w:val="333333"/>
          <w:sz w:val="16"/>
          <w:szCs w:val="16"/>
        </w:rPr>
        <w:t>时，用</w:t>
      </w:r>
      <w:proofErr w:type="spellStart"/>
      <w:r w:rsidRPr="00730D19">
        <w:rPr>
          <w:rFonts w:ascii="&amp;quot" w:eastAsia="宋体" w:hAnsi="&amp;quot" w:cs="宋体"/>
          <w:color w:val="333333"/>
          <w:sz w:val="16"/>
          <w:szCs w:val="16"/>
        </w:rPr>
        <w:t>rte_malloc</w:t>
      </w:r>
      <w:proofErr w:type="spellEnd"/>
    </w:p>
    <w:p w:rsidR="00730D19" w:rsidRPr="00730D19" w:rsidRDefault="00730D19" w:rsidP="00730D19">
      <w:pPr>
        <w:numPr>
          <w:ilvl w:val="0"/>
          <w:numId w:val="2"/>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需要高性能分配内存时，用</w:t>
      </w:r>
      <w:proofErr w:type="spellStart"/>
      <w:r w:rsidRPr="00730D19">
        <w:rPr>
          <w:rFonts w:ascii="&amp;quot" w:eastAsia="宋体" w:hAnsi="&amp;quot" w:cs="宋体"/>
          <w:color w:val="333333"/>
          <w:sz w:val="16"/>
          <w:szCs w:val="16"/>
        </w:rPr>
        <w:t>rte_mempool</w:t>
      </w:r>
      <w:proofErr w:type="spellEnd"/>
    </w:p>
    <w:p w:rsidR="00730D19" w:rsidRPr="00730D19" w:rsidRDefault="00730D19" w:rsidP="00730D19">
      <w:pPr>
        <w:numPr>
          <w:ilvl w:val="0"/>
          <w:numId w:val="2"/>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当程序需要分配一大块内存，在程序的生命周期不释放，用</w:t>
      </w:r>
      <w:proofErr w:type="spellStart"/>
      <w:r w:rsidRPr="00730D19">
        <w:rPr>
          <w:rFonts w:ascii="&amp;quot" w:eastAsia="宋体" w:hAnsi="&amp;quot" w:cs="宋体"/>
          <w:color w:val="333333"/>
          <w:sz w:val="16"/>
          <w:szCs w:val="16"/>
        </w:rPr>
        <w:t>rte_memzone</w:t>
      </w:r>
      <w:proofErr w:type="spellEnd"/>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关于内存申请，通常的做法是在程序初始化阶段分配好固定大小内存，通过指针链表串连起来管理它的分配与回收。例如，</w:t>
      </w:r>
      <w:r w:rsidRPr="00730D19">
        <w:rPr>
          <w:rFonts w:ascii="inherit" w:eastAsia="宋体" w:hAnsi="inherit" w:cs="宋体"/>
          <w:color w:val="333333"/>
          <w:sz w:val="16"/>
          <w:szCs w:val="16"/>
        </w:rPr>
        <w:t>NAT</w:t>
      </w:r>
      <w:r w:rsidRPr="00730D19">
        <w:rPr>
          <w:rFonts w:ascii="inherit" w:eastAsia="宋体" w:hAnsi="inherit" w:cs="宋体"/>
          <w:color w:val="333333"/>
          <w:sz w:val="16"/>
          <w:szCs w:val="16"/>
        </w:rPr>
        <w:t>中的分片处理，当后续分片先于首片到达设备时需要先缓存起来，每次从链表头取出一个结点来缓存报文，当缓存报文处理完后，又把该结点</w:t>
      </w:r>
      <w:r w:rsidRPr="00730D19">
        <w:rPr>
          <w:rFonts w:ascii="inherit" w:eastAsia="宋体" w:hAnsi="inherit" w:cs="宋体"/>
          <w:color w:val="333333"/>
          <w:sz w:val="16"/>
          <w:szCs w:val="16"/>
        </w:rPr>
        <w:t>“</w:t>
      </w:r>
      <w:r w:rsidRPr="00730D19">
        <w:rPr>
          <w:rFonts w:ascii="inherit" w:eastAsia="宋体" w:hAnsi="inherit" w:cs="宋体"/>
          <w:color w:val="333333"/>
          <w:sz w:val="16"/>
          <w:szCs w:val="16"/>
        </w:rPr>
        <w:t>回收</w:t>
      </w:r>
      <w:r w:rsidRPr="00730D19">
        <w:rPr>
          <w:rFonts w:ascii="inherit" w:eastAsia="宋体" w:hAnsi="inherit" w:cs="宋体"/>
          <w:color w:val="333333"/>
          <w:sz w:val="16"/>
          <w:szCs w:val="16"/>
        </w:rPr>
        <w:t>”</w:t>
      </w:r>
      <w:r w:rsidRPr="00730D19">
        <w:rPr>
          <w:rFonts w:ascii="inherit" w:eastAsia="宋体" w:hAnsi="inherit" w:cs="宋体"/>
          <w:color w:val="333333"/>
          <w:sz w:val="16"/>
          <w:szCs w:val="16"/>
        </w:rPr>
        <w:t>到链表头部。</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b/>
          <w:bCs/>
          <w:color w:val="333333"/>
          <w:sz w:val="16"/>
        </w:rPr>
        <w:t>尽量访问本地内存</w:t>
      </w:r>
    </w:p>
    <w:p w:rsidR="00730D19" w:rsidRPr="00730D19" w:rsidRDefault="00730D19" w:rsidP="00730D1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505450" cy="2609850"/>
            <wp:effectExtent l="19050" t="0" r="0" b="0"/>
            <wp:docPr id="3" name="图片 3" descr="https://ask.qcloudimg.com/draft/1272933/mybesdppuz.jp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draft/1272933/mybesdppuz.jpg?imageView2/2/w/1620"/>
                    <pic:cNvPicPr>
                      <a:picLocks noChangeAspect="1" noChangeArrowheads="1"/>
                    </pic:cNvPicPr>
                  </pic:nvPicPr>
                  <pic:blipFill>
                    <a:blip r:embed="rId7" cstate="print"/>
                    <a:srcRect/>
                    <a:stretch>
                      <a:fillRect/>
                    </a:stretch>
                  </pic:blipFill>
                  <pic:spPr bwMode="auto">
                    <a:xfrm>
                      <a:off x="0" y="0"/>
                      <a:ext cx="5505450" cy="2609850"/>
                    </a:xfrm>
                    <a:prstGeom prst="rect">
                      <a:avLst/>
                    </a:prstGeom>
                    <a:noFill/>
                    <a:ln w="9525">
                      <a:noFill/>
                      <a:miter lim="800000"/>
                      <a:headEnd/>
                      <a:tailEnd/>
                    </a:ln>
                  </pic:spPr>
                </pic:pic>
              </a:graphicData>
            </a:graphic>
          </wp:inline>
        </w:drawing>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根据前面的介绍，在</w:t>
      </w:r>
      <w:r w:rsidRPr="00730D19">
        <w:rPr>
          <w:rFonts w:ascii="inherit" w:eastAsia="宋体" w:hAnsi="inherit" w:cs="宋体"/>
          <w:color w:val="333333"/>
          <w:sz w:val="16"/>
          <w:szCs w:val="16"/>
        </w:rPr>
        <w:t>NUMA</w:t>
      </w:r>
      <w:r w:rsidRPr="00730D19">
        <w:rPr>
          <w:rFonts w:ascii="inherit" w:eastAsia="宋体" w:hAnsi="inherit" w:cs="宋体"/>
          <w:color w:val="333333"/>
          <w:sz w:val="16"/>
          <w:szCs w:val="16"/>
        </w:rPr>
        <w:t>系统中，访问本地内存比访问远端内存更佳高效。如上图所示，一个运行在</w:t>
      </w:r>
      <w:r w:rsidRPr="00730D19">
        <w:rPr>
          <w:rFonts w:ascii="inherit" w:eastAsia="宋体" w:hAnsi="inherit" w:cs="宋体"/>
          <w:color w:val="333333"/>
          <w:sz w:val="16"/>
          <w:szCs w:val="16"/>
        </w:rPr>
        <w:t>core0</w:t>
      </w:r>
      <w:r w:rsidRPr="00730D19">
        <w:rPr>
          <w:rFonts w:ascii="inherit" w:eastAsia="宋体" w:hAnsi="inherit" w:cs="宋体"/>
          <w:color w:val="333333"/>
          <w:sz w:val="16"/>
          <w:szCs w:val="16"/>
        </w:rPr>
        <w:t>上的应用访问数字标号处数据的速度快慢从高到低为</w:t>
      </w:r>
      <w:r w:rsidRPr="00730D19">
        <w:rPr>
          <w:rFonts w:ascii="inherit" w:eastAsia="宋体" w:hAnsi="inherit" w:cs="宋体"/>
          <w:color w:val="333333"/>
          <w:sz w:val="16"/>
          <w:szCs w:val="16"/>
        </w:rPr>
        <w:t>1 &gt; 2 &gt; 3 &gt; 4</w:t>
      </w:r>
      <w:r w:rsidRPr="00730D19">
        <w:rPr>
          <w:rFonts w:ascii="inherit" w:eastAsia="宋体" w:hAnsi="inherit" w:cs="宋体"/>
          <w:color w:val="333333"/>
          <w:sz w:val="16"/>
          <w:szCs w:val="16"/>
        </w:rPr>
        <w:t>。在程序运行时，要避免进行过多的远端内存访问，</w:t>
      </w:r>
      <w:r w:rsidRPr="00730D19">
        <w:rPr>
          <w:rFonts w:ascii="inherit" w:eastAsia="宋体" w:hAnsi="inherit" w:cs="宋体"/>
          <w:color w:val="333333"/>
          <w:sz w:val="16"/>
          <w:szCs w:val="16"/>
        </w:rPr>
        <w:t>DPDK</w:t>
      </w:r>
      <w:r w:rsidRPr="00730D19">
        <w:rPr>
          <w:rFonts w:ascii="inherit" w:eastAsia="宋体" w:hAnsi="inherit" w:cs="宋体"/>
          <w:color w:val="333333"/>
          <w:sz w:val="16"/>
          <w:szCs w:val="16"/>
        </w:rPr>
        <w:t>提供在指定</w:t>
      </w:r>
      <w:r w:rsidRPr="00730D19">
        <w:rPr>
          <w:rFonts w:ascii="inherit" w:eastAsia="宋体" w:hAnsi="inherit" w:cs="宋体"/>
          <w:color w:val="333333"/>
          <w:sz w:val="16"/>
          <w:szCs w:val="16"/>
        </w:rPr>
        <w:t>socket</w:t>
      </w:r>
      <w:r w:rsidRPr="00730D19">
        <w:rPr>
          <w:rFonts w:ascii="inherit" w:eastAsia="宋体" w:hAnsi="inherit" w:cs="宋体"/>
          <w:color w:val="333333"/>
          <w:sz w:val="16"/>
          <w:szCs w:val="16"/>
        </w:rPr>
        <w:t>上分配</w:t>
      </w:r>
      <w:r w:rsidRPr="00730D19">
        <w:rPr>
          <w:rFonts w:ascii="inherit" w:eastAsia="宋体" w:hAnsi="inherit" w:cs="宋体"/>
          <w:color w:val="333333"/>
          <w:sz w:val="16"/>
          <w:szCs w:val="16"/>
        </w:rPr>
        <w:t>memory</w:t>
      </w:r>
      <w:r w:rsidRPr="00730D19">
        <w:rPr>
          <w:rFonts w:ascii="inherit" w:eastAsia="宋体" w:hAnsi="inherit" w:cs="宋体"/>
          <w:color w:val="333333"/>
          <w:sz w:val="16"/>
          <w:szCs w:val="16"/>
        </w:rPr>
        <w:t>的</w:t>
      </w:r>
      <w:r w:rsidRPr="00730D19">
        <w:rPr>
          <w:rFonts w:ascii="inherit" w:eastAsia="宋体" w:hAnsi="inherit" w:cs="宋体"/>
          <w:color w:val="333333"/>
          <w:sz w:val="16"/>
          <w:szCs w:val="16"/>
        </w:rPr>
        <w:t>API</w:t>
      </w:r>
      <w:r w:rsidRPr="00730D19">
        <w:rPr>
          <w:rFonts w:ascii="inherit" w:eastAsia="宋体" w:hAnsi="inherit" w:cs="宋体"/>
          <w:color w:val="333333"/>
          <w:sz w:val="16"/>
          <w:szCs w:val="16"/>
        </w:rPr>
        <w:t>。</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如果内存充裕的话，可以考虑复制一份数据到另一个</w:t>
      </w:r>
      <w:r w:rsidRPr="00730D19">
        <w:rPr>
          <w:rFonts w:ascii="inherit" w:eastAsia="宋体" w:hAnsi="inherit" w:cs="宋体"/>
          <w:color w:val="333333"/>
          <w:sz w:val="16"/>
          <w:szCs w:val="16"/>
        </w:rPr>
        <w:t>socket</w:t>
      </w:r>
      <w:r w:rsidRPr="00730D19">
        <w:rPr>
          <w:rFonts w:ascii="inherit" w:eastAsia="宋体" w:hAnsi="inherit" w:cs="宋体"/>
          <w:color w:val="333333"/>
          <w:sz w:val="16"/>
          <w:szCs w:val="16"/>
        </w:rPr>
        <w:t>上来提升数据读取的速度。</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b/>
          <w:bCs/>
          <w:color w:val="333333"/>
          <w:sz w:val="16"/>
        </w:rPr>
        <w:t>数据结构设计</w:t>
      </w:r>
    </w:p>
    <w:p w:rsidR="00730D19" w:rsidRPr="00730D19" w:rsidRDefault="00730D19" w:rsidP="00730D19">
      <w:pPr>
        <w:numPr>
          <w:ilvl w:val="0"/>
          <w:numId w:val="3"/>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成员变量从大到小排列，避免过多的</w:t>
      </w:r>
      <w:r w:rsidRPr="00730D19">
        <w:rPr>
          <w:rFonts w:ascii="&amp;quot" w:eastAsia="宋体" w:hAnsi="&amp;quot" w:cs="宋体"/>
          <w:color w:val="333333"/>
          <w:sz w:val="16"/>
          <w:szCs w:val="16"/>
        </w:rPr>
        <w:t>padding</w:t>
      </w:r>
      <w:r w:rsidRPr="00730D19">
        <w:rPr>
          <w:rFonts w:ascii="&amp;quot" w:eastAsia="宋体" w:hAnsi="&amp;quot" w:cs="宋体"/>
          <w:color w:val="333333"/>
          <w:sz w:val="16"/>
          <w:szCs w:val="16"/>
        </w:rPr>
        <w:t>。考虑如下两个结构体：</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w:t>
      </w:r>
      <w:proofErr w:type="spellStart"/>
      <w:r w:rsidRPr="00730D19">
        <w:rPr>
          <w:rFonts w:ascii="Consolas" w:eastAsia="宋体" w:hAnsi="Consolas" w:cs="宋体"/>
          <w:color w:val="333333"/>
          <w:sz w:val="14"/>
          <w:szCs w:val="14"/>
        </w:rPr>
        <w:t>struct</w:t>
      </w:r>
      <w:proofErr w:type="spellEnd"/>
      <w:r w:rsidRPr="00730D19">
        <w:rPr>
          <w:rFonts w:ascii="Consolas" w:eastAsia="宋体" w:hAnsi="Consolas" w:cs="宋体"/>
          <w:color w:val="333333"/>
          <w:sz w:val="14"/>
          <w:szCs w:val="14"/>
        </w:rPr>
        <w:t xml:space="preserve"> s1</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w:t>
      </w:r>
      <w:proofErr w:type="spellStart"/>
      <w:r w:rsidRPr="00730D19">
        <w:rPr>
          <w:rFonts w:ascii="Consolas" w:eastAsia="宋体" w:hAnsi="Consolas" w:cs="宋体"/>
          <w:color w:val="333333"/>
          <w:sz w:val="14"/>
          <w:szCs w:val="14"/>
        </w:rPr>
        <w:t>int</w:t>
      </w:r>
      <w:proofErr w:type="spellEnd"/>
      <w:r w:rsidRPr="00730D19">
        <w:rPr>
          <w:rFonts w:ascii="Consolas" w:eastAsia="宋体" w:hAnsi="Consolas" w:cs="宋体"/>
          <w:color w:val="333333"/>
          <w:sz w:val="14"/>
          <w:szCs w:val="14"/>
        </w:rPr>
        <w:t xml:space="preserve"> a</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char b</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char c</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proofErr w:type="spellStart"/>
      <w:r w:rsidRPr="00730D19">
        <w:rPr>
          <w:rFonts w:ascii="Consolas" w:eastAsia="宋体" w:hAnsi="Consolas" w:cs="宋体"/>
          <w:color w:val="333333"/>
          <w:sz w:val="14"/>
          <w:szCs w:val="14"/>
        </w:rPr>
        <w:t>struct</w:t>
      </w:r>
      <w:proofErr w:type="spellEnd"/>
      <w:r w:rsidRPr="00730D19">
        <w:rPr>
          <w:rFonts w:ascii="Consolas" w:eastAsia="宋体" w:hAnsi="Consolas" w:cs="宋体"/>
          <w:color w:val="333333"/>
          <w:sz w:val="14"/>
          <w:szCs w:val="14"/>
        </w:rPr>
        <w:t xml:space="preserve"> s2</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char b</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w:t>
      </w:r>
      <w:proofErr w:type="spellStart"/>
      <w:r w:rsidRPr="00730D19">
        <w:rPr>
          <w:rFonts w:ascii="Consolas" w:eastAsia="宋体" w:hAnsi="Consolas" w:cs="宋体"/>
          <w:color w:val="333333"/>
          <w:sz w:val="14"/>
          <w:szCs w:val="14"/>
        </w:rPr>
        <w:t>int</w:t>
      </w:r>
      <w:proofErr w:type="spellEnd"/>
      <w:r w:rsidRPr="00730D19">
        <w:rPr>
          <w:rFonts w:ascii="Consolas" w:eastAsia="宋体" w:hAnsi="Consolas" w:cs="宋体"/>
          <w:color w:val="333333"/>
          <w:sz w:val="14"/>
          <w:szCs w:val="14"/>
        </w:rPr>
        <w:t xml:space="preserve"> a</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lastRenderedPageBreak/>
        <w:t xml:space="preserve">    char c</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结构体</w:t>
      </w:r>
      <w:r w:rsidRPr="00730D19">
        <w:rPr>
          <w:rFonts w:ascii="inherit" w:eastAsia="宋体" w:hAnsi="inherit" w:cs="宋体"/>
          <w:color w:val="333333"/>
          <w:sz w:val="16"/>
          <w:szCs w:val="16"/>
        </w:rPr>
        <w:t>s1</w:t>
      </w:r>
      <w:r w:rsidRPr="00730D19">
        <w:rPr>
          <w:rFonts w:ascii="inherit" w:eastAsia="宋体" w:hAnsi="inherit" w:cs="宋体"/>
          <w:color w:val="333333"/>
          <w:sz w:val="16"/>
          <w:szCs w:val="16"/>
        </w:rPr>
        <w:t>的大小为</w:t>
      </w:r>
      <w:r w:rsidRPr="00730D19">
        <w:rPr>
          <w:rFonts w:ascii="inherit" w:eastAsia="宋体" w:hAnsi="inherit" w:cs="宋体"/>
          <w:color w:val="333333"/>
          <w:sz w:val="16"/>
          <w:szCs w:val="16"/>
        </w:rPr>
        <w:t>8</w:t>
      </w:r>
      <w:r w:rsidRPr="00730D19">
        <w:rPr>
          <w:rFonts w:ascii="inherit" w:eastAsia="宋体" w:hAnsi="inherit" w:cs="宋体"/>
          <w:color w:val="333333"/>
          <w:sz w:val="16"/>
          <w:szCs w:val="16"/>
        </w:rPr>
        <w:t>字节，结构体</w:t>
      </w:r>
      <w:r w:rsidRPr="00730D19">
        <w:rPr>
          <w:rFonts w:ascii="inherit" w:eastAsia="宋体" w:hAnsi="inherit" w:cs="宋体"/>
          <w:color w:val="333333"/>
          <w:sz w:val="16"/>
          <w:szCs w:val="16"/>
        </w:rPr>
        <w:t>s2</w:t>
      </w:r>
      <w:r w:rsidRPr="00730D19">
        <w:rPr>
          <w:rFonts w:ascii="inherit" w:eastAsia="宋体" w:hAnsi="inherit" w:cs="宋体"/>
          <w:color w:val="333333"/>
          <w:sz w:val="16"/>
          <w:szCs w:val="16"/>
        </w:rPr>
        <w:t>为</w:t>
      </w:r>
      <w:r w:rsidRPr="00730D19">
        <w:rPr>
          <w:rFonts w:ascii="inherit" w:eastAsia="宋体" w:hAnsi="inherit" w:cs="宋体"/>
          <w:color w:val="333333"/>
          <w:sz w:val="16"/>
          <w:szCs w:val="16"/>
        </w:rPr>
        <w:t>12</w:t>
      </w:r>
      <w:r w:rsidRPr="00730D19">
        <w:rPr>
          <w:rFonts w:ascii="inherit" w:eastAsia="宋体" w:hAnsi="inherit" w:cs="宋体"/>
          <w:color w:val="333333"/>
          <w:sz w:val="16"/>
          <w:szCs w:val="16"/>
        </w:rPr>
        <w:t>字节，在定义时不考虑</w:t>
      </w:r>
      <w:r w:rsidRPr="00730D19">
        <w:rPr>
          <w:rFonts w:ascii="inherit" w:eastAsia="宋体" w:hAnsi="inherit" w:cs="宋体"/>
          <w:color w:val="333333"/>
          <w:sz w:val="16"/>
          <w:szCs w:val="16"/>
        </w:rPr>
        <w:t>padding</w:t>
      </w:r>
      <w:r w:rsidRPr="00730D19">
        <w:rPr>
          <w:rFonts w:ascii="inherit" w:eastAsia="宋体" w:hAnsi="inherit" w:cs="宋体"/>
          <w:color w:val="333333"/>
          <w:sz w:val="16"/>
          <w:szCs w:val="16"/>
        </w:rPr>
        <w:t>的话，每个结构体变量会浪费</w:t>
      </w:r>
      <w:r w:rsidRPr="00730D19">
        <w:rPr>
          <w:rFonts w:ascii="inherit" w:eastAsia="宋体" w:hAnsi="inherit" w:cs="宋体"/>
          <w:color w:val="333333"/>
          <w:sz w:val="16"/>
          <w:szCs w:val="16"/>
        </w:rPr>
        <w:t>4</w:t>
      </w:r>
      <w:r w:rsidRPr="00730D19">
        <w:rPr>
          <w:rFonts w:ascii="inherit" w:eastAsia="宋体" w:hAnsi="inherit" w:cs="宋体"/>
          <w:color w:val="333333"/>
          <w:sz w:val="16"/>
          <w:szCs w:val="16"/>
        </w:rPr>
        <w:t>字节。</w:t>
      </w:r>
    </w:p>
    <w:p w:rsidR="00730D19" w:rsidRPr="00730D19" w:rsidRDefault="00730D19" w:rsidP="00730D19">
      <w:pPr>
        <w:numPr>
          <w:ilvl w:val="0"/>
          <w:numId w:val="4"/>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避免数据结构跨</w:t>
      </w:r>
      <w:r w:rsidRPr="00730D19">
        <w:rPr>
          <w:rFonts w:ascii="&amp;quot" w:eastAsia="宋体" w:hAnsi="&amp;quot" w:cs="宋体"/>
          <w:color w:val="333333"/>
          <w:sz w:val="16"/>
          <w:szCs w:val="16"/>
        </w:rPr>
        <w:t>cache line</w:t>
      </w:r>
      <w:r w:rsidRPr="00730D19">
        <w:rPr>
          <w:rFonts w:ascii="&amp;quot" w:eastAsia="宋体" w:hAnsi="&amp;quot" w:cs="宋体"/>
          <w:color w:val="333333"/>
          <w:sz w:val="16"/>
          <w:szCs w:val="16"/>
        </w:rPr>
        <w:t>，一条</w:t>
      </w:r>
      <w:r w:rsidRPr="00730D19">
        <w:rPr>
          <w:rFonts w:ascii="&amp;quot" w:eastAsia="宋体" w:hAnsi="&amp;quot" w:cs="宋体"/>
          <w:color w:val="333333"/>
          <w:sz w:val="16"/>
          <w:szCs w:val="16"/>
        </w:rPr>
        <w:t>cache line</w:t>
      </w:r>
      <w:r w:rsidRPr="00730D19">
        <w:rPr>
          <w:rFonts w:ascii="&amp;quot" w:eastAsia="宋体" w:hAnsi="&amp;quot" w:cs="宋体"/>
          <w:color w:val="333333"/>
          <w:sz w:val="16"/>
          <w:szCs w:val="16"/>
        </w:rPr>
        <w:t>应当正好放下整数个（</w:t>
      </w:r>
      <w:r w:rsidRPr="00730D19">
        <w:rPr>
          <w:rFonts w:ascii="&amp;quot" w:eastAsia="宋体" w:hAnsi="&amp;quot" w:cs="宋体"/>
          <w:color w:val="333333"/>
          <w:sz w:val="16"/>
          <w:szCs w:val="16"/>
        </w:rPr>
        <w:t>N≥1</w:t>
      </w:r>
      <w:r w:rsidRPr="00730D19">
        <w:rPr>
          <w:rFonts w:ascii="&amp;quot" w:eastAsia="宋体" w:hAnsi="&amp;quot" w:cs="宋体"/>
          <w:color w:val="333333"/>
          <w:sz w:val="16"/>
          <w:szCs w:val="16"/>
        </w:rPr>
        <w:t>）对象。</w:t>
      </w:r>
    </w:p>
    <w:p w:rsidR="00730D19" w:rsidRPr="00730D19" w:rsidRDefault="00730D19" w:rsidP="00730D1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6686550" cy="1866900"/>
            <wp:effectExtent l="19050" t="0" r="0" b="0"/>
            <wp:docPr id="4" name="图片 4" descr="https://ask.qcloudimg.com/draft/1272933/kxle6434qa.jp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k.qcloudimg.com/draft/1272933/kxle6434qa.jpg?imageView2/2/w/1620"/>
                    <pic:cNvPicPr>
                      <a:picLocks noChangeAspect="1" noChangeArrowheads="1"/>
                    </pic:cNvPicPr>
                  </pic:nvPicPr>
                  <pic:blipFill>
                    <a:blip r:embed="rId8" cstate="print"/>
                    <a:srcRect/>
                    <a:stretch>
                      <a:fillRect/>
                    </a:stretch>
                  </pic:blipFill>
                  <pic:spPr bwMode="auto">
                    <a:xfrm>
                      <a:off x="0" y="0"/>
                      <a:ext cx="6686550" cy="1866900"/>
                    </a:xfrm>
                    <a:prstGeom prst="rect">
                      <a:avLst/>
                    </a:prstGeom>
                    <a:noFill/>
                    <a:ln w="9525">
                      <a:noFill/>
                      <a:miter lim="800000"/>
                      <a:headEnd/>
                      <a:tailEnd/>
                    </a:ln>
                  </pic:spPr>
                </pic:pic>
              </a:graphicData>
            </a:graphic>
          </wp:inline>
        </w:drawing>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红色标识的</w:t>
      </w:r>
      <w:r w:rsidRPr="00730D19">
        <w:rPr>
          <w:rFonts w:ascii="inherit" w:eastAsia="宋体" w:hAnsi="inherit" w:cs="宋体"/>
          <w:color w:val="333333"/>
          <w:sz w:val="16"/>
          <w:szCs w:val="16"/>
        </w:rPr>
        <w:t>obj2</w:t>
      </w:r>
      <w:r w:rsidRPr="00730D19">
        <w:rPr>
          <w:rFonts w:ascii="inherit" w:eastAsia="宋体" w:hAnsi="inherit" w:cs="宋体"/>
          <w:color w:val="333333"/>
          <w:sz w:val="16"/>
          <w:szCs w:val="16"/>
        </w:rPr>
        <w:t>被</w:t>
      </w:r>
      <w:r w:rsidRPr="00730D19">
        <w:rPr>
          <w:rFonts w:ascii="inherit" w:eastAsia="宋体" w:hAnsi="inherit" w:cs="宋体"/>
          <w:color w:val="333333"/>
          <w:sz w:val="16"/>
          <w:szCs w:val="16"/>
        </w:rPr>
        <w:t>load</w:t>
      </w:r>
      <w:r w:rsidRPr="00730D19">
        <w:rPr>
          <w:rFonts w:ascii="inherit" w:eastAsia="宋体" w:hAnsi="inherit" w:cs="宋体"/>
          <w:color w:val="333333"/>
          <w:sz w:val="16"/>
          <w:szCs w:val="16"/>
        </w:rPr>
        <w:t>在两条</w:t>
      </w:r>
      <w:r w:rsidRPr="00730D19">
        <w:rPr>
          <w:rFonts w:ascii="inherit" w:eastAsia="宋体" w:hAnsi="inherit" w:cs="宋体"/>
          <w:color w:val="333333"/>
          <w:sz w:val="16"/>
          <w:szCs w:val="16"/>
        </w:rPr>
        <w:t>cache line</w:t>
      </w:r>
      <w:r w:rsidRPr="00730D19">
        <w:rPr>
          <w:rFonts w:ascii="inherit" w:eastAsia="宋体" w:hAnsi="inherit" w:cs="宋体"/>
          <w:color w:val="333333"/>
          <w:sz w:val="16"/>
          <w:szCs w:val="16"/>
        </w:rPr>
        <w:t>，如果访问这个对象时</w:t>
      </w:r>
      <w:proofErr w:type="spellStart"/>
      <w:r w:rsidRPr="00730D19">
        <w:rPr>
          <w:rFonts w:ascii="inherit" w:eastAsia="宋体" w:hAnsi="inherit" w:cs="宋体"/>
          <w:color w:val="333333"/>
          <w:sz w:val="16"/>
          <w:szCs w:val="16"/>
        </w:rPr>
        <w:t>cpu</w:t>
      </w:r>
      <w:proofErr w:type="spellEnd"/>
      <w:r w:rsidRPr="00730D19">
        <w:rPr>
          <w:rFonts w:ascii="inherit" w:eastAsia="宋体" w:hAnsi="inherit" w:cs="宋体"/>
          <w:color w:val="333333"/>
          <w:sz w:val="16"/>
          <w:szCs w:val="16"/>
        </w:rPr>
        <w:t>需要更多的时钟，在数据结构时应该避免。可以在定义数据结构时用宏</w:t>
      </w:r>
      <w:r w:rsidRPr="00730D19">
        <w:rPr>
          <w:rFonts w:ascii="inherit" w:eastAsia="宋体" w:hAnsi="inherit" w:cs="宋体"/>
          <w:color w:val="333333"/>
          <w:sz w:val="16"/>
          <w:szCs w:val="16"/>
        </w:rPr>
        <w:t>__</w:t>
      </w:r>
      <w:proofErr w:type="spellStart"/>
      <w:r w:rsidRPr="00730D19">
        <w:rPr>
          <w:rFonts w:ascii="inherit" w:eastAsia="宋体" w:hAnsi="inherit" w:cs="宋体"/>
          <w:color w:val="333333"/>
          <w:sz w:val="16"/>
          <w:szCs w:val="16"/>
        </w:rPr>
        <w:t>rte_cache_aligned</w:t>
      </w:r>
      <w:proofErr w:type="spellEnd"/>
      <w:r w:rsidRPr="00730D19">
        <w:rPr>
          <w:rFonts w:ascii="inherit" w:eastAsia="宋体" w:hAnsi="inherit" w:cs="宋体"/>
          <w:color w:val="333333"/>
          <w:sz w:val="16"/>
          <w:szCs w:val="16"/>
        </w:rPr>
        <w:t>或加入</w:t>
      </w:r>
      <w:r w:rsidRPr="00730D19">
        <w:rPr>
          <w:rFonts w:ascii="inherit" w:eastAsia="宋体" w:hAnsi="inherit" w:cs="宋体"/>
          <w:color w:val="333333"/>
          <w:sz w:val="16"/>
          <w:szCs w:val="16"/>
        </w:rPr>
        <w:t>padding</w:t>
      </w:r>
      <w:r w:rsidRPr="00730D19">
        <w:rPr>
          <w:rFonts w:ascii="inherit" w:eastAsia="宋体" w:hAnsi="inherit" w:cs="宋体"/>
          <w:color w:val="333333"/>
          <w:sz w:val="16"/>
          <w:szCs w:val="16"/>
        </w:rPr>
        <w:t>成员。</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w:t>
      </w:r>
      <w:proofErr w:type="spellStart"/>
      <w:r w:rsidRPr="00730D19">
        <w:rPr>
          <w:rFonts w:ascii="Consolas" w:eastAsia="宋体" w:hAnsi="Consolas" w:cs="宋体"/>
          <w:color w:val="333333"/>
          <w:sz w:val="14"/>
          <w:szCs w:val="14"/>
        </w:rPr>
        <w:t>struct</w:t>
      </w:r>
      <w:proofErr w:type="spellEnd"/>
      <w:r w:rsidRPr="00730D19">
        <w:rPr>
          <w:rFonts w:ascii="Consolas" w:eastAsia="宋体" w:hAnsi="Consolas" w:cs="宋体"/>
          <w:color w:val="333333"/>
          <w:sz w:val="14"/>
          <w:szCs w:val="14"/>
        </w:rPr>
        <w:t xml:space="preserve"> s3</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uint32_t x</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uint16_t y</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r w:rsidRPr="00730D19">
        <w:rPr>
          <w:rFonts w:ascii="Consolas" w:eastAsia="宋体" w:hAnsi="Consolas" w:cs="宋体"/>
          <w:color w:val="333333"/>
          <w:sz w:val="14"/>
          <w:szCs w:val="14"/>
        </w:rPr>
        <w:t>__</w:t>
      </w:r>
      <w:proofErr w:type="spellStart"/>
      <w:r w:rsidRPr="00730D19">
        <w:rPr>
          <w:rFonts w:ascii="Consolas" w:eastAsia="宋体" w:hAnsi="Consolas" w:cs="宋体"/>
          <w:color w:val="333333"/>
          <w:sz w:val="14"/>
          <w:szCs w:val="14"/>
        </w:rPr>
        <w:t>rte_cache_aligned</w:t>
      </w:r>
      <w:proofErr w:type="spellEnd"/>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proofErr w:type="spellStart"/>
      <w:r w:rsidRPr="00730D19">
        <w:rPr>
          <w:rFonts w:ascii="Consolas" w:eastAsia="宋体" w:hAnsi="Consolas" w:cs="宋体"/>
          <w:color w:val="333333"/>
          <w:sz w:val="14"/>
          <w:szCs w:val="14"/>
        </w:rPr>
        <w:t>struct</w:t>
      </w:r>
      <w:proofErr w:type="spellEnd"/>
      <w:r w:rsidRPr="00730D19">
        <w:rPr>
          <w:rFonts w:ascii="Consolas" w:eastAsia="宋体" w:hAnsi="Consolas" w:cs="宋体"/>
          <w:color w:val="333333"/>
          <w:sz w:val="14"/>
          <w:szCs w:val="14"/>
        </w:rPr>
        <w:t xml:space="preserve"> s4</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uint32_t x</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uint16_t y</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uint16_t padding</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b/>
          <w:bCs/>
          <w:color w:val="333333"/>
          <w:sz w:val="16"/>
        </w:rPr>
        <w:t>数据预取</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一般访问</w:t>
      </w:r>
      <w:r w:rsidRPr="00730D19">
        <w:rPr>
          <w:rFonts w:ascii="inherit" w:eastAsia="宋体" w:hAnsi="inherit" w:cs="宋体"/>
          <w:color w:val="333333"/>
          <w:sz w:val="16"/>
          <w:szCs w:val="16"/>
        </w:rPr>
        <w:t>CPU</w:t>
      </w:r>
      <w:r w:rsidRPr="00730D19">
        <w:rPr>
          <w:rFonts w:ascii="inherit" w:eastAsia="宋体" w:hAnsi="inherit" w:cs="宋体"/>
          <w:color w:val="333333"/>
          <w:sz w:val="16"/>
          <w:szCs w:val="16"/>
        </w:rPr>
        <w:t>的</w:t>
      </w:r>
      <w:r w:rsidRPr="00730D19">
        <w:rPr>
          <w:rFonts w:ascii="inherit" w:eastAsia="宋体" w:hAnsi="inherit" w:cs="宋体"/>
          <w:color w:val="333333"/>
          <w:sz w:val="16"/>
          <w:szCs w:val="16"/>
        </w:rPr>
        <w:t>cache</w:t>
      </w:r>
      <w:r w:rsidRPr="00730D19">
        <w:rPr>
          <w:rFonts w:ascii="inherit" w:eastAsia="宋体" w:hAnsi="inherit" w:cs="宋体"/>
          <w:color w:val="333333"/>
          <w:sz w:val="16"/>
          <w:szCs w:val="16"/>
        </w:rPr>
        <w:t>效率最高，提前将需要处理的数据</w:t>
      </w:r>
      <w:r w:rsidRPr="00730D19">
        <w:rPr>
          <w:rFonts w:ascii="inherit" w:eastAsia="宋体" w:hAnsi="inherit" w:cs="宋体"/>
          <w:color w:val="333333"/>
          <w:sz w:val="16"/>
          <w:szCs w:val="16"/>
        </w:rPr>
        <w:t>load</w:t>
      </w:r>
      <w:r w:rsidRPr="00730D19">
        <w:rPr>
          <w:rFonts w:ascii="inherit" w:eastAsia="宋体" w:hAnsi="inherit" w:cs="宋体"/>
          <w:color w:val="333333"/>
          <w:sz w:val="16"/>
          <w:szCs w:val="16"/>
        </w:rPr>
        <w:t>到</w:t>
      </w:r>
      <w:r w:rsidRPr="00730D19">
        <w:rPr>
          <w:rFonts w:ascii="inherit" w:eastAsia="宋体" w:hAnsi="inherit" w:cs="宋体"/>
          <w:color w:val="333333"/>
          <w:sz w:val="16"/>
          <w:szCs w:val="16"/>
        </w:rPr>
        <w:t>cache</w:t>
      </w:r>
      <w:r w:rsidRPr="00730D19">
        <w:rPr>
          <w:rFonts w:ascii="inherit" w:eastAsia="宋体" w:hAnsi="inherit" w:cs="宋体"/>
          <w:color w:val="333333"/>
          <w:sz w:val="16"/>
          <w:szCs w:val="16"/>
        </w:rPr>
        <w:t>可以提高性能，但预取必须在合适的时间点发起，过早发起预取会导致数据还没有被使用就被替换出</w:t>
      </w:r>
      <w:r w:rsidRPr="00730D19">
        <w:rPr>
          <w:rFonts w:ascii="inherit" w:eastAsia="宋体" w:hAnsi="inherit" w:cs="宋体"/>
          <w:color w:val="333333"/>
          <w:sz w:val="16"/>
          <w:szCs w:val="16"/>
        </w:rPr>
        <w:t>cache</w:t>
      </w:r>
      <w:r w:rsidRPr="00730D19">
        <w:rPr>
          <w:rFonts w:ascii="inherit" w:eastAsia="宋体" w:hAnsi="inherit" w:cs="宋体"/>
          <w:color w:val="333333"/>
          <w:sz w:val="16"/>
          <w:szCs w:val="16"/>
        </w:rPr>
        <w:t>，最终适得其反，所以需要根据实际应用场景和多次尝试找到最合适的预取时间点。</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通常在进行数据包处理时会先对数据包进行预取操作。</w:t>
      </w:r>
      <w:r w:rsidRPr="00730D19">
        <w:rPr>
          <w:rFonts w:ascii="inherit" w:eastAsia="宋体" w:hAnsi="inherit" w:cs="宋体"/>
          <w:color w:val="333333"/>
          <w:sz w:val="16"/>
          <w:szCs w:val="16"/>
        </w:rPr>
        <w:t>DPDK</w:t>
      </w:r>
      <w:r w:rsidRPr="00730D19">
        <w:rPr>
          <w:rFonts w:ascii="inherit" w:eastAsia="宋体" w:hAnsi="inherit" w:cs="宋体"/>
          <w:color w:val="333333"/>
          <w:sz w:val="16"/>
          <w:szCs w:val="16"/>
        </w:rPr>
        <w:t>提供的接口</w:t>
      </w:r>
      <w:r w:rsidRPr="00730D19">
        <w:rPr>
          <w:rFonts w:ascii="inherit" w:eastAsia="宋体" w:hAnsi="inherit" w:cs="宋体"/>
          <w:color w:val="333333"/>
          <w:sz w:val="16"/>
          <w:szCs w:val="16"/>
        </w:rPr>
        <w:t>rte_prefetch0</w:t>
      </w:r>
      <w:r w:rsidRPr="00730D19">
        <w:rPr>
          <w:rFonts w:ascii="inherit" w:eastAsia="宋体" w:hAnsi="inherit" w:cs="宋体"/>
          <w:color w:val="333333"/>
          <w:sz w:val="16"/>
          <w:szCs w:val="16"/>
        </w:rPr>
        <w:t>会触发</w:t>
      </w:r>
      <w:proofErr w:type="spellStart"/>
      <w:r w:rsidRPr="00730D19">
        <w:rPr>
          <w:rFonts w:ascii="inherit" w:eastAsia="宋体" w:hAnsi="inherit" w:cs="宋体"/>
          <w:color w:val="333333"/>
          <w:sz w:val="16"/>
          <w:szCs w:val="16"/>
        </w:rPr>
        <w:t>cpu</w:t>
      </w:r>
      <w:proofErr w:type="spellEnd"/>
      <w:r w:rsidRPr="00730D19">
        <w:rPr>
          <w:rFonts w:ascii="inherit" w:eastAsia="宋体" w:hAnsi="inherit" w:cs="宋体"/>
          <w:color w:val="333333"/>
          <w:sz w:val="16"/>
          <w:szCs w:val="16"/>
        </w:rPr>
        <w:t>进行预取操作，如下是预取数据包的示例代码：</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w:t>
      </w:r>
      <w:r w:rsidRPr="00730D19">
        <w:rPr>
          <w:rFonts w:ascii="Consolas" w:eastAsia="宋体" w:hAnsi="Consolas" w:cs="宋体"/>
          <w:color w:val="708090"/>
          <w:sz w:val="14"/>
        </w:rPr>
        <w:t xml:space="preserve">/* </w:t>
      </w:r>
      <w:proofErr w:type="spellStart"/>
      <w:r w:rsidRPr="00730D19">
        <w:rPr>
          <w:rFonts w:ascii="Consolas" w:eastAsia="宋体" w:hAnsi="Consolas" w:cs="宋体"/>
          <w:color w:val="708090"/>
          <w:sz w:val="14"/>
        </w:rPr>
        <w:t>Prefetch</w:t>
      </w:r>
      <w:proofErr w:type="spellEnd"/>
      <w:r w:rsidRPr="00730D19">
        <w:rPr>
          <w:rFonts w:ascii="Consolas" w:eastAsia="宋体" w:hAnsi="Consolas" w:cs="宋体"/>
          <w:color w:val="708090"/>
          <w:sz w:val="14"/>
        </w:rPr>
        <w:t xml:space="preserve"> first packets */</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0077AA"/>
          <w:sz w:val="14"/>
        </w:rPr>
        <w:t>for</w:t>
      </w:r>
      <w:r w:rsidRPr="00730D19">
        <w:rPr>
          <w:rFonts w:ascii="Consolas" w:eastAsia="宋体" w:hAnsi="Consolas" w:cs="宋体"/>
          <w:color w:val="333333"/>
          <w:sz w:val="14"/>
          <w:szCs w:val="14"/>
        </w:rPr>
        <w:t xml:space="preserve"> </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j </w:t>
      </w:r>
      <w:r w:rsidRPr="00730D19">
        <w:rPr>
          <w:rFonts w:ascii="Consolas" w:eastAsia="宋体" w:hAnsi="Consolas" w:cs="宋体"/>
          <w:color w:val="A67F59"/>
          <w:sz w:val="14"/>
        </w:rPr>
        <w:t>=</w:t>
      </w:r>
      <w:r w:rsidRPr="00730D19">
        <w:rPr>
          <w:rFonts w:ascii="Consolas" w:eastAsia="宋体" w:hAnsi="Consolas" w:cs="宋体"/>
          <w:color w:val="333333"/>
          <w:sz w:val="14"/>
          <w:szCs w:val="14"/>
        </w:rPr>
        <w:t xml:space="preserve"> </w:t>
      </w:r>
      <w:r w:rsidRPr="00730D19">
        <w:rPr>
          <w:rFonts w:ascii="Consolas" w:eastAsia="宋体" w:hAnsi="Consolas" w:cs="宋体"/>
          <w:color w:val="990055"/>
          <w:sz w:val="14"/>
        </w:rPr>
        <w:t>0</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j </w:t>
      </w:r>
      <w:r w:rsidRPr="00730D19">
        <w:rPr>
          <w:rFonts w:ascii="Consolas" w:eastAsia="宋体" w:hAnsi="Consolas" w:cs="宋体"/>
          <w:color w:val="A67F59"/>
          <w:sz w:val="14"/>
        </w:rPr>
        <w:t>&lt;</w:t>
      </w:r>
      <w:r w:rsidRPr="00730D19">
        <w:rPr>
          <w:rFonts w:ascii="Consolas" w:eastAsia="宋体" w:hAnsi="Consolas" w:cs="宋体"/>
          <w:color w:val="333333"/>
          <w:sz w:val="14"/>
          <w:szCs w:val="14"/>
        </w:rPr>
        <w:t xml:space="preserve"> PREFETCH_OFFSET </w:t>
      </w:r>
      <w:r w:rsidRPr="00730D19">
        <w:rPr>
          <w:rFonts w:ascii="Consolas" w:eastAsia="宋体" w:hAnsi="Consolas" w:cs="宋体"/>
          <w:color w:val="A67F59"/>
          <w:sz w:val="14"/>
        </w:rPr>
        <w:t>&amp;&amp;</w:t>
      </w:r>
      <w:r w:rsidRPr="00730D19">
        <w:rPr>
          <w:rFonts w:ascii="Consolas" w:eastAsia="宋体" w:hAnsi="Consolas" w:cs="宋体"/>
          <w:color w:val="333333"/>
          <w:sz w:val="14"/>
          <w:szCs w:val="14"/>
        </w:rPr>
        <w:t xml:space="preserve"> j </w:t>
      </w:r>
      <w:r w:rsidRPr="00730D19">
        <w:rPr>
          <w:rFonts w:ascii="Consolas" w:eastAsia="宋体" w:hAnsi="Consolas" w:cs="宋体"/>
          <w:color w:val="A67F59"/>
          <w:sz w:val="14"/>
        </w:rPr>
        <w:t>&lt;</w:t>
      </w:r>
      <w:r w:rsidRPr="00730D19">
        <w:rPr>
          <w:rFonts w:ascii="Consolas" w:eastAsia="宋体" w:hAnsi="Consolas" w:cs="宋体"/>
          <w:color w:val="333333"/>
          <w:sz w:val="14"/>
          <w:szCs w:val="14"/>
        </w:rPr>
        <w:t xml:space="preserve"> </w:t>
      </w:r>
      <w:proofErr w:type="spellStart"/>
      <w:r w:rsidRPr="00730D19">
        <w:rPr>
          <w:rFonts w:ascii="Consolas" w:eastAsia="宋体" w:hAnsi="Consolas" w:cs="宋体"/>
          <w:color w:val="333333"/>
          <w:sz w:val="14"/>
          <w:szCs w:val="14"/>
        </w:rPr>
        <w:t>nb_rx</w:t>
      </w:r>
      <w:proofErr w:type="spellEnd"/>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j</w:t>
      </w:r>
      <w:r w:rsidRPr="00730D19">
        <w:rPr>
          <w:rFonts w:ascii="Consolas" w:eastAsia="宋体" w:hAnsi="Consolas" w:cs="宋体"/>
          <w:color w:val="A67F59"/>
          <w:sz w:val="14"/>
        </w:rPr>
        <w:t>++</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ab/>
      </w:r>
      <w:r w:rsidRPr="00730D19">
        <w:rPr>
          <w:rFonts w:ascii="Consolas" w:eastAsia="宋体" w:hAnsi="Consolas" w:cs="宋体"/>
          <w:color w:val="DD4A68"/>
          <w:sz w:val="14"/>
        </w:rPr>
        <w:t>rte_prefetch0</w:t>
      </w:r>
      <w:r w:rsidRPr="00730D19">
        <w:rPr>
          <w:rFonts w:ascii="Consolas" w:eastAsia="宋体" w:hAnsi="Consolas" w:cs="宋体"/>
          <w:color w:val="999999"/>
          <w:sz w:val="14"/>
        </w:rPr>
        <w:t>(</w:t>
      </w:r>
      <w:proofErr w:type="spellStart"/>
      <w:r w:rsidRPr="00730D19">
        <w:rPr>
          <w:rFonts w:ascii="Consolas" w:eastAsia="宋体" w:hAnsi="Consolas" w:cs="宋体"/>
          <w:color w:val="DD4A68"/>
          <w:sz w:val="14"/>
        </w:rPr>
        <w:t>rte_pktmbuf_mtod</w:t>
      </w:r>
      <w:proofErr w:type="spellEnd"/>
      <w:r w:rsidRPr="00730D19">
        <w:rPr>
          <w:rFonts w:ascii="Consolas" w:eastAsia="宋体" w:hAnsi="Consolas" w:cs="宋体"/>
          <w:color w:val="999999"/>
          <w:sz w:val="14"/>
        </w:rPr>
        <w:t>(</w:t>
      </w:r>
      <w:proofErr w:type="spellStart"/>
      <w:r w:rsidRPr="00730D19">
        <w:rPr>
          <w:rFonts w:ascii="Consolas" w:eastAsia="宋体" w:hAnsi="Consolas" w:cs="宋体"/>
          <w:color w:val="333333"/>
          <w:sz w:val="14"/>
          <w:szCs w:val="14"/>
        </w:rPr>
        <w:t>pkts_burst</w:t>
      </w:r>
      <w:proofErr w:type="spellEnd"/>
      <w:r w:rsidRPr="00730D19">
        <w:rPr>
          <w:rFonts w:ascii="Consolas" w:eastAsia="宋体" w:hAnsi="Consolas" w:cs="宋体"/>
          <w:color w:val="999999"/>
          <w:sz w:val="14"/>
        </w:rPr>
        <w:t>[</w:t>
      </w:r>
      <w:r w:rsidRPr="00730D19">
        <w:rPr>
          <w:rFonts w:ascii="Consolas" w:eastAsia="宋体" w:hAnsi="Consolas" w:cs="宋体"/>
          <w:color w:val="333333"/>
          <w:sz w:val="14"/>
          <w:szCs w:val="14"/>
        </w:rPr>
        <w:t>j</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w:t>
      </w:r>
      <w:r w:rsidRPr="00730D19">
        <w:rPr>
          <w:rFonts w:ascii="Consolas" w:eastAsia="宋体" w:hAnsi="Consolas" w:cs="宋体"/>
          <w:color w:val="0077AA"/>
          <w:sz w:val="14"/>
        </w:rPr>
        <w:t>void</w:t>
      </w:r>
      <w:r w:rsidRPr="00730D19">
        <w:rPr>
          <w:rFonts w:ascii="Consolas" w:eastAsia="宋体" w:hAnsi="Consolas" w:cs="宋体"/>
          <w:color w:val="333333"/>
          <w:sz w:val="14"/>
          <w:szCs w:val="14"/>
        </w:rPr>
        <w:t xml:space="preserve"> </w:t>
      </w:r>
      <w:r w:rsidRPr="00730D19">
        <w:rPr>
          <w:rFonts w:ascii="Consolas" w:eastAsia="宋体" w:hAnsi="Consolas" w:cs="宋体"/>
          <w:color w:val="A67F59"/>
          <w:sz w:val="14"/>
        </w:rPr>
        <w:t>*</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708090"/>
          <w:sz w:val="14"/>
        </w:rPr>
        <w:t xml:space="preserve">/* </w:t>
      </w:r>
      <w:proofErr w:type="spellStart"/>
      <w:r w:rsidRPr="00730D19">
        <w:rPr>
          <w:rFonts w:ascii="Consolas" w:eastAsia="宋体" w:hAnsi="Consolas" w:cs="宋体"/>
          <w:color w:val="708090"/>
          <w:sz w:val="14"/>
        </w:rPr>
        <w:t>Prefetch</w:t>
      </w:r>
      <w:proofErr w:type="spellEnd"/>
      <w:r w:rsidRPr="00730D19">
        <w:rPr>
          <w:rFonts w:ascii="Consolas" w:eastAsia="宋体" w:hAnsi="Consolas" w:cs="宋体"/>
          <w:color w:val="708090"/>
          <w:sz w:val="14"/>
        </w:rPr>
        <w:t xml:space="preserve"> and forward already </w:t>
      </w:r>
      <w:proofErr w:type="spellStart"/>
      <w:r w:rsidRPr="00730D19">
        <w:rPr>
          <w:rFonts w:ascii="Consolas" w:eastAsia="宋体" w:hAnsi="Consolas" w:cs="宋体"/>
          <w:color w:val="708090"/>
          <w:sz w:val="14"/>
        </w:rPr>
        <w:t>prefetched</w:t>
      </w:r>
      <w:proofErr w:type="spellEnd"/>
      <w:r w:rsidRPr="00730D19">
        <w:rPr>
          <w:rFonts w:ascii="Consolas" w:eastAsia="宋体" w:hAnsi="Consolas" w:cs="宋体"/>
          <w:color w:val="708090"/>
          <w:sz w:val="14"/>
        </w:rPr>
        <w:t xml:space="preserve"> packets */</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0077AA"/>
          <w:sz w:val="14"/>
        </w:rPr>
        <w:lastRenderedPageBreak/>
        <w:t>for</w:t>
      </w:r>
      <w:r w:rsidRPr="00730D19">
        <w:rPr>
          <w:rFonts w:ascii="Consolas" w:eastAsia="宋体" w:hAnsi="Consolas" w:cs="宋体"/>
          <w:color w:val="333333"/>
          <w:sz w:val="14"/>
          <w:szCs w:val="14"/>
        </w:rPr>
        <w:t xml:space="preserve"> </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j </w:t>
      </w:r>
      <w:r w:rsidRPr="00730D19">
        <w:rPr>
          <w:rFonts w:ascii="Consolas" w:eastAsia="宋体" w:hAnsi="Consolas" w:cs="宋体"/>
          <w:color w:val="A67F59"/>
          <w:sz w:val="14"/>
        </w:rPr>
        <w:t>=</w:t>
      </w:r>
      <w:r w:rsidRPr="00730D19">
        <w:rPr>
          <w:rFonts w:ascii="Consolas" w:eastAsia="宋体" w:hAnsi="Consolas" w:cs="宋体"/>
          <w:color w:val="333333"/>
          <w:sz w:val="14"/>
          <w:szCs w:val="14"/>
        </w:rPr>
        <w:t xml:space="preserve"> </w:t>
      </w:r>
      <w:r w:rsidRPr="00730D19">
        <w:rPr>
          <w:rFonts w:ascii="Consolas" w:eastAsia="宋体" w:hAnsi="Consolas" w:cs="宋体"/>
          <w:color w:val="990055"/>
          <w:sz w:val="14"/>
        </w:rPr>
        <w:t>0</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j </w:t>
      </w:r>
      <w:r w:rsidRPr="00730D19">
        <w:rPr>
          <w:rFonts w:ascii="Consolas" w:eastAsia="宋体" w:hAnsi="Consolas" w:cs="宋体"/>
          <w:color w:val="A67F59"/>
          <w:sz w:val="14"/>
        </w:rPr>
        <w:t>&lt;</w:t>
      </w:r>
      <w:r w:rsidRPr="00730D19">
        <w:rPr>
          <w:rFonts w:ascii="Consolas" w:eastAsia="宋体" w:hAnsi="Consolas" w:cs="宋体"/>
          <w:color w:val="333333"/>
          <w:sz w:val="14"/>
          <w:szCs w:val="14"/>
        </w:rPr>
        <w:t xml:space="preserve"> </w:t>
      </w:r>
      <w:r w:rsidRPr="00730D19">
        <w:rPr>
          <w:rFonts w:ascii="Consolas" w:eastAsia="宋体" w:hAnsi="Consolas" w:cs="宋体"/>
          <w:color w:val="999999"/>
          <w:sz w:val="14"/>
        </w:rPr>
        <w:t>(</w:t>
      </w:r>
      <w:proofErr w:type="spellStart"/>
      <w:r w:rsidRPr="00730D19">
        <w:rPr>
          <w:rFonts w:ascii="Consolas" w:eastAsia="宋体" w:hAnsi="Consolas" w:cs="宋体"/>
          <w:color w:val="333333"/>
          <w:sz w:val="14"/>
          <w:szCs w:val="14"/>
        </w:rPr>
        <w:t>nb_rx</w:t>
      </w:r>
      <w:proofErr w:type="spellEnd"/>
      <w:r w:rsidRPr="00730D19">
        <w:rPr>
          <w:rFonts w:ascii="Consolas" w:eastAsia="宋体" w:hAnsi="Consolas" w:cs="宋体"/>
          <w:color w:val="333333"/>
          <w:sz w:val="14"/>
          <w:szCs w:val="14"/>
        </w:rPr>
        <w:t xml:space="preserve"> </w:t>
      </w:r>
      <w:r w:rsidRPr="00730D19">
        <w:rPr>
          <w:rFonts w:ascii="Consolas" w:eastAsia="宋体" w:hAnsi="Consolas" w:cs="宋体"/>
          <w:color w:val="A67F59"/>
          <w:sz w:val="14"/>
        </w:rPr>
        <w:t>-</w:t>
      </w:r>
      <w:r w:rsidRPr="00730D19">
        <w:rPr>
          <w:rFonts w:ascii="Consolas" w:eastAsia="宋体" w:hAnsi="Consolas" w:cs="宋体"/>
          <w:color w:val="333333"/>
          <w:sz w:val="14"/>
          <w:szCs w:val="14"/>
        </w:rPr>
        <w:t xml:space="preserve"> PREFETCH_OFFSET</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j</w:t>
      </w:r>
      <w:r w:rsidRPr="00730D19">
        <w:rPr>
          <w:rFonts w:ascii="Consolas" w:eastAsia="宋体" w:hAnsi="Consolas" w:cs="宋体"/>
          <w:color w:val="A67F59"/>
          <w:sz w:val="14"/>
        </w:rPr>
        <w:t>++</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ab/>
      </w:r>
      <w:r w:rsidRPr="00730D19">
        <w:rPr>
          <w:rFonts w:ascii="Consolas" w:eastAsia="宋体" w:hAnsi="Consolas" w:cs="宋体"/>
          <w:color w:val="DD4A68"/>
          <w:sz w:val="14"/>
        </w:rPr>
        <w:t>rte_prefetch0</w:t>
      </w:r>
      <w:r w:rsidRPr="00730D19">
        <w:rPr>
          <w:rFonts w:ascii="Consolas" w:eastAsia="宋体" w:hAnsi="Consolas" w:cs="宋体"/>
          <w:color w:val="999999"/>
          <w:sz w:val="14"/>
        </w:rPr>
        <w:t>(</w:t>
      </w:r>
      <w:proofErr w:type="spellStart"/>
      <w:r w:rsidRPr="00730D19">
        <w:rPr>
          <w:rFonts w:ascii="Consolas" w:eastAsia="宋体" w:hAnsi="Consolas" w:cs="宋体"/>
          <w:color w:val="DD4A68"/>
          <w:sz w:val="14"/>
        </w:rPr>
        <w:t>rte_pktmbuf_mtod</w:t>
      </w:r>
      <w:proofErr w:type="spellEnd"/>
      <w:r w:rsidRPr="00730D19">
        <w:rPr>
          <w:rFonts w:ascii="Consolas" w:eastAsia="宋体" w:hAnsi="Consolas" w:cs="宋体"/>
          <w:color w:val="999999"/>
          <w:sz w:val="14"/>
        </w:rPr>
        <w:t>(</w:t>
      </w:r>
      <w:proofErr w:type="spellStart"/>
      <w:r w:rsidRPr="00730D19">
        <w:rPr>
          <w:rFonts w:ascii="Consolas" w:eastAsia="宋体" w:hAnsi="Consolas" w:cs="宋体"/>
          <w:color w:val="333333"/>
          <w:sz w:val="14"/>
          <w:szCs w:val="14"/>
        </w:rPr>
        <w:t>pkts_burst</w:t>
      </w:r>
      <w:proofErr w:type="spellEnd"/>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j </w:t>
      </w:r>
      <w:r w:rsidRPr="00730D19">
        <w:rPr>
          <w:rFonts w:ascii="Consolas" w:eastAsia="宋体" w:hAnsi="Consolas" w:cs="宋体"/>
          <w:color w:val="A67F59"/>
          <w:sz w:val="14"/>
        </w:rPr>
        <w:t>+</w:t>
      </w:r>
      <w:r w:rsidRPr="00730D19">
        <w:rPr>
          <w:rFonts w:ascii="Consolas" w:eastAsia="宋体" w:hAnsi="Consolas" w:cs="宋体"/>
          <w:color w:val="333333"/>
          <w:sz w:val="14"/>
          <w:szCs w:val="14"/>
        </w:rPr>
        <w:t xml:space="preserve"> PREFETCH_OFFSET</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w:t>
      </w:r>
      <w:r w:rsidRPr="00730D19">
        <w:rPr>
          <w:rFonts w:ascii="Consolas" w:eastAsia="宋体" w:hAnsi="Consolas" w:cs="宋体"/>
          <w:color w:val="0077AA"/>
          <w:sz w:val="14"/>
        </w:rPr>
        <w:t>void</w:t>
      </w:r>
      <w:r w:rsidRPr="00730D19">
        <w:rPr>
          <w:rFonts w:ascii="Consolas" w:eastAsia="宋体" w:hAnsi="Consolas" w:cs="宋体"/>
          <w:color w:val="333333"/>
          <w:sz w:val="14"/>
          <w:szCs w:val="14"/>
        </w:rPr>
        <w:t xml:space="preserve"> </w:t>
      </w:r>
      <w:r w:rsidRPr="00730D19">
        <w:rPr>
          <w:rFonts w:ascii="Consolas" w:eastAsia="宋体" w:hAnsi="Consolas" w:cs="宋体"/>
          <w:color w:val="A67F59"/>
          <w:sz w:val="14"/>
        </w:rPr>
        <w:t>*</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ab/>
      </w:r>
      <w:r w:rsidRPr="00730D19">
        <w:rPr>
          <w:rFonts w:ascii="Consolas" w:eastAsia="宋体" w:hAnsi="Consolas" w:cs="宋体"/>
          <w:color w:val="DD4A68"/>
          <w:sz w:val="14"/>
        </w:rPr>
        <w:t>l3fwd_simple_forward</w:t>
      </w:r>
      <w:r w:rsidRPr="00730D19">
        <w:rPr>
          <w:rFonts w:ascii="Consolas" w:eastAsia="宋体" w:hAnsi="Consolas" w:cs="宋体"/>
          <w:color w:val="999999"/>
          <w:sz w:val="14"/>
        </w:rPr>
        <w:t>(</w:t>
      </w:r>
      <w:proofErr w:type="spellStart"/>
      <w:r w:rsidRPr="00730D19">
        <w:rPr>
          <w:rFonts w:ascii="Consolas" w:eastAsia="宋体" w:hAnsi="Consolas" w:cs="宋体"/>
          <w:color w:val="333333"/>
          <w:sz w:val="14"/>
          <w:szCs w:val="14"/>
        </w:rPr>
        <w:t>pkts_burst</w:t>
      </w:r>
      <w:proofErr w:type="spellEnd"/>
      <w:r w:rsidRPr="00730D19">
        <w:rPr>
          <w:rFonts w:ascii="Consolas" w:eastAsia="宋体" w:hAnsi="Consolas" w:cs="宋体"/>
          <w:color w:val="999999"/>
          <w:sz w:val="14"/>
        </w:rPr>
        <w:t>[</w:t>
      </w:r>
      <w:r w:rsidRPr="00730D19">
        <w:rPr>
          <w:rFonts w:ascii="Consolas" w:eastAsia="宋体" w:hAnsi="Consolas" w:cs="宋体"/>
          <w:color w:val="333333"/>
          <w:sz w:val="14"/>
          <w:szCs w:val="14"/>
        </w:rPr>
        <w:t>j</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w:t>
      </w:r>
      <w:proofErr w:type="spellStart"/>
      <w:r w:rsidRPr="00730D19">
        <w:rPr>
          <w:rFonts w:ascii="Consolas" w:eastAsia="宋体" w:hAnsi="Consolas" w:cs="宋体"/>
          <w:color w:val="333333"/>
          <w:sz w:val="14"/>
          <w:szCs w:val="14"/>
        </w:rPr>
        <w:t>portid</w:t>
      </w:r>
      <w:proofErr w:type="spellEnd"/>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708090"/>
          <w:sz w:val="14"/>
        </w:rPr>
        <w:t xml:space="preserve">/* Forward remaining </w:t>
      </w:r>
      <w:proofErr w:type="spellStart"/>
      <w:r w:rsidRPr="00730D19">
        <w:rPr>
          <w:rFonts w:ascii="Consolas" w:eastAsia="宋体" w:hAnsi="Consolas" w:cs="宋体"/>
          <w:color w:val="708090"/>
          <w:sz w:val="14"/>
        </w:rPr>
        <w:t>prefetched</w:t>
      </w:r>
      <w:proofErr w:type="spellEnd"/>
      <w:r w:rsidRPr="00730D19">
        <w:rPr>
          <w:rFonts w:ascii="Consolas" w:eastAsia="宋体" w:hAnsi="Consolas" w:cs="宋体"/>
          <w:color w:val="708090"/>
          <w:sz w:val="14"/>
        </w:rPr>
        <w:t xml:space="preserve"> packets */</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0077AA"/>
          <w:sz w:val="14"/>
        </w:rPr>
        <w:t>for</w:t>
      </w:r>
      <w:r w:rsidRPr="00730D19">
        <w:rPr>
          <w:rFonts w:ascii="Consolas" w:eastAsia="宋体" w:hAnsi="Consolas" w:cs="宋体"/>
          <w:color w:val="333333"/>
          <w:sz w:val="14"/>
          <w:szCs w:val="14"/>
        </w:rPr>
        <w:t xml:space="preserve"> </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j </w:t>
      </w:r>
      <w:r w:rsidRPr="00730D19">
        <w:rPr>
          <w:rFonts w:ascii="Consolas" w:eastAsia="宋体" w:hAnsi="Consolas" w:cs="宋体"/>
          <w:color w:val="A67F59"/>
          <w:sz w:val="14"/>
        </w:rPr>
        <w:t>&lt;</w:t>
      </w:r>
      <w:r w:rsidRPr="00730D19">
        <w:rPr>
          <w:rFonts w:ascii="Consolas" w:eastAsia="宋体" w:hAnsi="Consolas" w:cs="宋体"/>
          <w:color w:val="333333"/>
          <w:sz w:val="14"/>
          <w:szCs w:val="14"/>
        </w:rPr>
        <w:t xml:space="preserve"> </w:t>
      </w:r>
      <w:proofErr w:type="spellStart"/>
      <w:r w:rsidRPr="00730D19">
        <w:rPr>
          <w:rFonts w:ascii="Consolas" w:eastAsia="宋体" w:hAnsi="Consolas" w:cs="宋体"/>
          <w:color w:val="333333"/>
          <w:sz w:val="14"/>
          <w:szCs w:val="14"/>
        </w:rPr>
        <w:t>nb_rx</w:t>
      </w:r>
      <w:proofErr w:type="spellEnd"/>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j</w:t>
      </w:r>
      <w:r w:rsidRPr="00730D19">
        <w:rPr>
          <w:rFonts w:ascii="Consolas" w:eastAsia="宋体" w:hAnsi="Consolas" w:cs="宋体"/>
          <w:color w:val="A67F59"/>
          <w:sz w:val="14"/>
        </w:rPr>
        <w:t>++</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w:t>
      </w:r>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ab/>
      </w:r>
      <w:r w:rsidRPr="00730D19">
        <w:rPr>
          <w:rFonts w:ascii="Consolas" w:eastAsia="宋体" w:hAnsi="Consolas" w:cs="宋体"/>
          <w:color w:val="DD4A68"/>
          <w:sz w:val="14"/>
        </w:rPr>
        <w:t>l3fwd_simple_forward</w:t>
      </w:r>
      <w:r w:rsidRPr="00730D19">
        <w:rPr>
          <w:rFonts w:ascii="Consolas" w:eastAsia="宋体" w:hAnsi="Consolas" w:cs="宋体"/>
          <w:color w:val="999999"/>
          <w:sz w:val="14"/>
        </w:rPr>
        <w:t>(</w:t>
      </w:r>
      <w:proofErr w:type="spellStart"/>
      <w:r w:rsidRPr="00730D19">
        <w:rPr>
          <w:rFonts w:ascii="Consolas" w:eastAsia="宋体" w:hAnsi="Consolas" w:cs="宋体"/>
          <w:color w:val="333333"/>
          <w:sz w:val="14"/>
          <w:szCs w:val="14"/>
        </w:rPr>
        <w:t>pkts_burst</w:t>
      </w:r>
      <w:proofErr w:type="spellEnd"/>
      <w:r w:rsidRPr="00730D19">
        <w:rPr>
          <w:rFonts w:ascii="Consolas" w:eastAsia="宋体" w:hAnsi="Consolas" w:cs="宋体"/>
          <w:color w:val="999999"/>
          <w:sz w:val="14"/>
        </w:rPr>
        <w:t>[</w:t>
      </w:r>
      <w:r w:rsidRPr="00730D19">
        <w:rPr>
          <w:rFonts w:ascii="Consolas" w:eastAsia="宋体" w:hAnsi="Consolas" w:cs="宋体"/>
          <w:color w:val="333333"/>
          <w:sz w:val="14"/>
          <w:szCs w:val="14"/>
        </w:rPr>
        <w:t>j</w:t>
      </w:r>
      <w:r w:rsidRPr="00730D19">
        <w:rPr>
          <w:rFonts w:ascii="Consolas" w:eastAsia="宋体" w:hAnsi="Consolas" w:cs="宋体"/>
          <w:color w:val="999999"/>
          <w:sz w:val="14"/>
        </w:rPr>
        <w:t>],</w:t>
      </w:r>
      <w:r w:rsidRPr="00730D19">
        <w:rPr>
          <w:rFonts w:ascii="Consolas" w:eastAsia="宋体" w:hAnsi="Consolas" w:cs="宋体"/>
          <w:color w:val="333333"/>
          <w:sz w:val="14"/>
          <w:szCs w:val="14"/>
        </w:rPr>
        <w:t xml:space="preserve"> </w:t>
      </w:r>
      <w:proofErr w:type="spellStart"/>
      <w:r w:rsidRPr="00730D19">
        <w:rPr>
          <w:rFonts w:ascii="Consolas" w:eastAsia="宋体" w:hAnsi="Consolas" w:cs="宋体"/>
          <w:color w:val="333333"/>
          <w:sz w:val="14"/>
          <w:szCs w:val="14"/>
        </w:rPr>
        <w:t>portid</w:t>
      </w:r>
      <w:proofErr w:type="spellEnd"/>
      <w:r w:rsidRPr="00730D19">
        <w:rPr>
          <w:rFonts w:ascii="Consolas" w:eastAsia="宋体" w:hAnsi="Consolas" w:cs="宋体"/>
          <w:color w:val="999999"/>
          <w:sz w:val="14"/>
        </w:rPr>
        <w:t>);</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999999"/>
          <w:sz w:val="14"/>
        </w:rPr>
        <w:t>}</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b/>
          <w:bCs/>
          <w:color w:val="333333"/>
          <w:sz w:val="16"/>
        </w:rPr>
        <w:t>其他技巧</w:t>
      </w:r>
    </w:p>
    <w:p w:rsidR="00730D19" w:rsidRPr="00730D19" w:rsidRDefault="00730D19" w:rsidP="00730D19">
      <w:pPr>
        <w:numPr>
          <w:ilvl w:val="0"/>
          <w:numId w:val="5"/>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对于一些代码行数不多且经常被调用的函数，定义为静态内联函数（</w:t>
      </w:r>
      <w:r w:rsidRPr="00730D19">
        <w:rPr>
          <w:rFonts w:ascii="&amp;quot" w:eastAsia="宋体" w:hAnsi="&amp;quot" w:cs="宋体"/>
          <w:color w:val="333333"/>
          <w:sz w:val="16"/>
          <w:szCs w:val="16"/>
        </w:rPr>
        <w:t>static inline function</w:t>
      </w:r>
      <w:r w:rsidRPr="00730D19">
        <w:rPr>
          <w:rFonts w:ascii="&amp;quot" w:eastAsia="宋体" w:hAnsi="&amp;quot" w:cs="宋体"/>
          <w:color w:val="333333"/>
          <w:sz w:val="16"/>
          <w:szCs w:val="16"/>
        </w:rPr>
        <w:t>），可以省去函数调用开销</w:t>
      </w:r>
    </w:p>
    <w:p w:rsidR="00730D19" w:rsidRPr="00730D19" w:rsidRDefault="00730D19" w:rsidP="00730D19">
      <w:pPr>
        <w:numPr>
          <w:ilvl w:val="0"/>
          <w:numId w:val="5"/>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分支预测，对于经常发生或不常发生的分支使用</w:t>
      </w:r>
      <w:r w:rsidRPr="00730D19">
        <w:rPr>
          <w:rFonts w:ascii="&amp;quot" w:eastAsia="宋体" w:hAnsi="&amp;quot" w:cs="宋体"/>
          <w:color w:val="333333"/>
          <w:sz w:val="16"/>
          <w:szCs w:val="16"/>
        </w:rPr>
        <w:t>likely()/unlikely()</w:t>
      </w:r>
      <w:r w:rsidRPr="00730D19">
        <w:rPr>
          <w:rFonts w:ascii="&amp;quot" w:eastAsia="宋体" w:hAnsi="&amp;quot" w:cs="宋体"/>
          <w:color w:val="333333"/>
          <w:sz w:val="16"/>
          <w:szCs w:val="16"/>
        </w:rPr>
        <w:t>来帮助编译器生成更加高效的可执行文件，减少</w:t>
      </w:r>
      <w:r w:rsidRPr="00730D19">
        <w:rPr>
          <w:rFonts w:ascii="&amp;quot" w:eastAsia="宋体" w:hAnsi="&amp;quot" w:cs="宋体"/>
          <w:color w:val="333333"/>
          <w:sz w:val="16"/>
          <w:szCs w:val="16"/>
        </w:rPr>
        <w:t>cache miss</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b/>
          <w:bCs/>
          <w:color w:val="333333"/>
          <w:sz w:val="16"/>
        </w:rPr>
        <w:t>性能瓶颈分析的一般方法</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上面提的一些技巧可以帮助在开发过程中规避部分性能陷阱，但仅仅做到这些是不够的，就像任何程序都有</w:t>
      </w:r>
      <w:r w:rsidRPr="00730D19">
        <w:rPr>
          <w:rFonts w:ascii="inherit" w:eastAsia="宋体" w:hAnsi="inherit" w:cs="宋体"/>
          <w:color w:val="333333"/>
          <w:sz w:val="16"/>
          <w:szCs w:val="16"/>
        </w:rPr>
        <w:t>bug</w:t>
      </w:r>
      <w:r w:rsidRPr="00730D19">
        <w:rPr>
          <w:rFonts w:ascii="inherit" w:eastAsia="宋体" w:hAnsi="inherit" w:cs="宋体"/>
          <w:color w:val="333333"/>
          <w:sz w:val="16"/>
          <w:szCs w:val="16"/>
        </w:rPr>
        <w:t>一样，性能瓶颈始终是存在的。通过阅读代码很难发现产生瓶颈的原因，这时候就需要借助一些测量工具来帮助定位原因了。</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通常作性能瓶颈分析时需要找一个软件基准版本，给出一个</w:t>
      </w:r>
      <w:r w:rsidRPr="00730D19">
        <w:rPr>
          <w:rFonts w:ascii="inherit" w:eastAsia="宋体" w:hAnsi="inherit" w:cs="宋体"/>
          <w:color w:val="333333"/>
          <w:sz w:val="16"/>
          <w:szCs w:val="16"/>
        </w:rPr>
        <w:t>metric</w:t>
      </w:r>
      <w:r w:rsidRPr="00730D19">
        <w:rPr>
          <w:rFonts w:ascii="inherit" w:eastAsia="宋体" w:hAnsi="inherit" w:cs="宋体"/>
          <w:color w:val="333333"/>
          <w:sz w:val="16"/>
          <w:szCs w:val="16"/>
        </w:rPr>
        <w:t>值（通常由测试仪器给出，比如时延、吞吐量），然后再通过分析工具定位出产生性能缺陷的代码，反复修改这部分代码再给出一个</w:t>
      </w:r>
      <w:r w:rsidRPr="00730D19">
        <w:rPr>
          <w:rFonts w:ascii="inherit" w:eastAsia="宋体" w:hAnsi="inherit" w:cs="宋体"/>
          <w:color w:val="333333"/>
          <w:sz w:val="16"/>
          <w:szCs w:val="16"/>
        </w:rPr>
        <w:t>metric</w:t>
      </w:r>
      <w:r w:rsidRPr="00730D19">
        <w:rPr>
          <w:rFonts w:ascii="inherit" w:eastAsia="宋体" w:hAnsi="inherit" w:cs="宋体"/>
          <w:color w:val="333333"/>
          <w:sz w:val="16"/>
          <w:szCs w:val="16"/>
        </w:rPr>
        <w:t>值与之间的值作比较，直到</w:t>
      </w:r>
      <w:r w:rsidRPr="00730D19">
        <w:rPr>
          <w:rFonts w:ascii="inherit" w:eastAsia="宋体" w:hAnsi="inherit" w:cs="宋体"/>
          <w:color w:val="333333"/>
          <w:sz w:val="16"/>
          <w:szCs w:val="16"/>
        </w:rPr>
        <w:t>metric</w:t>
      </w:r>
      <w:r w:rsidRPr="00730D19">
        <w:rPr>
          <w:rFonts w:ascii="inherit" w:eastAsia="宋体" w:hAnsi="inherit" w:cs="宋体"/>
          <w:color w:val="333333"/>
          <w:sz w:val="16"/>
          <w:szCs w:val="16"/>
        </w:rPr>
        <w:t>值达到自己的预期为止。</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Linux</w:t>
      </w:r>
      <w:r w:rsidRPr="00730D19">
        <w:rPr>
          <w:rFonts w:ascii="inherit" w:eastAsia="宋体" w:hAnsi="inherit" w:cs="宋体"/>
          <w:color w:val="333333"/>
          <w:sz w:val="16"/>
          <w:szCs w:val="16"/>
        </w:rPr>
        <w:t>提供了很多开源工具来分析程序性能，比如</w:t>
      </w:r>
      <w:proofErr w:type="spellStart"/>
      <w:r w:rsidRPr="00730D19">
        <w:rPr>
          <w:rFonts w:ascii="inherit" w:eastAsia="宋体" w:hAnsi="inherit" w:cs="宋体"/>
          <w:color w:val="333333"/>
          <w:sz w:val="16"/>
          <w:szCs w:val="16"/>
        </w:rPr>
        <w:t>iostat</w:t>
      </w:r>
      <w:proofErr w:type="spellEnd"/>
      <w:r w:rsidRPr="00730D19">
        <w:rPr>
          <w:rFonts w:ascii="inherit" w:eastAsia="宋体" w:hAnsi="inherit" w:cs="宋体"/>
          <w:color w:val="333333"/>
          <w:sz w:val="16"/>
          <w:szCs w:val="16"/>
        </w:rPr>
        <w:t>、</w:t>
      </w:r>
      <w:proofErr w:type="spellStart"/>
      <w:r w:rsidRPr="00730D19">
        <w:rPr>
          <w:rFonts w:ascii="inherit" w:eastAsia="宋体" w:hAnsi="inherit" w:cs="宋体"/>
          <w:color w:val="333333"/>
          <w:sz w:val="16"/>
          <w:szCs w:val="16"/>
        </w:rPr>
        <w:t>perf</w:t>
      </w:r>
      <w:proofErr w:type="spellEnd"/>
      <w:r w:rsidRPr="00730D19">
        <w:rPr>
          <w:rFonts w:ascii="inherit" w:eastAsia="宋体" w:hAnsi="inherit" w:cs="宋体"/>
          <w:color w:val="333333"/>
          <w:sz w:val="16"/>
          <w:szCs w:val="16"/>
        </w:rPr>
        <w:t>、</w:t>
      </w:r>
      <w:proofErr w:type="spellStart"/>
      <w:r w:rsidRPr="00730D19">
        <w:rPr>
          <w:rFonts w:ascii="inherit" w:eastAsia="宋体" w:hAnsi="inherit" w:cs="宋体"/>
          <w:color w:val="333333"/>
          <w:sz w:val="16"/>
          <w:szCs w:val="16"/>
        </w:rPr>
        <w:t>vmstat</w:t>
      </w:r>
      <w:proofErr w:type="spellEnd"/>
      <w:r w:rsidRPr="00730D19">
        <w:rPr>
          <w:rFonts w:ascii="inherit" w:eastAsia="宋体" w:hAnsi="inherit" w:cs="宋体"/>
          <w:color w:val="333333"/>
          <w:sz w:val="16"/>
          <w:szCs w:val="16"/>
        </w:rPr>
        <w:t>等。</w:t>
      </w:r>
      <w:r w:rsidRPr="00730D19">
        <w:rPr>
          <w:rFonts w:ascii="inherit" w:eastAsia="宋体" w:hAnsi="inherit" w:cs="宋体"/>
          <w:color w:val="333333"/>
          <w:sz w:val="16"/>
          <w:szCs w:val="16"/>
        </w:rPr>
        <w:t>Intel</w:t>
      </w:r>
      <w:r w:rsidRPr="00730D19">
        <w:rPr>
          <w:rFonts w:ascii="inherit" w:eastAsia="宋体" w:hAnsi="inherit" w:cs="宋体"/>
          <w:color w:val="333333"/>
          <w:sz w:val="16"/>
          <w:szCs w:val="16"/>
        </w:rPr>
        <w:t>也提供了一款专业的性能分析工具</w:t>
      </w: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帮助开发人员分析和定位程序性能瓶颈。</w:t>
      </w:r>
      <w:r w:rsidRPr="00730D19">
        <w:rPr>
          <w:rFonts w:ascii="inherit" w:eastAsia="宋体" w:hAnsi="inherit" w:cs="宋体"/>
          <w:color w:val="333333"/>
          <w:sz w:val="16"/>
          <w:szCs w:val="16"/>
        </w:rPr>
        <w:t>Intel</w:t>
      </w:r>
      <w:r w:rsidRPr="00730D19">
        <w:rPr>
          <w:rFonts w:ascii="inherit" w:eastAsia="宋体" w:hAnsi="inherit" w:cs="宋体"/>
          <w:color w:val="333333"/>
          <w:sz w:val="16"/>
          <w:szCs w:val="16"/>
        </w:rPr>
        <w:t>处理器内部有许多事件计数器，当有事件发生时对应的计数器加一，与程序性能相关的计数器有如下几种：</w:t>
      </w:r>
    </w:p>
    <w:p w:rsidR="00730D19" w:rsidRPr="00730D19" w:rsidRDefault="00730D19" w:rsidP="00730D19">
      <w:pPr>
        <w:numPr>
          <w:ilvl w:val="0"/>
          <w:numId w:val="6"/>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cache misses</w:t>
      </w:r>
    </w:p>
    <w:p w:rsidR="00730D19" w:rsidRPr="00730D19" w:rsidRDefault="00730D19" w:rsidP="00730D19">
      <w:pPr>
        <w:numPr>
          <w:ilvl w:val="0"/>
          <w:numId w:val="6"/>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分支预测错误</w:t>
      </w:r>
    </w:p>
    <w:p w:rsidR="00730D19" w:rsidRPr="00730D19" w:rsidRDefault="00730D19" w:rsidP="00730D19">
      <w:pPr>
        <w:numPr>
          <w:ilvl w:val="0"/>
          <w:numId w:val="6"/>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DTLB misses</w:t>
      </w:r>
    </w:p>
    <w:p w:rsidR="00730D19" w:rsidRPr="00730D19" w:rsidRDefault="00730D19" w:rsidP="00730D19">
      <w:pPr>
        <w:numPr>
          <w:ilvl w:val="0"/>
          <w:numId w:val="6"/>
        </w:numPr>
        <w:adjustRightInd/>
        <w:snapToGrid/>
        <w:spacing w:after="0"/>
        <w:ind w:left="200"/>
        <w:rPr>
          <w:rFonts w:ascii="&amp;quot" w:eastAsia="宋体" w:hAnsi="&amp;quot" w:cs="宋体"/>
          <w:color w:val="333333"/>
          <w:sz w:val="16"/>
          <w:szCs w:val="16"/>
        </w:rPr>
      </w:pPr>
      <w:r w:rsidRPr="00730D19">
        <w:rPr>
          <w:rFonts w:ascii="&amp;quot" w:eastAsia="宋体" w:hAnsi="&amp;quot" w:cs="宋体"/>
          <w:color w:val="333333"/>
          <w:sz w:val="16"/>
          <w:szCs w:val="16"/>
        </w:rPr>
        <w:t>长延时指令和异常</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通过查看这些计数器值大小便可断定瓶颈原因，这是一种较底层的分析方法，需要对</w:t>
      </w:r>
      <w:r w:rsidRPr="00730D19">
        <w:rPr>
          <w:rFonts w:ascii="inherit" w:eastAsia="宋体" w:hAnsi="inherit" w:cs="宋体"/>
          <w:color w:val="333333"/>
          <w:sz w:val="16"/>
          <w:szCs w:val="16"/>
        </w:rPr>
        <w:t>Intel CPU</w:t>
      </w:r>
      <w:r w:rsidRPr="00730D19">
        <w:rPr>
          <w:rFonts w:ascii="inherit" w:eastAsia="宋体" w:hAnsi="inherit" w:cs="宋体"/>
          <w:color w:val="333333"/>
          <w:sz w:val="16"/>
          <w:szCs w:val="16"/>
        </w:rPr>
        <w:t>架构有所了解，且不能定位到产生瓶颈的具体代码行。</w:t>
      </w: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提供的另外一种分析方法</w:t>
      </w:r>
      <w:r w:rsidRPr="00730D19">
        <w:rPr>
          <w:rFonts w:ascii="inherit" w:eastAsia="宋体" w:hAnsi="inherit" w:cs="宋体"/>
          <w:color w:val="333333"/>
          <w:sz w:val="16"/>
          <w:szCs w:val="16"/>
        </w:rPr>
        <w:t>Hotspots</w:t>
      </w:r>
      <w:r w:rsidRPr="00730D19">
        <w:rPr>
          <w:rFonts w:ascii="inherit" w:eastAsia="宋体" w:hAnsi="inherit" w:cs="宋体"/>
          <w:color w:val="333333"/>
          <w:sz w:val="16"/>
          <w:szCs w:val="16"/>
        </w:rPr>
        <w:t>，能够帮助开发人员找出程序中消耗</w:t>
      </w:r>
      <w:r w:rsidRPr="00730D19">
        <w:rPr>
          <w:rFonts w:ascii="inherit" w:eastAsia="宋体" w:hAnsi="inherit" w:cs="宋体"/>
          <w:color w:val="333333"/>
          <w:sz w:val="16"/>
          <w:szCs w:val="16"/>
        </w:rPr>
        <w:t>CPU</w:t>
      </w:r>
      <w:r w:rsidRPr="00730D19">
        <w:rPr>
          <w:rFonts w:ascii="inherit" w:eastAsia="宋体" w:hAnsi="inherit" w:cs="宋体"/>
          <w:color w:val="333333"/>
          <w:sz w:val="16"/>
          <w:szCs w:val="16"/>
        </w:rPr>
        <w:t>最多的（热点）函数，通过这些列出的热点函数可以快速定位到代码行。通常使用</w:t>
      </w:r>
      <w:r w:rsidRPr="00730D19">
        <w:rPr>
          <w:rFonts w:ascii="inherit" w:eastAsia="宋体" w:hAnsi="inherit" w:cs="宋体"/>
          <w:color w:val="333333"/>
          <w:sz w:val="16"/>
          <w:szCs w:val="16"/>
        </w:rPr>
        <w:t>Hotspots</w:t>
      </w:r>
      <w:r w:rsidRPr="00730D19">
        <w:rPr>
          <w:rFonts w:ascii="inherit" w:eastAsia="宋体" w:hAnsi="inherit" w:cs="宋体"/>
          <w:color w:val="333333"/>
          <w:sz w:val="16"/>
          <w:szCs w:val="16"/>
        </w:rPr>
        <w:t>分析能够找出一般常见的性能瓶颈。</w:t>
      </w:r>
    </w:p>
    <w:p w:rsidR="00730D19" w:rsidRPr="00730D19" w:rsidRDefault="00730D19" w:rsidP="00730D19">
      <w:pPr>
        <w:adjustRightInd/>
        <w:snapToGrid/>
        <w:spacing w:before="150" w:after="150"/>
        <w:rPr>
          <w:rFonts w:ascii="inherit" w:eastAsia="宋体" w:hAnsi="inherit" w:cs="宋体"/>
          <w:color w:val="333333"/>
          <w:sz w:val="16"/>
          <w:szCs w:val="16"/>
        </w:rPr>
      </w:pP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提供</w:t>
      </w:r>
      <w:r w:rsidRPr="00730D19">
        <w:rPr>
          <w:rFonts w:ascii="inherit" w:eastAsia="宋体" w:hAnsi="inherit" w:cs="宋体"/>
          <w:color w:val="333333"/>
          <w:sz w:val="16"/>
          <w:szCs w:val="16"/>
        </w:rPr>
        <w:t>Windows</w:t>
      </w:r>
      <w:r w:rsidRPr="00730D19">
        <w:rPr>
          <w:rFonts w:ascii="inherit" w:eastAsia="宋体" w:hAnsi="inherit" w:cs="宋体"/>
          <w:color w:val="333333"/>
          <w:sz w:val="16"/>
          <w:szCs w:val="16"/>
        </w:rPr>
        <w:t>下的</w:t>
      </w:r>
      <w:r w:rsidRPr="00730D19">
        <w:rPr>
          <w:rFonts w:ascii="inherit" w:eastAsia="宋体" w:hAnsi="inherit" w:cs="宋体"/>
          <w:color w:val="333333"/>
          <w:sz w:val="16"/>
          <w:szCs w:val="16"/>
        </w:rPr>
        <w:t>GUI</w:t>
      </w:r>
      <w:r w:rsidRPr="00730D19">
        <w:rPr>
          <w:rFonts w:ascii="inherit" w:eastAsia="宋体" w:hAnsi="inherit" w:cs="宋体"/>
          <w:color w:val="333333"/>
          <w:sz w:val="16"/>
          <w:szCs w:val="16"/>
        </w:rPr>
        <w:t>和</w:t>
      </w:r>
      <w:r w:rsidRPr="00730D19">
        <w:rPr>
          <w:rFonts w:ascii="inherit" w:eastAsia="宋体" w:hAnsi="inherit" w:cs="宋体"/>
          <w:color w:val="333333"/>
          <w:sz w:val="16"/>
          <w:szCs w:val="16"/>
        </w:rPr>
        <w:t>Linux</w:t>
      </w:r>
      <w:r w:rsidRPr="00730D19">
        <w:rPr>
          <w:rFonts w:ascii="inherit" w:eastAsia="宋体" w:hAnsi="inherit" w:cs="宋体"/>
          <w:color w:val="333333"/>
          <w:sz w:val="16"/>
          <w:szCs w:val="16"/>
        </w:rPr>
        <w:t>下的</w:t>
      </w:r>
      <w:r w:rsidRPr="00730D19">
        <w:rPr>
          <w:rFonts w:ascii="inherit" w:eastAsia="宋体" w:hAnsi="inherit" w:cs="宋体"/>
          <w:color w:val="333333"/>
          <w:sz w:val="16"/>
          <w:szCs w:val="16"/>
        </w:rPr>
        <w:t>CLI</w:t>
      </w:r>
      <w:r w:rsidRPr="00730D19">
        <w:rPr>
          <w:rFonts w:ascii="inherit" w:eastAsia="宋体" w:hAnsi="inherit" w:cs="宋体"/>
          <w:color w:val="333333"/>
          <w:sz w:val="16"/>
          <w:szCs w:val="16"/>
        </w:rPr>
        <w:t>两种版本。我在项目中一般先用</w:t>
      </w:r>
      <w:r w:rsidRPr="00730D19">
        <w:rPr>
          <w:rFonts w:ascii="inherit" w:eastAsia="宋体" w:hAnsi="inherit" w:cs="宋体"/>
          <w:color w:val="333333"/>
          <w:sz w:val="16"/>
          <w:szCs w:val="16"/>
        </w:rPr>
        <w:t>CLI</w:t>
      </w:r>
      <w:r w:rsidRPr="00730D19">
        <w:rPr>
          <w:rFonts w:ascii="inherit" w:eastAsia="宋体" w:hAnsi="inherit" w:cs="宋体"/>
          <w:color w:val="333333"/>
          <w:sz w:val="16"/>
          <w:szCs w:val="16"/>
        </w:rPr>
        <w:t>版本的</w:t>
      </w: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采集运行程序机器的数据，然后将产生的结果移至</w:t>
      </w:r>
      <w:r w:rsidRPr="00730D19">
        <w:rPr>
          <w:rFonts w:ascii="inherit" w:eastAsia="宋体" w:hAnsi="inherit" w:cs="宋体"/>
          <w:color w:val="333333"/>
          <w:sz w:val="16"/>
          <w:szCs w:val="16"/>
        </w:rPr>
        <w:t>windows</w:t>
      </w:r>
      <w:r w:rsidRPr="00730D19">
        <w:rPr>
          <w:rFonts w:ascii="inherit" w:eastAsia="宋体" w:hAnsi="inherit" w:cs="宋体"/>
          <w:color w:val="333333"/>
          <w:sz w:val="16"/>
          <w:szCs w:val="16"/>
        </w:rPr>
        <w:t>下用</w:t>
      </w:r>
      <w:r w:rsidRPr="00730D19">
        <w:rPr>
          <w:rFonts w:ascii="inherit" w:eastAsia="宋体" w:hAnsi="inherit" w:cs="宋体"/>
          <w:color w:val="333333"/>
          <w:sz w:val="16"/>
          <w:szCs w:val="16"/>
        </w:rPr>
        <w:t>GUI</w:t>
      </w:r>
      <w:r w:rsidRPr="00730D19">
        <w:rPr>
          <w:rFonts w:ascii="inherit" w:eastAsia="宋体" w:hAnsi="inherit" w:cs="宋体"/>
          <w:color w:val="333333"/>
          <w:sz w:val="16"/>
          <w:szCs w:val="16"/>
        </w:rPr>
        <w:t>版本的</w:t>
      </w: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来分析，图形化的界面能够更利于定位分析。下面是利用</w:t>
      </w: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分析程序</w:t>
      </w:r>
      <w:r w:rsidRPr="00730D19">
        <w:rPr>
          <w:rFonts w:ascii="inherit" w:eastAsia="宋体" w:hAnsi="inherit" w:cs="宋体"/>
          <w:color w:val="333333"/>
          <w:sz w:val="16"/>
          <w:szCs w:val="16"/>
        </w:rPr>
        <w:t>hotspots</w:t>
      </w:r>
      <w:r w:rsidRPr="00730D19">
        <w:rPr>
          <w:rFonts w:ascii="inherit" w:eastAsia="宋体" w:hAnsi="inherit" w:cs="宋体"/>
          <w:color w:val="333333"/>
          <w:sz w:val="16"/>
          <w:szCs w:val="16"/>
        </w:rPr>
        <w:t>的</w:t>
      </w:r>
      <w:r w:rsidRPr="00730D19">
        <w:rPr>
          <w:rFonts w:ascii="inherit" w:eastAsia="宋体" w:hAnsi="inherit" w:cs="宋体"/>
          <w:color w:val="333333"/>
          <w:sz w:val="16"/>
          <w:szCs w:val="16"/>
        </w:rPr>
        <w:t>demo</w:t>
      </w:r>
      <w:r w:rsidRPr="00730D19">
        <w:rPr>
          <w:rFonts w:ascii="inherit" w:eastAsia="宋体" w:hAnsi="inherit" w:cs="宋体"/>
          <w:color w:val="333333"/>
          <w:sz w:val="16"/>
          <w:szCs w:val="16"/>
        </w:rPr>
        <w:t>：</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 xml:space="preserve">1. </w:t>
      </w:r>
      <w:r w:rsidRPr="00730D19">
        <w:rPr>
          <w:rFonts w:ascii="inherit" w:eastAsia="宋体" w:hAnsi="inherit" w:cs="宋体"/>
          <w:color w:val="333333"/>
          <w:sz w:val="16"/>
          <w:szCs w:val="16"/>
        </w:rPr>
        <w:t>模拟测试环境，运行需要调优的程序；</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 xml:space="preserve">2. </w:t>
      </w:r>
      <w:r w:rsidRPr="00730D19">
        <w:rPr>
          <w:rFonts w:ascii="inherit" w:eastAsia="宋体" w:hAnsi="inherit" w:cs="宋体"/>
          <w:color w:val="333333"/>
          <w:sz w:val="16"/>
          <w:szCs w:val="16"/>
        </w:rPr>
        <w:t>执行</w:t>
      </w:r>
      <w:proofErr w:type="spellStart"/>
      <w:r w:rsidRPr="00730D19">
        <w:rPr>
          <w:rFonts w:ascii="inherit" w:eastAsia="宋体" w:hAnsi="inherit" w:cs="宋体"/>
          <w:color w:val="333333"/>
          <w:sz w:val="16"/>
          <w:szCs w:val="16"/>
        </w:rPr>
        <w:t>amplxe-cl</w:t>
      </w:r>
      <w:proofErr w:type="spellEnd"/>
      <w:r w:rsidRPr="00730D19">
        <w:rPr>
          <w:rFonts w:ascii="inherit" w:eastAsia="宋体" w:hAnsi="inherit" w:cs="宋体"/>
          <w:color w:val="333333"/>
          <w:sz w:val="16"/>
          <w:szCs w:val="16"/>
        </w:rPr>
        <w:t>，指定采集类型和目标程序，开始采集数据，运行结束后会在当前目录下生成类似</w:t>
      </w:r>
      <w:r w:rsidRPr="00730D19">
        <w:rPr>
          <w:rFonts w:ascii="inherit" w:eastAsia="宋体" w:hAnsi="inherit" w:cs="宋体"/>
          <w:color w:val="333333"/>
          <w:sz w:val="16"/>
          <w:szCs w:val="16"/>
        </w:rPr>
        <w:t>r000hs</w:t>
      </w:r>
      <w:r w:rsidRPr="00730D19">
        <w:rPr>
          <w:rFonts w:ascii="inherit" w:eastAsia="宋体" w:hAnsi="inherit" w:cs="宋体"/>
          <w:color w:val="333333"/>
          <w:sz w:val="16"/>
          <w:szCs w:val="16"/>
        </w:rPr>
        <w:t>名称的目录，里面存放的是收集的结果</w:t>
      </w:r>
    </w:p>
    <w:p w:rsidR="00730D19" w:rsidRPr="00730D19" w:rsidRDefault="00730D19" w:rsidP="00730D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40" w:after="240"/>
        <w:rPr>
          <w:rFonts w:ascii="Consolas" w:eastAsia="宋体" w:hAnsi="Consolas" w:cs="宋体"/>
          <w:color w:val="333333"/>
          <w:sz w:val="14"/>
          <w:szCs w:val="14"/>
        </w:rPr>
      </w:pPr>
      <w:r w:rsidRPr="00730D19">
        <w:rPr>
          <w:rFonts w:ascii="Consolas" w:eastAsia="宋体" w:hAnsi="Consolas" w:cs="宋体"/>
          <w:color w:val="333333"/>
          <w:sz w:val="14"/>
          <w:szCs w:val="14"/>
        </w:rPr>
        <w:t xml:space="preserve"> </w:t>
      </w:r>
      <w:r w:rsidRPr="00730D19">
        <w:rPr>
          <w:rFonts w:ascii="Consolas" w:eastAsia="宋体" w:hAnsi="Consolas" w:cs="宋体"/>
          <w:color w:val="999999"/>
          <w:sz w:val="14"/>
        </w:rPr>
        <w:t>.</w:t>
      </w:r>
      <w:r w:rsidRPr="00730D19">
        <w:rPr>
          <w:rFonts w:ascii="Consolas" w:eastAsia="宋体" w:hAnsi="Consolas" w:cs="宋体"/>
          <w:color w:val="A67F59"/>
          <w:sz w:val="14"/>
        </w:rPr>
        <w:t>/</w:t>
      </w:r>
      <w:proofErr w:type="spellStart"/>
      <w:r w:rsidRPr="00730D19">
        <w:rPr>
          <w:rFonts w:ascii="Consolas" w:eastAsia="宋体" w:hAnsi="Consolas" w:cs="宋体"/>
          <w:color w:val="333333"/>
          <w:sz w:val="14"/>
          <w:szCs w:val="14"/>
        </w:rPr>
        <w:t>amplxe</w:t>
      </w:r>
      <w:r w:rsidRPr="00730D19">
        <w:rPr>
          <w:rFonts w:ascii="Consolas" w:eastAsia="宋体" w:hAnsi="Consolas" w:cs="宋体"/>
          <w:color w:val="A67F59"/>
          <w:sz w:val="14"/>
        </w:rPr>
        <w:t>-</w:t>
      </w:r>
      <w:r w:rsidRPr="00730D19">
        <w:rPr>
          <w:rFonts w:ascii="Consolas" w:eastAsia="宋体" w:hAnsi="Consolas" w:cs="宋体"/>
          <w:color w:val="333333"/>
          <w:sz w:val="14"/>
          <w:szCs w:val="14"/>
        </w:rPr>
        <w:t>cl</w:t>
      </w:r>
      <w:proofErr w:type="spellEnd"/>
      <w:r w:rsidRPr="00730D19">
        <w:rPr>
          <w:rFonts w:ascii="Consolas" w:eastAsia="宋体" w:hAnsi="Consolas" w:cs="宋体"/>
          <w:color w:val="333333"/>
          <w:sz w:val="14"/>
          <w:szCs w:val="14"/>
        </w:rPr>
        <w:t xml:space="preserve"> </w:t>
      </w:r>
      <w:r w:rsidRPr="00730D19">
        <w:rPr>
          <w:rFonts w:ascii="Consolas" w:eastAsia="宋体" w:hAnsi="Consolas" w:cs="宋体"/>
          <w:color w:val="A67F59"/>
          <w:sz w:val="14"/>
        </w:rPr>
        <w:t>-</w:t>
      </w:r>
      <w:r w:rsidRPr="00730D19">
        <w:rPr>
          <w:rFonts w:ascii="Consolas" w:eastAsia="宋体" w:hAnsi="Consolas" w:cs="宋体"/>
          <w:color w:val="333333"/>
          <w:sz w:val="14"/>
          <w:szCs w:val="14"/>
        </w:rPr>
        <w:t xml:space="preserve">collect hotspots </w:t>
      </w:r>
      <w:r w:rsidRPr="00730D19">
        <w:rPr>
          <w:rFonts w:ascii="Consolas" w:eastAsia="宋体" w:hAnsi="Consolas" w:cs="宋体"/>
          <w:color w:val="A67F59"/>
          <w:sz w:val="14"/>
        </w:rPr>
        <w:t>-</w:t>
      </w:r>
      <w:r w:rsidRPr="00730D19">
        <w:rPr>
          <w:rFonts w:ascii="Consolas" w:eastAsia="宋体" w:hAnsi="Consolas" w:cs="宋体"/>
          <w:color w:val="333333"/>
          <w:sz w:val="14"/>
          <w:szCs w:val="14"/>
        </w:rPr>
        <w:t>target</w:t>
      </w:r>
      <w:r w:rsidRPr="00730D19">
        <w:rPr>
          <w:rFonts w:ascii="Consolas" w:eastAsia="宋体" w:hAnsi="Consolas" w:cs="宋体"/>
          <w:color w:val="A67F59"/>
          <w:sz w:val="14"/>
        </w:rPr>
        <w:t>-</w:t>
      </w:r>
      <w:proofErr w:type="spellStart"/>
      <w:r w:rsidRPr="00730D19">
        <w:rPr>
          <w:rFonts w:ascii="Consolas" w:eastAsia="宋体" w:hAnsi="Consolas" w:cs="宋体"/>
          <w:color w:val="333333"/>
          <w:sz w:val="14"/>
          <w:szCs w:val="14"/>
        </w:rPr>
        <w:t>pid</w:t>
      </w:r>
      <w:proofErr w:type="spellEnd"/>
      <w:r w:rsidRPr="00730D19">
        <w:rPr>
          <w:rFonts w:ascii="Consolas" w:eastAsia="宋体" w:hAnsi="Consolas" w:cs="宋体"/>
          <w:color w:val="A67F59"/>
          <w:sz w:val="14"/>
        </w:rPr>
        <w:t>=</w:t>
      </w:r>
      <w:r w:rsidRPr="00730D19">
        <w:rPr>
          <w:rFonts w:ascii="Consolas" w:eastAsia="宋体" w:hAnsi="Consolas" w:cs="宋体"/>
          <w:color w:val="990055"/>
          <w:sz w:val="14"/>
        </w:rPr>
        <w:t>29892</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 xml:space="preserve">3. </w:t>
      </w:r>
      <w:r w:rsidRPr="00730D19">
        <w:rPr>
          <w:rFonts w:ascii="inherit" w:eastAsia="宋体" w:hAnsi="inherit" w:cs="宋体"/>
          <w:color w:val="333333"/>
          <w:sz w:val="16"/>
          <w:szCs w:val="16"/>
        </w:rPr>
        <w:t>将目录拷贝到</w:t>
      </w:r>
      <w:r w:rsidRPr="00730D19">
        <w:rPr>
          <w:rFonts w:ascii="inherit" w:eastAsia="宋体" w:hAnsi="inherit" w:cs="宋体"/>
          <w:color w:val="333333"/>
          <w:sz w:val="16"/>
          <w:szCs w:val="16"/>
        </w:rPr>
        <w:t>windows</w:t>
      </w:r>
      <w:r w:rsidRPr="00730D19">
        <w:rPr>
          <w:rFonts w:ascii="inherit" w:eastAsia="宋体" w:hAnsi="inherit" w:cs="宋体"/>
          <w:color w:val="333333"/>
          <w:sz w:val="16"/>
          <w:szCs w:val="16"/>
        </w:rPr>
        <w:t>下，用</w:t>
      </w: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打开文件</w:t>
      </w:r>
      <w:r w:rsidRPr="00730D19">
        <w:rPr>
          <w:rFonts w:ascii="inherit" w:eastAsia="宋体" w:hAnsi="inherit" w:cs="宋体"/>
          <w:color w:val="333333"/>
          <w:sz w:val="16"/>
          <w:szCs w:val="16"/>
        </w:rPr>
        <w:t>r000hs.amplxe</w:t>
      </w:r>
    </w:p>
    <w:p w:rsidR="00730D19" w:rsidRPr="00730D19" w:rsidRDefault="00730D19" w:rsidP="00730D19">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5772150" cy="1739900"/>
            <wp:effectExtent l="19050" t="0" r="0" b="0"/>
            <wp:docPr id="5" name="图片 5" descr="https://ask.qcloudimg.com/draft/1272933/t8xvh64hhl.jp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draft/1272933/t8xvh64hhl.jpg?imageView2/2/w/1620"/>
                    <pic:cNvPicPr>
                      <a:picLocks noChangeAspect="1" noChangeArrowheads="1"/>
                    </pic:cNvPicPr>
                  </pic:nvPicPr>
                  <pic:blipFill>
                    <a:blip r:embed="rId9" cstate="print"/>
                    <a:srcRect/>
                    <a:stretch>
                      <a:fillRect/>
                    </a:stretch>
                  </pic:blipFill>
                  <pic:spPr bwMode="auto">
                    <a:xfrm>
                      <a:off x="0" y="0"/>
                      <a:ext cx="5772150" cy="1739900"/>
                    </a:xfrm>
                    <a:prstGeom prst="rect">
                      <a:avLst/>
                    </a:prstGeom>
                    <a:noFill/>
                    <a:ln w="9525">
                      <a:noFill/>
                      <a:miter lim="800000"/>
                      <a:headEnd/>
                      <a:tailEnd/>
                    </a:ln>
                  </pic:spPr>
                </pic:pic>
              </a:graphicData>
            </a:graphic>
          </wp:inline>
        </w:drawing>
      </w:r>
    </w:p>
    <w:p w:rsidR="00730D19" w:rsidRPr="00730D19" w:rsidRDefault="00730D19" w:rsidP="00730D19">
      <w:pPr>
        <w:adjustRightInd/>
        <w:snapToGrid/>
        <w:spacing w:before="150" w:after="150"/>
        <w:rPr>
          <w:rFonts w:ascii="inherit" w:eastAsia="宋体" w:hAnsi="inherit" w:cs="宋体"/>
          <w:color w:val="333333"/>
          <w:sz w:val="16"/>
          <w:szCs w:val="16"/>
        </w:rPr>
      </w:pP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打开后，出现的是一个关于</w:t>
      </w:r>
      <w:r w:rsidRPr="00730D19">
        <w:rPr>
          <w:rFonts w:ascii="inherit" w:eastAsia="宋体" w:hAnsi="inherit" w:cs="宋体"/>
          <w:color w:val="333333"/>
          <w:sz w:val="16"/>
          <w:szCs w:val="16"/>
        </w:rPr>
        <w:t>hotspots</w:t>
      </w:r>
      <w:r w:rsidRPr="00730D19">
        <w:rPr>
          <w:rFonts w:ascii="inherit" w:eastAsia="宋体" w:hAnsi="inherit" w:cs="宋体"/>
          <w:color w:val="333333"/>
          <w:sz w:val="16"/>
          <w:szCs w:val="16"/>
        </w:rPr>
        <w:t>的视图（因为之前指定收集的类型为</w:t>
      </w:r>
      <w:r w:rsidRPr="00730D19">
        <w:rPr>
          <w:rFonts w:ascii="inherit" w:eastAsia="宋体" w:hAnsi="inherit" w:cs="宋体"/>
          <w:color w:val="333333"/>
          <w:sz w:val="16"/>
          <w:szCs w:val="16"/>
        </w:rPr>
        <w:t>hotspots</w:t>
      </w:r>
      <w:r w:rsidRPr="00730D19">
        <w:rPr>
          <w:rFonts w:ascii="inherit" w:eastAsia="宋体" w:hAnsi="inherit" w:cs="宋体"/>
          <w:color w:val="333333"/>
          <w:sz w:val="16"/>
          <w:szCs w:val="16"/>
        </w:rPr>
        <w:t>，如果指定其他收集类型比如</w:t>
      </w:r>
      <w:proofErr w:type="spellStart"/>
      <w:r w:rsidRPr="00730D19">
        <w:rPr>
          <w:rFonts w:ascii="inherit" w:eastAsia="宋体" w:hAnsi="inherit" w:cs="宋体"/>
          <w:color w:val="333333"/>
          <w:sz w:val="16"/>
          <w:szCs w:val="16"/>
        </w:rPr>
        <w:t>cpu</w:t>
      </w:r>
      <w:proofErr w:type="spellEnd"/>
      <w:r w:rsidRPr="00730D19">
        <w:rPr>
          <w:rFonts w:ascii="inherit" w:eastAsia="宋体" w:hAnsi="inherit" w:cs="宋体"/>
          <w:color w:val="333333"/>
          <w:sz w:val="16"/>
          <w:szCs w:val="16"/>
        </w:rPr>
        <w:t xml:space="preserve"> events</w:t>
      </w:r>
      <w:r w:rsidRPr="00730D19">
        <w:rPr>
          <w:rFonts w:ascii="inherit" w:eastAsia="宋体" w:hAnsi="inherit" w:cs="宋体"/>
          <w:color w:val="333333"/>
          <w:sz w:val="16"/>
          <w:szCs w:val="16"/>
        </w:rPr>
        <w:t>，则会出现对应视图）。里面有多个标签页记录了在采集过程中最耗</w:t>
      </w:r>
      <w:r w:rsidRPr="00730D19">
        <w:rPr>
          <w:rFonts w:ascii="inherit" w:eastAsia="宋体" w:hAnsi="inherit" w:cs="宋体"/>
          <w:color w:val="333333"/>
          <w:sz w:val="16"/>
          <w:szCs w:val="16"/>
        </w:rPr>
        <w:t>CPU</w:t>
      </w:r>
      <w:r w:rsidRPr="00730D19">
        <w:rPr>
          <w:rFonts w:ascii="inherit" w:eastAsia="宋体" w:hAnsi="inherit" w:cs="宋体"/>
          <w:color w:val="333333"/>
          <w:sz w:val="16"/>
          <w:szCs w:val="16"/>
        </w:rPr>
        <w:t>时间的函数。</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Summary</w:t>
      </w:r>
      <w:r w:rsidRPr="00730D19">
        <w:rPr>
          <w:rFonts w:ascii="inherit" w:eastAsia="宋体" w:hAnsi="inherit" w:cs="宋体"/>
          <w:color w:val="333333"/>
          <w:sz w:val="16"/>
          <w:szCs w:val="16"/>
        </w:rPr>
        <w:t>标签页记录了程序性能的大概数据，包括</w:t>
      </w:r>
      <w:r w:rsidRPr="00730D19">
        <w:rPr>
          <w:rFonts w:ascii="inherit" w:eastAsia="宋体" w:hAnsi="inherit" w:cs="宋体"/>
          <w:color w:val="333333"/>
          <w:sz w:val="16"/>
          <w:szCs w:val="16"/>
        </w:rPr>
        <w:t>CPU</w:t>
      </w:r>
      <w:r w:rsidRPr="00730D19">
        <w:rPr>
          <w:rFonts w:ascii="inherit" w:eastAsia="宋体" w:hAnsi="inherit" w:cs="宋体"/>
          <w:color w:val="333333"/>
          <w:sz w:val="16"/>
          <w:szCs w:val="16"/>
        </w:rPr>
        <w:t>耗时，</w:t>
      </w:r>
      <w:r w:rsidRPr="00730D19">
        <w:rPr>
          <w:rFonts w:ascii="inherit" w:eastAsia="宋体" w:hAnsi="inherit" w:cs="宋体"/>
          <w:color w:val="333333"/>
          <w:sz w:val="16"/>
          <w:szCs w:val="16"/>
        </w:rPr>
        <w:t>top hotspots</w:t>
      </w:r>
      <w:r w:rsidRPr="00730D19">
        <w:rPr>
          <w:rFonts w:ascii="inherit" w:eastAsia="宋体" w:hAnsi="inherit" w:cs="宋体"/>
          <w:color w:val="333333"/>
          <w:sz w:val="16"/>
          <w:szCs w:val="16"/>
        </w:rPr>
        <w:t>和系统信息。</w:t>
      </w:r>
    </w:p>
    <w:p w:rsidR="00730D19" w:rsidRPr="00730D19" w:rsidRDefault="00730D19" w:rsidP="00730D1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9391650" cy="6235700"/>
            <wp:effectExtent l="19050" t="0" r="0" b="0"/>
            <wp:docPr id="6" name="图片 6" descr="https://ask.qcloudimg.com/draft/1272933/k77eqh22tb.jp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k.qcloudimg.com/draft/1272933/k77eqh22tb.jpg?imageView2/2/w/1620"/>
                    <pic:cNvPicPr>
                      <a:picLocks noChangeAspect="1" noChangeArrowheads="1"/>
                    </pic:cNvPicPr>
                  </pic:nvPicPr>
                  <pic:blipFill>
                    <a:blip r:embed="rId10" cstate="print"/>
                    <a:srcRect/>
                    <a:stretch>
                      <a:fillRect/>
                    </a:stretch>
                  </pic:blipFill>
                  <pic:spPr bwMode="auto">
                    <a:xfrm>
                      <a:off x="0" y="0"/>
                      <a:ext cx="9391650" cy="6235700"/>
                    </a:xfrm>
                    <a:prstGeom prst="rect">
                      <a:avLst/>
                    </a:prstGeom>
                    <a:noFill/>
                    <a:ln w="9525">
                      <a:noFill/>
                      <a:miter lim="800000"/>
                      <a:headEnd/>
                      <a:tailEnd/>
                    </a:ln>
                  </pic:spPr>
                </pic:pic>
              </a:graphicData>
            </a:graphic>
          </wp:inline>
        </w:drawing>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lastRenderedPageBreak/>
        <w:t>Bottom-up</w:t>
      </w:r>
      <w:r w:rsidRPr="00730D19">
        <w:rPr>
          <w:rFonts w:ascii="inherit" w:eastAsia="宋体" w:hAnsi="inherit" w:cs="宋体"/>
          <w:color w:val="333333"/>
          <w:sz w:val="16"/>
          <w:szCs w:val="16"/>
        </w:rPr>
        <w:t>标签页按函数消耗</w:t>
      </w:r>
      <w:r w:rsidRPr="00730D19">
        <w:rPr>
          <w:rFonts w:ascii="inherit" w:eastAsia="宋体" w:hAnsi="inherit" w:cs="宋体"/>
          <w:color w:val="333333"/>
          <w:sz w:val="16"/>
          <w:szCs w:val="16"/>
        </w:rPr>
        <w:t>CPU</w:t>
      </w:r>
      <w:r w:rsidRPr="00730D19">
        <w:rPr>
          <w:rFonts w:ascii="inherit" w:eastAsia="宋体" w:hAnsi="inherit" w:cs="宋体"/>
          <w:color w:val="333333"/>
          <w:sz w:val="16"/>
          <w:szCs w:val="16"/>
        </w:rPr>
        <w:t>时间从大到小排序，并可以查看函数的调用栈，如果目标程序没有采用编译优化，</w:t>
      </w: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甚至能定位到具体代码行，通过这些信息就可以很容易找到哪些代码最消耗</w:t>
      </w:r>
      <w:r w:rsidRPr="00730D19">
        <w:rPr>
          <w:rFonts w:ascii="inherit" w:eastAsia="宋体" w:hAnsi="inherit" w:cs="宋体"/>
          <w:color w:val="333333"/>
          <w:sz w:val="16"/>
          <w:szCs w:val="16"/>
        </w:rPr>
        <w:t>CPU</w:t>
      </w:r>
      <w:r w:rsidRPr="00730D19">
        <w:rPr>
          <w:rFonts w:ascii="inherit" w:eastAsia="宋体" w:hAnsi="inherit" w:cs="宋体"/>
          <w:color w:val="333333"/>
          <w:sz w:val="16"/>
          <w:szCs w:val="16"/>
        </w:rPr>
        <w:t>时间了。</w:t>
      </w:r>
    </w:p>
    <w:p w:rsidR="00730D19" w:rsidRPr="00730D19" w:rsidRDefault="00730D19" w:rsidP="00730D1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8369300" cy="4610100"/>
            <wp:effectExtent l="19050" t="0" r="0" b="0"/>
            <wp:docPr id="7" name="图片 7" descr="https://ask.qcloudimg.com/draft/1272933/7nsygtgk2n.jp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k.qcloudimg.com/draft/1272933/7nsygtgk2n.jpg?imageView2/2/w/1620"/>
                    <pic:cNvPicPr>
                      <a:picLocks noChangeAspect="1" noChangeArrowheads="1"/>
                    </pic:cNvPicPr>
                  </pic:nvPicPr>
                  <pic:blipFill>
                    <a:blip r:embed="rId11" cstate="print"/>
                    <a:srcRect/>
                    <a:stretch>
                      <a:fillRect/>
                    </a:stretch>
                  </pic:blipFill>
                  <pic:spPr bwMode="auto">
                    <a:xfrm>
                      <a:off x="0" y="0"/>
                      <a:ext cx="8369300" cy="4610100"/>
                    </a:xfrm>
                    <a:prstGeom prst="rect">
                      <a:avLst/>
                    </a:prstGeom>
                    <a:noFill/>
                    <a:ln w="9525">
                      <a:noFill/>
                      <a:miter lim="800000"/>
                      <a:headEnd/>
                      <a:tailEnd/>
                    </a:ln>
                  </pic:spPr>
                </pic:pic>
              </a:graphicData>
            </a:graphic>
          </wp:inline>
        </w:drawing>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在性能调优时，最好使用未经编译器优化的版本测试，这样</w:t>
      </w: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能够帮助定位到具体的代码行。采集时间不宜过长，否则会导致</w:t>
      </w:r>
      <w:proofErr w:type="spellStart"/>
      <w:r w:rsidRPr="00730D19">
        <w:rPr>
          <w:rFonts w:ascii="inherit" w:eastAsia="宋体" w:hAnsi="inherit" w:cs="宋体"/>
          <w:color w:val="333333"/>
          <w:sz w:val="16"/>
          <w:szCs w:val="16"/>
        </w:rPr>
        <w:t>VTune</w:t>
      </w:r>
      <w:proofErr w:type="spellEnd"/>
      <w:r w:rsidRPr="00730D19">
        <w:rPr>
          <w:rFonts w:ascii="inherit" w:eastAsia="宋体" w:hAnsi="inherit" w:cs="宋体"/>
          <w:color w:val="333333"/>
          <w:sz w:val="16"/>
          <w:szCs w:val="16"/>
        </w:rPr>
        <w:t>分析缓慢，一般设置为</w:t>
      </w:r>
      <w:r w:rsidRPr="00730D19">
        <w:rPr>
          <w:rFonts w:ascii="inherit" w:eastAsia="宋体" w:hAnsi="inherit" w:cs="宋体"/>
          <w:color w:val="333333"/>
          <w:sz w:val="16"/>
          <w:szCs w:val="16"/>
        </w:rPr>
        <w:t>60s</w:t>
      </w:r>
      <w:r w:rsidRPr="00730D19">
        <w:rPr>
          <w:rFonts w:ascii="inherit" w:eastAsia="宋体" w:hAnsi="inherit" w:cs="宋体"/>
          <w:color w:val="333333"/>
          <w:sz w:val="16"/>
          <w:szCs w:val="16"/>
        </w:rPr>
        <w:t>即可，可通过</w:t>
      </w:r>
      <w:proofErr w:type="spellStart"/>
      <w:r w:rsidRPr="00730D19">
        <w:rPr>
          <w:rFonts w:ascii="inherit" w:eastAsia="宋体" w:hAnsi="inherit" w:cs="宋体"/>
          <w:color w:val="333333"/>
          <w:sz w:val="16"/>
          <w:szCs w:val="16"/>
        </w:rPr>
        <w:t>amplxe-cl</w:t>
      </w:r>
      <w:proofErr w:type="spellEnd"/>
      <w:r w:rsidRPr="00730D19">
        <w:rPr>
          <w:rFonts w:ascii="inherit" w:eastAsia="宋体" w:hAnsi="inherit" w:cs="宋体"/>
          <w:color w:val="333333"/>
          <w:sz w:val="16"/>
          <w:szCs w:val="16"/>
        </w:rPr>
        <w:t>的参数指定，具体使用方法参考</w:t>
      </w:r>
      <w:hyperlink r:id="rId12" w:tgtFrame="_blank" w:history="1">
        <w:r w:rsidRPr="00730D19">
          <w:rPr>
            <w:rFonts w:ascii="inherit" w:eastAsia="宋体" w:hAnsi="inherit" w:cs="宋体"/>
            <w:color w:val="00A4FF"/>
            <w:sz w:val="16"/>
            <w:u w:val="single"/>
          </w:rPr>
          <w:t>http://software.intel.com/zh-cn/blogs/2010/11/10/amplxe-cl</w:t>
        </w:r>
      </w:hyperlink>
      <w:r w:rsidRPr="00730D19">
        <w:rPr>
          <w:rFonts w:ascii="inherit" w:eastAsia="宋体" w:hAnsi="inherit" w:cs="宋体"/>
          <w:color w:val="333333"/>
          <w:sz w:val="16"/>
          <w:szCs w:val="16"/>
        </w:rPr>
        <w:t>。</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b/>
          <w:bCs/>
          <w:color w:val="333333"/>
          <w:sz w:val="16"/>
        </w:rPr>
        <w:t>总结</w:t>
      </w:r>
    </w:p>
    <w:p w:rsidR="00730D19" w:rsidRPr="00730D19" w:rsidRDefault="00730D19" w:rsidP="00730D19">
      <w:pPr>
        <w:adjustRightInd/>
        <w:snapToGrid/>
        <w:spacing w:before="150" w:after="150"/>
        <w:rPr>
          <w:rFonts w:ascii="inherit" w:eastAsia="宋体" w:hAnsi="inherit" w:cs="宋体"/>
          <w:color w:val="333333"/>
          <w:sz w:val="16"/>
          <w:szCs w:val="16"/>
        </w:rPr>
      </w:pPr>
      <w:r w:rsidRPr="00730D19">
        <w:rPr>
          <w:rFonts w:ascii="inherit" w:eastAsia="宋体" w:hAnsi="inherit" w:cs="宋体"/>
          <w:color w:val="333333"/>
          <w:sz w:val="16"/>
          <w:szCs w:val="16"/>
        </w:rPr>
        <w:t>性能优化是个体力活又是一个细心活，需要反复的代码修改和测试数据才能找到性能瓶颈所在。熟悉底层开发环境和</w:t>
      </w:r>
      <w:r w:rsidRPr="00730D19">
        <w:rPr>
          <w:rFonts w:ascii="inherit" w:eastAsia="宋体" w:hAnsi="inherit" w:cs="宋体"/>
          <w:color w:val="333333"/>
          <w:sz w:val="16"/>
          <w:szCs w:val="16"/>
        </w:rPr>
        <w:t>x86</w:t>
      </w:r>
      <w:r w:rsidRPr="00730D19">
        <w:rPr>
          <w:rFonts w:ascii="inherit" w:eastAsia="宋体" w:hAnsi="inherit" w:cs="宋体"/>
          <w:color w:val="333333"/>
          <w:sz w:val="16"/>
          <w:szCs w:val="16"/>
        </w:rPr>
        <w:t>系统结构对性能优化有很大帮助，只有在了解开发环境之后才能写出跑得更快的代码，只有熟知</w:t>
      </w:r>
      <w:r w:rsidRPr="00730D19">
        <w:rPr>
          <w:rFonts w:ascii="inherit" w:eastAsia="宋体" w:hAnsi="inherit" w:cs="宋体"/>
          <w:color w:val="333333"/>
          <w:sz w:val="16"/>
          <w:szCs w:val="16"/>
        </w:rPr>
        <w:t>CPU</w:t>
      </w:r>
      <w:r w:rsidRPr="00730D19">
        <w:rPr>
          <w:rFonts w:ascii="inherit" w:eastAsia="宋体" w:hAnsi="inherit" w:cs="宋体"/>
          <w:color w:val="333333"/>
          <w:sz w:val="16"/>
          <w:szCs w:val="16"/>
        </w:rPr>
        <w:t>内部结构才能在优化时提供更多的线索，一款好的分析工具也是必不可少的。本文只是讲了性能优化技巧的冰山一角，更多的是要在实际项目中不断摸索积累经验，具体问题具体对待。</w:t>
      </w:r>
    </w:p>
    <w:p w:rsidR="004358AB" w:rsidRDefault="00730D19" w:rsidP="00D31D50">
      <w:pPr>
        <w:spacing w:line="220" w:lineRule="atLeast"/>
      </w:pPr>
      <w:r>
        <w:t>s</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mp;quo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262"/>
    <w:multiLevelType w:val="multilevel"/>
    <w:tmpl w:val="DE2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55DE3"/>
    <w:multiLevelType w:val="multilevel"/>
    <w:tmpl w:val="33D8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92875"/>
    <w:multiLevelType w:val="multilevel"/>
    <w:tmpl w:val="8902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A7C7B"/>
    <w:multiLevelType w:val="multilevel"/>
    <w:tmpl w:val="B93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A94E7F"/>
    <w:multiLevelType w:val="multilevel"/>
    <w:tmpl w:val="2E4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21032"/>
    <w:multiLevelType w:val="multilevel"/>
    <w:tmpl w:val="694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C55D7"/>
    <w:rsid w:val="003D37D8"/>
    <w:rsid w:val="00426133"/>
    <w:rsid w:val="004358AB"/>
    <w:rsid w:val="00730D19"/>
    <w:rsid w:val="008B7726"/>
    <w:rsid w:val="00D31D50"/>
    <w:rsid w:val="00E237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0D19"/>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730D19"/>
    <w:rPr>
      <w:b/>
      <w:bCs/>
    </w:rPr>
  </w:style>
  <w:style w:type="paragraph" w:styleId="HTML">
    <w:name w:val="HTML Preformatted"/>
    <w:basedOn w:val="a"/>
    <w:link w:val="HTMLChar"/>
    <w:uiPriority w:val="99"/>
    <w:semiHidden/>
    <w:unhideWhenUsed/>
    <w:rsid w:val="0073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30D19"/>
    <w:rPr>
      <w:rFonts w:ascii="宋体" w:eastAsia="宋体" w:hAnsi="宋体" w:cs="宋体"/>
      <w:sz w:val="24"/>
      <w:szCs w:val="24"/>
    </w:rPr>
  </w:style>
  <w:style w:type="character" w:customStyle="1" w:styleId="token">
    <w:name w:val="token"/>
    <w:basedOn w:val="a0"/>
    <w:rsid w:val="00730D19"/>
  </w:style>
  <w:style w:type="character" w:styleId="a5">
    <w:name w:val="Hyperlink"/>
    <w:basedOn w:val="a0"/>
    <w:uiPriority w:val="99"/>
    <w:unhideWhenUsed/>
    <w:rsid w:val="00730D19"/>
    <w:rPr>
      <w:color w:val="0000FF"/>
      <w:u w:val="single"/>
    </w:rPr>
  </w:style>
  <w:style w:type="paragraph" w:styleId="a6">
    <w:name w:val="Balloon Text"/>
    <w:basedOn w:val="a"/>
    <w:link w:val="Char"/>
    <w:uiPriority w:val="99"/>
    <w:semiHidden/>
    <w:unhideWhenUsed/>
    <w:rsid w:val="00730D19"/>
    <w:pPr>
      <w:spacing w:after="0"/>
    </w:pPr>
    <w:rPr>
      <w:sz w:val="18"/>
      <w:szCs w:val="18"/>
    </w:rPr>
  </w:style>
  <w:style w:type="character" w:customStyle="1" w:styleId="Char">
    <w:name w:val="批注框文本 Char"/>
    <w:basedOn w:val="a0"/>
    <w:link w:val="a6"/>
    <w:uiPriority w:val="99"/>
    <w:semiHidden/>
    <w:rsid w:val="00730D1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3135196">
      <w:bodyDiv w:val="1"/>
      <w:marLeft w:val="0"/>
      <w:marRight w:val="0"/>
      <w:marTop w:val="0"/>
      <w:marBottom w:val="0"/>
      <w:divBdr>
        <w:top w:val="none" w:sz="0" w:space="0" w:color="auto"/>
        <w:left w:val="none" w:sz="0" w:space="0" w:color="auto"/>
        <w:bottom w:val="none" w:sz="0" w:space="0" w:color="auto"/>
        <w:right w:val="none" w:sz="0" w:space="0" w:color="auto"/>
      </w:divBdr>
      <w:divsChild>
        <w:div w:id="203493562">
          <w:marLeft w:val="0"/>
          <w:marRight w:val="0"/>
          <w:marTop w:val="0"/>
          <w:marBottom w:val="0"/>
          <w:divBdr>
            <w:top w:val="none" w:sz="0" w:space="0" w:color="auto"/>
            <w:left w:val="none" w:sz="0" w:space="0" w:color="auto"/>
            <w:bottom w:val="none" w:sz="0" w:space="0" w:color="auto"/>
            <w:right w:val="none" w:sz="0" w:space="0" w:color="auto"/>
          </w:divBdr>
        </w:div>
        <w:div w:id="1294673831">
          <w:marLeft w:val="0"/>
          <w:marRight w:val="0"/>
          <w:marTop w:val="0"/>
          <w:marBottom w:val="0"/>
          <w:divBdr>
            <w:top w:val="none" w:sz="0" w:space="0" w:color="auto"/>
            <w:left w:val="none" w:sz="0" w:space="0" w:color="auto"/>
            <w:bottom w:val="none" w:sz="0" w:space="0" w:color="auto"/>
            <w:right w:val="none" w:sz="0" w:space="0" w:color="auto"/>
          </w:divBdr>
        </w:div>
        <w:div w:id="657735000">
          <w:marLeft w:val="0"/>
          <w:marRight w:val="0"/>
          <w:marTop w:val="0"/>
          <w:marBottom w:val="0"/>
          <w:divBdr>
            <w:top w:val="none" w:sz="0" w:space="0" w:color="auto"/>
            <w:left w:val="none" w:sz="0" w:space="0" w:color="auto"/>
            <w:bottom w:val="none" w:sz="0" w:space="0" w:color="auto"/>
            <w:right w:val="none" w:sz="0" w:space="0" w:color="auto"/>
          </w:divBdr>
        </w:div>
        <w:div w:id="480000583">
          <w:marLeft w:val="0"/>
          <w:marRight w:val="0"/>
          <w:marTop w:val="0"/>
          <w:marBottom w:val="0"/>
          <w:divBdr>
            <w:top w:val="none" w:sz="0" w:space="0" w:color="auto"/>
            <w:left w:val="none" w:sz="0" w:space="0" w:color="auto"/>
            <w:bottom w:val="none" w:sz="0" w:space="0" w:color="auto"/>
            <w:right w:val="none" w:sz="0" w:space="0" w:color="auto"/>
          </w:divBdr>
        </w:div>
        <w:div w:id="1600405393">
          <w:marLeft w:val="0"/>
          <w:marRight w:val="0"/>
          <w:marTop w:val="0"/>
          <w:marBottom w:val="0"/>
          <w:divBdr>
            <w:top w:val="none" w:sz="0" w:space="0" w:color="auto"/>
            <w:left w:val="none" w:sz="0" w:space="0" w:color="auto"/>
            <w:bottom w:val="none" w:sz="0" w:space="0" w:color="auto"/>
            <w:right w:val="none" w:sz="0" w:space="0" w:color="auto"/>
          </w:divBdr>
        </w:div>
        <w:div w:id="735123749">
          <w:marLeft w:val="0"/>
          <w:marRight w:val="0"/>
          <w:marTop w:val="0"/>
          <w:marBottom w:val="0"/>
          <w:divBdr>
            <w:top w:val="none" w:sz="0" w:space="0" w:color="auto"/>
            <w:left w:val="none" w:sz="0" w:space="0" w:color="auto"/>
            <w:bottom w:val="none" w:sz="0" w:space="0" w:color="auto"/>
            <w:right w:val="none" w:sz="0" w:space="0" w:color="auto"/>
          </w:divBdr>
        </w:div>
        <w:div w:id="111706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oftware.intel.com/zh-cn/blogs/2010/11/10/amplxe-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snjdju</cp:lastModifiedBy>
  <cp:revision>4</cp:revision>
  <dcterms:created xsi:type="dcterms:W3CDTF">2008-09-11T17:20:00Z</dcterms:created>
  <dcterms:modified xsi:type="dcterms:W3CDTF">2019-09-22T14:54:00Z</dcterms:modified>
</cp:coreProperties>
</file>