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FC0061" w:rsidP="00D31D50">
      <w:pPr>
        <w:spacing w:line="220" w:lineRule="atLeast"/>
      </w:pPr>
      <w:hyperlink r:id="rId7" w:history="1">
        <w:r w:rsidRPr="005643EA">
          <w:rPr>
            <w:rStyle w:val="a5"/>
          </w:rPr>
          <w:t>https://cloud.tencent.com/developer/article/1187579</w:t>
        </w:r>
      </w:hyperlink>
    </w:p>
    <w:p w:rsidR="00FC0061" w:rsidRDefault="00FC0061" w:rsidP="00D31D50">
      <w:pPr>
        <w:spacing w:line="220" w:lineRule="atLeast"/>
      </w:pPr>
    </w:p>
    <w:p w:rsidR="00FC0061" w:rsidRDefault="00FC0061" w:rsidP="00FC0061">
      <w:pPr>
        <w:pStyle w:val="a6"/>
        <w:spacing w:before="150" w:beforeAutospacing="0" w:after="150" w:afterAutospacing="0"/>
        <w:rPr>
          <w:rFonts w:ascii="inherit" w:hAnsi="inherit"/>
          <w:color w:val="333333"/>
          <w:sz w:val="16"/>
          <w:szCs w:val="16"/>
        </w:rPr>
      </w:pPr>
      <w:r>
        <w:rPr>
          <w:rFonts w:ascii="inherit" w:hAnsi="inherit"/>
          <w:color w:val="333333"/>
          <w:sz w:val="16"/>
          <w:szCs w:val="16"/>
        </w:rPr>
        <w:t>DPDK</w:t>
      </w:r>
      <w:r>
        <w:rPr>
          <w:rFonts w:ascii="inherit" w:hAnsi="inherit"/>
          <w:color w:val="333333"/>
          <w:sz w:val="16"/>
          <w:szCs w:val="16"/>
        </w:rPr>
        <w:t>在专注数据面报文处理的同时，一直紧跟着网络发展的脉搏以开放的姿态融合不断涌现的各种新的网络设备。从最初的普通网卡，到集成虚拟化和交换功能的高级网卡，再到各种网络</w:t>
      </w:r>
      <w:r>
        <w:rPr>
          <w:rFonts w:ascii="inherit" w:hAnsi="inherit"/>
          <w:color w:val="333333"/>
          <w:sz w:val="16"/>
          <w:szCs w:val="16"/>
        </w:rPr>
        <w:t>SoC</w:t>
      </w:r>
      <w:r>
        <w:rPr>
          <w:rFonts w:ascii="inherit" w:hAnsi="inherit"/>
          <w:color w:val="333333"/>
          <w:sz w:val="16"/>
          <w:szCs w:val="16"/>
        </w:rPr>
        <w:t>（片上系统）设备，到现在最热的基于</w:t>
      </w:r>
      <w:r>
        <w:rPr>
          <w:rFonts w:ascii="inherit" w:hAnsi="inherit"/>
          <w:color w:val="333333"/>
          <w:sz w:val="16"/>
          <w:szCs w:val="16"/>
        </w:rPr>
        <w:t>FPGA</w:t>
      </w:r>
      <w:r>
        <w:rPr>
          <w:rFonts w:ascii="inherit" w:hAnsi="inherit"/>
          <w:color w:val="333333"/>
          <w:sz w:val="16"/>
          <w:szCs w:val="16"/>
        </w:rPr>
        <w:t>的</w:t>
      </w:r>
      <w:r>
        <w:rPr>
          <w:rFonts w:ascii="inherit" w:hAnsi="inherit"/>
          <w:color w:val="333333"/>
          <w:sz w:val="16"/>
          <w:szCs w:val="16"/>
        </w:rPr>
        <w:t>Smart NIC</w:t>
      </w:r>
      <w:r>
        <w:rPr>
          <w:rFonts w:ascii="inherit" w:hAnsi="inherit"/>
          <w:color w:val="333333"/>
          <w:sz w:val="16"/>
          <w:szCs w:val="16"/>
        </w:rPr>
        <w:t>，</w:t>
      </w:r>
      <w:r>
        <w:rPr>
          <w:rFonts w:ascii="inherit" w:hAnsi="inherit"/>
          <w:color w:val="333333"/>
          <w:sz w:val="16"/>
          <w:szCs w:val="16"/>
        </w:rPr>
        <w:t>DPDK</w:t>
      </w:r>
      <w:r>
        <w:rPr>
          <w:rFonts w:ascii="inherit" w:hAnsi="inherit"/>
          <w:color w:val="333333"/>
          <w:sz w:val="16"/>
          <w:szCs w:val="16"/>
        </w:rPr>
        <w:t>一直走在软件定义的网络技术发展的最前沿。近年来，数据中心异构化的趋势出现，基于云的数据中心如何使用加速器来进行存储，网络以及人工智能的加速，成为炙手可热的话题，在刚结束的</w:t>
      </w:r>
      <w:r>
        <w:rPr>
          <w:rFonts w:ascii="inherit" w:hAnsi="inherit"/>
          <w:color w:val="333333"/>
          <w:sz w:val="16"/>
          <w:szCs w:val="16"/>
        </w:rPr>
        <w:t>APNET’18</w:t>
      </w:r>
      <w:r>
        <w:rPr>
          <w:rFonts w:ascii="inherit" w:hAnsi="inherit"/>
          <w:color w:val="333333"/>
          <w:sz w:val="16"/>
          <w:szCs w:val="16"/>
        </w:rPr>
        <w:t>研讨会上，华为与腾讯都分享了技术方向与实践演进过程，基于</w:t>
      </w:r>
      <w:r>
        <w:rPr>
          <w:rFonts w:ascii="inherit" w:hAnsi="inherit"/>
          <w:color w:val="333333"/>
          <w:sz w:val="16"/>
          <w:szCs w:val="16"/>
        </w:rPr>
        <w:t>Linux Foundation</w:t>
      </w:r>
      <w:r>
        <w:rPr>
          <w:rFonts w:ascii="inherit" w:hAnsi="inherit"/>
          <w:color w:val="333333"/>
          <w:sz w:val="16"/>
          <w:szCs w:val="16"/>
        </w:rPr>
        <w:t>的开源项目，对这种架构的支持，在软件的持续性与高质量保证上至关重要。</w:t>
      </w:r>
    </w:p>
    <w:p w:rsidR="00FC0061" w:rsidRDefault="00FC0061" w:rsidP="00FC0061">
      <w:pPr>
        <w:rPr>
          <w:rFonts w:ascii="宋体" w:hAnsi="宋体"/>
          <w:sz w:val="24"/>
          <w:szCs w:val="24"/>
        </w:rPr>
      </w:pPr>
      <w:r>
        <w:rPr>
          <w:noProof/>
        </w:rPr>
        <w:drawing>
          <wp:inline distT="0" distB="0" distL="0" distR="0">
            <wp:extent cx="6362700" cy="3810000"/>
            <wp:effectExtent l="19050" t="0" r="0" b="0"/>
            <wp:docPr id="1" name="图片 1" descr="https://ask.qcloudimg.com/http-save/yehe-1419448/bro9wspu6w.jpe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k.qcloudimg.com/http-save/yehe-1419448/bro9wspu6w.jpeg?imageView2/2/w/1620"/>
                    <pic:cNvPicPr>
                      <a:picLocks noChangeAspect="1" noChangeArrowheads="1"/>
                    </pic:cNvPicPr>
                  </pic:nvPicPr>
                  <pic:blipFill>
                    <a:blip r:embed="rId8" cstate="print"/>
                    <a:srcRect/>
                    <a:stretch>
                      <a:fillRect/>
                    </a:stretch>
                  </pic:blipFill>
                  <pic:spPr bwMode="auto">
                    <a:xfrm>
                      <a:off x="0" y="0"/>
                      <a:ext cx="6362700" cy="3810000"/>
                    </a:xfrm>
                    <a:prstGeom prst="rect">
                      <a:avLst/>
                    </a:prstGeom>
                    <a:noFill/>
                    <a:ln w="9525">
                      <a:noFill/>
                      <a:miter lim="800000"/>
                      <a:headEnd/>
                      <a:tailEnd/>
                    </a:ln>
                  </pic:spPr>
                </pic:pic>
              </a:graphicData>
            </a:graphic>
          </wp:inline>
        </w:drawing>
      </w:r>
    </w:p>
    <w:p w:rsidR="00FC0061" w:rsidRDefault="00FC0061" w:rsidP="00FC0061">
      <w:pPr>
        <w:pStyle w:val="a6"/>
        <w:spacing w:before="150" w:beforeAutospacing="0" w:after="150" w:afterAutospacing="0"/>
        <w:rPr>
          <w:rFonts w:ascii="inherit" w:hAnsi="inherit"/>
          <w:color w:val="333333"/>
          <w:sz w:val="16"/>
          <w:szCs w:val="16"/>
        </w:rPr>
      </w:pPr>
      <w:r>
        <w:rPr>
          <w:rFonts w:ascii="inherit" w:hAnsi="inherit"/>
          <w:color w:val="333333"/>
          <w:sz w:val="16"/>
          <w:szCs w:val="16"/>
        </w:rPr>
        <w:t>本文首先分析</w:t>
      </w:r>
      <w:r>
        <w:rPr>
          <w:rFonts w:ascii="inherit" w:hAnsi="inherit"/>
          <w:color w:val="333333"/>
          <w:sz w:val="16"/>
          <w:szCs w:val="16"/>
        </w:rPr>
        <w:t>FPGA</w:t>
      </w:r>
      <w:r>
        <w:rPr>
          <w:rFonts w:ascii="inherit" w:hAnsi="inherit"/>
          <w:color w:val="333333"/>
          <w:sz w:val="16"/>
          <w:szCs w:val="16"/>
        </w:rPr>
        <w:t>在</w:t>
      </w:r>
      <w:hyperlink r:id="rId9" w:tgtFrame="_blank" w:history="1">
        <w:r>
          <w:rPr>
            <w:rStyle w:val="a5"/>
            <w:rFonts w:ascii="inherit" w:hAnsi="inherit"/>
            <w:color w:val="00A4FF"/>
            <w:sz w:val="16"/>
            <w:szCs w:val="16"/>
          </w:rPr>
          <w:t>网络加速</w:t>
        </w:r>
      </w:hyperlink>
      <w:r>
        <w:rPr>
          <w:rFonts w:ascii="inherit" w:hAnsi="inherit"/>
          <w:color w:val="333333"/>
          <w:sz w:val="16"/>
          <w:szCs w:val="16"/>
        </w:rPr>
        <w:t>中的优势，阐述了</w:t>
      </w:r>
      <w:r>
        <w:rPr>
          <w:rFonts w:ascii="inherit" w:hAnsi="inherit"/>
          <w:color w:val="333333"/>
          <w:sz w:val="16"/>
          <w:szCs w:val="16"/>
        </w:rPr>
        <w:t>FPGA</w:t>
      </w:r>
      <w:r>
        <w:rPr>
          <w:rFonts w:ascii="inherit" w:hAnsi="inherit"/>
          <w:color w:val="333333"/>
          <w:sz w:val="16"/>
          <w:szCs w:val="16"/>
        </w:rPr>
        <w:t>部署的软件基础架构的支撑，然后介绍英特尔</w:t>
      </w:r>
      <w:r>
        <w:rPr>
          <w:rFonts w:ascii="inherit" w:hAnsi="inherit"/>
          <w:color w:val="333333"/>
          <w:sz w:val="16"/>
          <w:szCs w:val="16"/>
        </w:rPr>
        <w:t>FPGA</w:t>
      </w:r>
      <w:r>
        <w:rPr>
          <w:rFonts w:ascii="inherit" w:hAnsi="inherit"/>
          <w:color w:val="333333"/>
          <w:sz w:val="16"/>
          <w:szCs w:val="16"/>
        </w:rPr>
        <w:t>加速开发栈，最后详细说明</w:t>
      </w:r>
      <w:r>
        <w:rPr>
          <w:rFonts w:ascii="inherit" w:hAnsi="inherit"/>
          <w:color w:val="333333"/>
          <w:sz w:val="16"/>
          <w:szCs w:val="16"/>
        </w:rPr>
        <w:t>DPDK 18.05</w:t>
      </w:r>
      <w:r>
        <w:rPr>
          <w:rFonts w:ascii="inherit" w:hAnsi="inherit"/>
          <w:color w:val="333333"/>
          <w:sz w:val="16"/>
          <w:szCs w:val="16"/>
        </w:rPr>
        <w:t>版本中发布的新特性，这是第一款支持</w:t>
      </w:r>
      <w:r>
        <w:rPr>
          <w:rFonts w:ascii="inherit" w:hAnsi="inherit"/>
          <w:color w:val="333333"/>
          <w:sz w:val="16"/>
          <w:szCs w:val="16"/>
        </w:rPr>
        <w:t>FPGA</w:t>
      </w:r>
      <w:r>
        <w:rPr>
          <w:rFonts w:ascii="inherit" w:hAnsi="inherit"/>
          <w:color w:val="333333"/>
          <w:sz w:val="16"/>
          <w:szCs w:val="16"/>
        </w:rPr>
        <w:t>加速的通用网络软件框架。</w:t>
      </w:r>
    </w:p>
    <w:p w:rsidR="00FC0061" w:rsidRDefault="00FC0061" w:rsidP="00FC0061">
      <w:pPr>
        <w:pStyle w:val="a6"/>
        <w:spacing w:before="150" w:beforeAutospacing="0" w:after="150" w:afterAutospacing="0"/>
        <w:rPr>
          <w:rFonts w:ascii="inherit" w:hAnsi="inherit"/>
          <w:color w:val="333333"/>
          <w:sz w:val="16"/>
          <w:szCs w:val="16"/>
        </w:rPr>
      </w:pPr>
      <w:r>
        <w:rPr>
          <w:rFonts w:ascii="inherit" w:hAnsi="inherit"/>
          <w:color w:val="333333"/>
          <w:sz w:val="16"/>
          <w:szCs w:val="16"/>
        </w:rPr>
        <w:t>FPGA</w:t>
      </w:r>
      <w:r>
        <w:rPr>
          <w:rFonts w:ascii="inherit" w:hAnsi="inherit"/>
          <w:color w:val="333333"/>
          <w:sz w:val="16"/>
          <w:szCs w:val="16"/>
        </w:rPr>
        <w:t>为网络业务提供卓越的性能加速</w:t>
      </w:r>
    </w:p>
    <w:p w:rsidR="00FC0061" w:rsidRDefault="00FC0061" w:rsidP="00FC0061">
      <w:pPr>
        <w:pStyle w:val="a6"/>
        <w:spacing w:before="150" w:beforeAutospacing="0" w:after="150" w:afterAutospacing="0"/>
        <w:rPr>
          <w:rFonts w:ascii="inherit" w:hAnsi="inherit"/>
          <w:color w:val="333333"/>
          <w:sz w:val="16"/>
          <w:szCs w:val="16"/>
        </w:rPr>
      </w:pPr>
      <w:r>
        <w:rPr>
          <w:rFonts w:ascii="inherit" w:hAnsi="inherit"/>
          <w:color w:val="333333"/>
          <w:sz w:val="16"/>
          <w:szCs w:val="16"/>
        </w:rPr>
        <w:t>毋庸置疑，</w:t>
      </w:r>
      <w:r>
        <w:rPr>
          <w:rFonts w:ascii="inherit" w:hAnsi="inherit"/>
          <w:color w:val="333333"/>
          <w:sz w:val="16"/>
          <w:szCs w:val="16"/>
        </w:rPr>
        <w:t>FPGA(Field Programmable Gate Array)</w:t>
      </w:r>
      <w:r>
        <w:rPr>
          <w:rFonts w:ascii="inherit" w:hAnsi="inherit"/>
          <w:color w:val="333333"/>
          <w:sz w:val="16"/>
          <w:szCs w:val="16"/>
        </w:rPr>
        <w:t>已经是数据中心计算和网络加速的宠儿，可以灵活地通过软件更改、配置器件内部连接结构和逻辑单元，完成既定设计功能的数字集成电路芯片不仅可以达到近似</w:t>
      </w:r>
      <w:r>
        <w:rPr>
          <w:rFonts w:ascii="inherit" w:hAnsi="inherit"/>
          <w:color w:val="333333"/>
          <w:sz w:val="16"/>
          <w:szCs w:val="16"/>
        </w:rPr>
        <w:t>ASIC</w:t>
      </w:r>
      <w:r>
        <w:rPr>
          <w:rFonts w:ascii="inherit" w:hAnsi="inherit"/>
          <w:color w:val="333333"/>
          <w:sz w:val="16"/>
          <w:szCs w:val="16"/>
        </w:rPr>
        <w:t>的性能，而且可在不到一秒的时间进行再编程，其数据路径可精确匹配灵活多变的适应用户工作负载，提升数据中心的性能、功效和利用率，长期看，可以有效降低数据中心的总体运维成本，</w:t>
      </w:r>
      <w:r>
        <w:rPr>
          <w:rFonts w:ascii="inherit" w:hAnsi="inherit"/>
          <w:color w:val="333333"/>
          <w:sz w:val="16"/>
          <w:szCs w:val="16"/>
        </w:rPr>
        <w:t xml:space="preserve"> </w:t>
      </w:r>
      <w:r>
        <w:rPr>
          <w:rFonts w:ascii="inherit" w:hAnsi="inherit"/>
          <w:color w:val="333333"/>
          <w:sz w:val="16"/>
          <w:szCs w:val="16"/>
        </w:rPr>
        <w:t>减少基于专用</w:t>
      </w:r>
      <w:r>
        <w:rPr>
          <w:rFonts w:ascii="inherit" w:hAnsi="inherit"/>
          <w:color w:val="333333"/>
          <w:sz w:val="16"/>
          <w:szCs w:val="16"/>
        </w:rPr>
        <w:t>ASIC</w:t>
      </w:r>
      <w:r>
        <w:rPr>
          <w:rFonts w:ascii="inherit" w:hAnsi="inherit"/>
          <w:color w:val="333333"/>
          <w:sz w:val="16"/>
          <w:szCs w:val="16"/>
        </w:rPr>
        <w:t>加速的重复投资。微软是这方面的先行者，发表了大量论文与学界、工业界分享进展与挑战</w:t>
      </w:r>
      <w:r>
        <w:rPr>
          <w:rFonts w:ascii="inherit" w:hAnsi="inherit"/>
          <w:color w:val="333333"/>
          <w:sz w:val="16"/>
          <w:szCs w:val="16"/>
        </w:rPr>
        <w:t xml:space="preserve"> </w:t>
      </w:r>
      <w:r>
        <w:rPr>
          <w:rFonts w:ascii="inherit" w:hAnsi="inherit"/>
          <w:color w:val="333333"/>
          <w:sz w:val="16"/>
          <w:szCs w:val="16"/>
        </w:rPr>
        <w:t>。</w:t>
      </w:r>
    </w:p>
    <w:p w:rsidR="00FC0061" w:rsidRDefault="00FC0061" w:rsidP="00FC0061">
      <w:pPr>
        <w:pStyle w:val="a6"/>
        <w:spacing w:before="150" w:beforeAutospacing="0" w:after="150" w:afterAutospacing="0"/>
        <w:rPr>
          <w:rFonts w:ascii="inherit" w:hAnsi="inherit"/>
          <w:color w:val="333333"/>
          <w:sz w:val="16"/>
          <w:szCs w:val="16"/>
        </w:rPr>
      </w:pPr>
      <w:r>
        <w:rPr>
          <w:rFonts w:ascii="inherit" w:hAnsi="inherit"/>
          <w:color w:val="333333"/>
          <w:sz w:val="16"/>
          <w:szCs w:val="16"/>
        </w:rPr>
        <w:t>FPGA</w:t>
      </w:r>
      <w:r>
        <w:rPr>
          <w:rFonts w:ascii="inherit" w:hAnsi="inherit"/>
          <w:color w:val="333333"/>
          <w:sz w:val="16"/>
          <w:szCs w:val="16"/>
        </w:rPr>
        <w:t>在网络加速中的优势概括起来有三点：灵活性、并行性和低延迟。相对于研发成本高，研发周期长的</w:t>
      </w:r>
      <w:r>
        <w:rPr>
          <w:rFonts w:ascii="inherit" w:hAnsi="inherit"/>
          <w:color w:val="333333"/>
          <w:sz w:val="16"/>
          <w:szCs w:val="16"/>
        </w:rPr>
        <w:t>ASIC</w:t>
      </w:r>
      <w:r>
        <w:rPr>
          <w:rFonts w:ascii="inherit" w:hAnsi="inherit"/>
          <w:color w:val="333333"/>
          <w:sz w:val="16"/>
          <w:szCs w:val="16"/>
        </w:rPr>
        <w:t>，可配置的</w:t>
      </w:r>
      <w:r>
        <w:rPr>
          <w:rFonts w:ascii="inherit" w:hAnsi="inherit"/>
          <w:color w:val="333333"/>
          <w:sz w:val="16"/>
          <w:szCs w:val="16"/>
        </w:rPr>
        <w:t>FPGA</w:t>
      </w:r>
      <w:r>
        <w:rPr>
          <w:rFonts w:ascii="inherit" w:hAnsi="inherit"/>
          <w:color w:val="333333"/>
          <w:sz w:val="16"/>
          <w:szCs w:val="16"/>
        </w:rPr>
        <w:t>无疑是非常灵活的。不同于冯</w:t>
      </w:r>
      <w:r>
        <w:rPr>
          <w:rFonts w:ascii="inherit" w:hAnsi="inherit"/>
          <w:color w:val="333333"/>
          <w:sz w:val="16"/>
          <w:szCs w:val="16"/>
        </w:rPr>
        <w:t>·</w:t>
      </w:r>
      <w:r>
        <w:rPr>
          <w:rFonts w:ascii="inherit" w:hAnsi="inherit"/>
          <w:color w:val="333333"/>
          <w:sz w:val="16"/>
          <w:szCs w:val="16"/>
        </w:rPr>
        <w:t>诺依曼结构，</w:t>
      </w:r>
      <w:r>
        <w:rPr>
          <w:rFonts w:ascii="inherit" w:hAnsi="inherit"/>
          <w:color w:val="333333"/>
          <w:sz w:val="16"/>
          <w:szCs w:val="16"/>
        </w:rPr>
        <w:t xml:space="preserve">FPGA </w:t>
      </w:r>
      <w:r>
        <w:rPr>
          <w:rFonts w:ascii="inherit" w:hAnsi="inherit"/>
          <w:color w:val="333333"/>
          <w:sz w:val="16"/>
          <w:szCs w:val="16"/>
        </w:rPr>
        <w:t>同时拥有流水线并行和数据并行，例如处理一个网络包，一般要经过解析、分类、查表和修改这几个基本步骤，复杂点的还需要流量管理、限速和报文复制等功能。</w:t>
      </w:r>
      <w:r>
        <w:rPr>
          <w:rFonts w:ascii="inherit" w:hAnsi="inherit"/>
          <w:color w:val="333333"/>
          <w:sz w:val="16"/>
          <w:szCs w:val="16"/>
        </w:rPr>
        <w:t>FPGA</w:t>
      </w:r>
      <w:r>
        <w:rPr>
          <w:rFonts w:ascii="inherit" w:hAnsi="inherit"/>
          <w:color w:val="333333"/>
          <w:sz w:val="16"/>
          <w:szCs w:val="16"/>
        </w:rPr>
        <w:t>可以通过搭建针对每一级处理的流水线，实现报文处理指令和报文数据的并行进而加速网络。低延迟得益于</w:t>
      </w:r>
      <w:r>
        <w:rPr>
          <w:rFonts w:ascii="inherit" w:hAnsi="inherit"/>
          <w:color w:val="333333"/>
          <w:sz w:val="16"/>
          <w:szCs w:val="16"/>
        </w:rPr>
        <w:t>FPGA</w:t>
      </w:r>
      <w:r>
        <w:rPr>
          <w:rFonts w:ascii="inherit" w:hAnsi="inherit"/>
          <w:color w:val="333333"/>
          <w:sz w:val="16"/>
          <w:szCs w:val="16"/>
        </w:rPr>
        <w:t>的精确可控报文处理步骤，在实时性要求高的领域比如金融有着非常大的市场。</w:t>
      </w:r>
    </w:p>
    <w:p w:rsidR="00FC0061" w:rsidRDefault="00FC0061" w:rsidP="00FC0061">
      <w:pPr>
        <w:pStyle w:val="a6"/>
        <w:spacing w:before="150" w:beforeAutospacing="0" w:after="150" w:afterAutospacing="0"/>
        <w:rPr>
          <w:rFonts w:ascii="inherit" w:hAnsi="inherit"/>
          <w:color w:val="333333"/>
          <w:sz w:val="16"/>
          <w:szCs w:val="16"/>
        </w:rPr>
      </w:pPr>
      <w:r>
        <w:rPr>
          <w:rFonts w:ascii="inherit" w:hAnsi="inherit"/>
          <w:color w:val="333333"/>
          <w:sz w:val="16"/>
          <w:szCs w:val="16"/>
        </w:rPr>
        <w:t>不过</w:t>
      </w:r>
      <w:r>
        <w:rPr>
          <w:rFonts w:ascii="inherit" w:hAnsi="inherit"/>
          <w:color w:val="333333"/>
          <w:sz w:val="16"/>
          <w:szCs w:val="16"/>
        </w:rPr>
        <w:t>FPGA</w:t>
      </w:r>
      <w:r>
        <w:rPr>
          <w:rFonts w:ascii="inherit" w:hAnsi="inherit"/>
          <w:color w:val="333333"/>
          <w:sz w:val="16"/>
          <w:szCs w:val="16"/>
        </w:rPr>
        <w:t>也不是万能的，相比于软件开发，</w:t>
      </w:r>
      <w:r>
        <w:rPr>
          <w:rFonts w:ascii="inherit" w:hAnsi="inherit"/>
          <w:color w:val="333333"/>
          <w:sz w:val="16"/>
          <w:szCs w:val="16"/>
        </w:rPr>
        <w:t>FPGA</w:t>
      </w:r>
      <w:r>
        <w:rPr>
          <w:rFonts w:ascii="inherit" w:hAnsi="inherit"/>
          <w:color w:val="333333"/>
          <w:sz w:val="16"/>
          <w:szCs w:val="16"/>
        </w:rPr>
        <w:t>的开发周期要长很多，一个</w:t>
      </w:r>
      <w:r>
        <w:rPr>
          <w:rFonts w:ascii="inherit" w:hAnsi="inherit"/>
          <w:color w:val="333333"/>
          <w:sz w:val="16"/>
          <w:szCs w:val="16"/>
        </w:rPr>
        <w:t>FPGA</w:t>
      </w:r>
      <w:r>
        <w:rPr>
          <w:rFonts w:ascii="inherit" w:hAnsi="inherit"/>
          <w:color w:val="333333"/>
          <w:sz w:val="16"/>
          <w:szCs w:val="16"/>
        </w:rPr>
        <w:t>版本的开发需要经过编译、分析综合、布局布线和时序分析等多个步骤，一般都是以小时为单位计算。至于调试，也没有</w:t>
      </w:r>
      <w:r>
        <w:rPr>
          <w:rFonts w:ascii="inherit" w:hAnsi="inherit"/>
          <w:color w:val="333333"/>
          <w:sz w:val="16"/>
          <w:szCs w:val="16"/>
        </w:rPr>
        <w:t>GDB</w:t>
      </w:r>
      <w:r>
        <w:rPr>
          <w:rFonts w:ascii="inherit" w:hAnsi="inherit"/>
          <w:color w:val="333333"/>
          <w:sz w:val="16"/>
          <w:szCs w:val="16"/>
        </w:rPr>
        <w:t>的单步调试来的方便，</w:t>
      </w:r>
      <w:r>
        <w:rPr>
          <w:rFonts w:ascii="inherit" w:hAnsi="inherit"/>
          <w:color w:val="333333"/>
          <w:sz w:val="16"/>
          <w:szCs w:val="16"/>
        </w:rPr>
        <w:t>FPGA</w:t>
      </w:r>
      <w:r>
        <w:rPr>
          <w:rFonts w:ascii="inherit" w:hAnsi="inherit"/>
          <w:color w:val="333333"/>
          <w:sz w:val="16"/>
          <w:szCs w:val="16"/>
        </w:rPr>
        <w:t>的在线调试全靠芯片内置的逻辑分析仪抓波形，通过分析</w:t>
      </w:r>
      <w:r>
        <w:rPr>
          <w:rFonts w:ascii="inherit" w:hAnsi="inherit"/>
          <w:color w:val="333333"/>
          <w:sz w:val="16"/>
          <w:szCs w:val="16"/>
        </w:rPr>
        <w:t>“</w:t>
      </w:r>
      <w:r>
        <w:rPr>
          <w:rFonts w:ascii="inherit" w:hAnsi="inherit"/>
          <w:color w:val="333333"/>
          <w:sz w:val="16"/>
          <w:szCs w:val="16"/>
        </w:rPr>
        <w:t>天书</w:t>
      </w:r>
      <w:r>
        <w:rPr>
          <w:rFonts w:ascii="inherit" w:hAnsi="inherit"/>
          <w:color w:val="333333"/>
          <w:sz w:val="16"/>
          <w:szCs w:val="16"/>
        </w:rPr>
        <w:t>”</w:t>
      </w:r>
      <w:r>
        <w:rPr>
          <w:rFonts w:ascii="inherit" w:hAnsi="inherit"/>
          <w:color w:val="333333"/>
          <w:sz w:val="16"/>
          <w:szCs w:val="16"/>
        </w:rPr>
        <w:t>一样的波形图来解决。另外，受限于片内的资源，</w:t>
      </w:r>
      <w:r>
        <w:rPr>
          <w:rFonts w:ascii="inherit" w:hAnsi="inherit"/>
          <w:color w:val="333333"/>
          <w:sz w:val="16"/>
          <w:szCs w:val="16"/>
        </w:rPr>
        <w:t>FPGA</w:t>
      </w:r>
      <w:r>
        <w:rPr>
          <w:rFonts w:ascii="inherit" w:hAnsi="inherit"/>
          <w:color w:val="333333"/>
          <w:sz w:val="16"/>
          <w:szCs w:val="16"/>
        </w:rPr>
        <w:t>在实践中主要聚焦在网络底层的报文处理。</w:t>
      </w:r>
    </w:p>
    <w:p w:rsidR="00FC0061" w:rsidRDefault="00FC0061" w:rsidP="00FC0061">
      <w:pPr>
        <w:pStyle w:val="a6"/>
        <w:spacing w:before="150" w:beforeAutospacing="0" w:after="150" w:afterAutospacing="0"/>
        <w:rPr>
          <w:rFonts w:ascii="inherit" w:hAnsi="inherit"/>
          <w:color w:val="333333"/>
          <w:sz w:val="16"/>
          <w:szCs w:val="16"/>
        </w:rPr>
      </w:pPr>
      <w:r>
        <w:rPr>
          <w:rFonts w:ascii="inherit" w:hAnsi="inherit"/>
          <w:color w:val="333333"/>
          <w:sz w:val="16"/>
          <w:szCs w:val="16"/>
        </w:rPr>
        <w:t>就</w:t>
      </w:r>
      <w:r>
        <w:rPr>
          <w:rFonts w:ascii="inherit" w:hAnsi="inherit"/>
          <w:color w:val="333333"/>
          <w:sz w:val="16"/>
          <w:szCs w:val="16"/>
        </w:rPr>
        <w:t>FPGA</w:t>
      </w:r>
      <w:r>
        <w:rPr>
          <w:rFonts w:ascii="inherit" w:hAnsi="inherit"/>
          <w:color w:val="333333"/>
          <w:sz w:val="16"/>
          <w:szCs w:val="16"/>
        </w:rPr>
        <w:t>的开发而言，从功能上可以分为可固化的接口部分和灵活多变的用户业务逻辑部分，接口部分的开发如</w:t>
      </w:r>
      <w:r>
        <w:rPr>
          <w:rFonts w:ascii="inherit" w:hAnsi="inherit"/>
          <w:color w:val="333333"/>
          <w:sz w:val="16"/>
          <w:szCs w:val="16"/>
        </w:rPr>
        <w:t>PCIe</w:t>
      </w:r>
      <w:r>
        <w:rPr>
          <w:rFonts w:ascii="inherit" w:hAnsi="inherit"/>
          <w:color w:val="333333"/>
          <w:sz w:val="16"/>
          <w:szCs w:val="16"/>
        </w:rPr>
        <w:t>、</w:t>
      </w:r>
      <w:r>
        <w:rPr>
          <w:rFonts w:ascii="inherit" w:hAnsi="inherit"/>
          <w:color w:val="333333"/>
          <w:sz w:val="16"/>
          <w:szCs w:val="16"/>
        </w:rPr>
        <w:t>DDR</w:t>
      </w:r>
      <w:r>
        <w:rPr>
          <w:rFonts w:ascii="inherit" w:hAnsi="inherit"/>
          <w:color w:val="333333"/>
          <w:sz w:val="16"/>
          <w:szCs w:val="16"/>
        </w:rPr>
        <w:t>、以太网</w:t>
      </w:r>
      <w:r>
        <w:rPr>
          <w:rFonts w:ascii="inherit" w:hAnsi="inherit"/>
          <w:color w:val="333333"/>
          <w:sz w:val="16"/>
          <w:szCs w:val="16"/>
        </w:rPr>
        <w:t>MAC</w:t>
      </w:r>
      <w:r>
        <w:rPr>
          <w:rFonts w:ascii="inherit" w:hAnsi="inherit"/>
          <w:color w:val="333333"/>
          <w:sz w:val="16"/>
          <w:szCs w:val="16"/>
        </w:rPr>
        <w:t>和</w:t>
      </w:r>
      <w:r>
        <w:rPr>
          <w:rFonts w:ascii="inherit" w:hAnsi="inherit"/>
          <w:color w:val="333333"/>
          <w:sz w:val="16"/>
          <w:szCs w:val="16"/>
        </w:rPr>
        <w:t>PHY</w:t>
      </w:r>
      <w:r>
        <w:rPr>
          <w:rFonts w:ascii="inherit" w:hAnsi="inherit"/>
          <w:color w:val="333333"/>
          <w:sz w:val="16"/>
          <w:szCs w:val="16"/>
        </w:rPr>
        <w:t>与硬件紧密相连且一旦单板做好改动较少，而用户业务逻辑会随着新功能的加入而不断演进和变化，这才是体现</w:t>
      </w:r>
      <w:r>
        <w:rPr>
          <w:rFonts w:ascii="inherit" w:hAnsi="inherit"/>
          <w:color w:val="333333"/>
          <w:sz w:val="16"/>
          <w:szCs w:val="16"/>
        </w:rPr>
        <w:t>FPGA</w:t>
      </w:r>
      <w:r>
        <w:rPr>
          <w:rFonts w:ascii="inherit" w:hAnsi="inherit"/>
          <w:color w:val="333333"/>
          <w:sz w:val="16"/>
          <w:szCs w:val="16"/>
        </w:rPr>
        <w:t>的灵活性的地方。</w:t>
      </w:r>
    </w:p>
    <w:p w:rsidR="00FC0061" w:rsidRDefault="00FC0061" w:rsidP="00FC0061">
      <w:pPr>
        <w:pStyle w:val="a6"/>
        <w:spacing w:before="150" w:beforeAutospacing="0" w:after="150" w:afterAutospacing="0"/>
        <w:rPr>
          <w:rFonts w:ascii="inherit" w:hAnsi="inherit"/>
          <w:color w:val="333333"/>
          <w:sz w:val="16"/>
          <w:szCs w:val="16"/>
        </w:rPr>
      </w:pPr>
      <w:r>
        <w:rPr>
          <w:rFonts w:ascii="inherit" w:hAnsi="inherit"/>
          <w:color w:val="333333"/>
          <w:sz w:val="16"/>
          <w:szCs w:val="16"/>
        </w:rPr>
        <w:lastRenderedPageBreak/>
        <w:t>从上面的分析我们可以看到，</w:t>
      </w:r>
      <w:r>
        <w:rPr>
          <w:rFonts w:ascii="inherit" w:hAnsi="inherit"/>
          <w:color w:val="333333"/>
          <w:sz w:val="16"/>
          <w:szCs w:val="16"/>
        </w:rPr>
        <w:t>FPGA</w:t>
      </w:r>
      <w:r>
        <w:rPr>
          <w:rFonts w:ascii="inherit" w:hAnsi="inherit"/>
          <w:color w:val="333333"/>
          <w:sz w:val="16"/>
          <w:szCs w:val="16"/>
        </w:rPr>
        <w:t>的部署和应用是需要一些基础架构层面的支撑，这些支撑有软件方面的也有</w:t>
      </w:r>
      <w:r>
        <w:rPr>
          <w:rFonts w:ascii="inherit" w:hAnsi="inherit"/>
          <w:color w:val="333333"/>
          <w:sz w:val="16"/>
          <w:szCs w:val="16"/>
        </w:rPr>
        <w:t>FPGA</w:t>
      </w:r>
      <w:r>
        <w:rPr>
          <w:rFonts w:ascii="inherit" w:hAnsi="inherit"/>
          <w:color w:val="333333"/>
          <w:sz w:val="16"/>
          <w:szCs w:val="16"/>
        </w:rPr>
        <w:t>方面的，软件方面又分为公共软件架构部分和</w:t>
      </w:r>
      <w:r>
        <w:rPr>
          <w:rFonts w:ascii="inherit" w:hAnsi="inherit"/>
          <w:color w:val="333333"/>
          <w:sz w:val="16"/>
          <w:szCs w:val="16"/>
        </w:rPr>
        <w:t>FPGA</w:t>
      </w:r>
      <w:r>
        <w:rPr>
          <w:rFonts w:ascii="inherit" w:hAnsi="inherit"/>
          <w:color w:val="333333"/>
          <w:sz w:val="16"/>
          <w:szCs w:val="16"/>
        </w:rPr>
        <w:t>芯片特定的软件部分。在接下来的章节中，我们将对此做详细的描述。</w:t>
      </w:r>
    </w:p>
    <w:p w:rsidR="00FC0061" w:rsidRDefault="00FC0061" w:rsidP="00FC0061">
      <w:pPr>
        <w:pStyle w:val="a6"/>
        <w:spacing w:before="150" w:beforeAutospacing="0" w:after="150" w:afterAutospacing="0"/>
        <w:rPr>
          <w:rFonts w:ascii="inherit" w:hAnsi="inherit"/>
          <w:color w:val="333333"/>
          <w:sz w:val="16"/>
          <w:szCs w:val="16"/>
        </w:rPr>
      </w:pPr>
      <w:r>
        <w:rPr>
          <w:rFonts w:ascii="inherit" w:hAnsi="inherit"/>
          <w:color w:val="333333"/>
          <w:sz w:val="16"/>
          <w:szCs w:val="16"/>
        </w:rPr>
        <w:t>英特尔</w:t>
      </w:r>
      <w:r>
        <w:rPr>
          <w:rFonts w:ascii="inherit" w:hAnsi="inherit"/>
          <w:color w:val="333333"/>
          <w:sz w:val="16"/>
          <w:szCs w:val="16"/>
        </w:rPr>
        <w:t>FPGA</w:t>
      </w:r>
      <w:r>
        <w:rPr>
          <w:rFonts w:ascii="inherit" w:hAnsi="inherit"/>
          <w:color w:val="333333"/>
          <w:sz w:val="16"/>
          <w:szCs w:val="16"/>
        </w:rPr>
        <w:t>加速开发栈</w:t>
      </w:r>
    </w:p>
    <w:p w:rsidR="00FC0061" w:rsidRDefault="00FC0061" w:rsidP="00FC0061">
      <w:pPr>
        <w:pStyle w:val="a6"/>
        <w:spacing w:before="150" w:beforeAutospacing="0" w:after="150" w:afterAutospacing="0"/>
        <w:rPr>
          <w:rFonts w:ascii="inherit" w:hAnsi="inherit"/>
          <w:color w:val="333333"/>
          <w:sz w:val="16"/>
          <w:szCs w:val="16"/>
        </w:rPr>
      </w:pPr>
      <w:r>
        <w:rPr>
          <w:rFonts w:ascii="inherit" w:hAnsi="inherit"/>
          <w:color w:val="333333"/>
          <w:sz w:val="16"/>
          <w:szCs w:val="16"/>
        </w:rPr>
        <w:t>这部分关注</w:t>
      </w:r>
      <w:r>
        <w:rPr>
          <w:rFonts w:ascii="inherit" w:hAnsi="inherit"/>
          <w:color w:val="333333"/>
          <w:sz w:val="16"/>
          <w:szCs w:val="16"/>
        </w:rPr>
        <w:t>FPGA</w:t>
      </w:r>
      <w:r>
        <w:rPr>
          <w:rFonts w:ascii="inherit" w:hAnsi="inherit"/>
          <w:color w:val="333333"/>
          <w:sz w:val="16"/>
          <w:szCs w:val="16"/>
        </w:rPr>
        <w:t>和芯片特定软件的基础架构支撑部分，图</w:t>
      </w:r>
      <w:r>
        <w:rPr>
          <w:rFonts w:ascii="inherit" w:hAnsi="inherit"/>
          <w:color w:val="333333"/>
          <w:sz w:val="16"/>
          <w:szCs w:val="16"/>
        </w:rPr>
        <w:t>1</w:t>
      </w:r>
      <w:r>
        <w:rPr>
          <w:rFonts w:ascii="inherit" w:hAnsi="inherit"/>
          <w:color w:val="333333"/>
          <w:sz w:val="16"/>
          <w:szCs w:val="16"/>
        </w:rPr>
        <w:t>描述了系统架构与开发层次，开发者可以依据项目需要，安排软件开发人员在适合的层次上轻松地利用英特尔</w:t>
      </w:r>
      <w:r>
        <w:rPr>
          <w:rFonts w:ascii="inherit" w:hAnsi="inherit"/>
          <w:color w:val="333333"/>
          <w:sz w:val="16"/>
          <w:szCs w:val="16"/>
        </w:rPr>
        <w:t>FPGA</w:t>
      </w:r>
      <w:r>
        <w:rPr>
          <w:rFonts w:ascii="inherit" w:hAnsi="inherit"/>
          <w:color w:val="333333"/>
          <w:sz w:val="16"/>
          <w:szCs w:val="16"/>
        </w:rPr>
        <w:t>。</w:t>
      </w:r>
      <w:r>
        <w:rPr>
          <w:rFonts w:ascii="inherit" w:hAnsi="inherit"/>
          <w:color w:val="333333"/>
          <w:sz w:val="16"/>
          <w:szCs w:val="16"/>
        </w:rPr>
        <w:t>Intel</w:t>
      </w:r>
      <w:r>
        <w:rPr>
          <w:rFonts w:ascii="inherit" w:hAnsi="inherit"/>
          <w:color w:val="333333"/>
          <w:sz w:val="16"/>
          <w:szCs w:val="16"/>
        </w:rPr>
        <w:t>发布了</w:t>
      </w:r>
      <w:r>
        <w:rPr>
          <w:rFonts w:ascii="inherit" w:hAnsi="inherit"/>
          <w:color w:val="333333"/>
          <w:sz w:val="16"/>
          <w:szCs w:val="16"/>
        </w:rPr>
        <w:t>OPAE</w:t>
      </w:r>
      <w:r>
        <w:rPr>
          <w:rFonts w:ascii="inherit" w:hAnsi="inherit"/>
          <w:color w:val="333333"/>
          <w:sz w:val="16"/>
          <w:szCs w:val="16"/>
        </w:rPr>
        <w:t>软件</w:t>
      </w:r>
      <w:r>
        <w:rPr>
          <w:rFonts w:ascii="inherit" w:hAnsi="inherit"/>
          <w:color w:val="333333"/>
          <w:sz w:val="16"/>
          <w:szCs w:val="16"/>
        </w:rPr>
        <w:t xml:space="preserve">, </w:t>
      </w:r>
      <w:r>
        <w:rPr>
          <w:rFonts w:ascii="inherit" w:hAnsi="inherit"/>
          <w:color w:val="333333"/>
          <w:sz w:val="16"/>
          <w:szCs w:val="16"/>
        </w:rPr>
        <w:t>提供可从虚拟机和容器调用的线程安全应用编程接口</w:t>
      </w:r>
      <w:r>
        <w:rPr>
          <w:rFonts w:ascii="inherit" w:hAnsi="inherit"/>
          <w:color w:val="333333"/>
          <w:sz w:val="16"/>
          <w:szCs w:val="16"/>
        </w:rPr>
        <w:t xml:space="preserve"> (API)</w:t>
      </w:r>
      <w:r>
        <w:rPr>
          <w:rFonts w:ascii="inherit" w:hAnsi="inherit"/>
          <w:color w:val="333333"/>
          <w:sz w:val="16"/>
          <w:szCs w:val="16"/>
        </w:rPr>
        <w:t>，能高效隔离软件与</w:t>
      </w:r>
      <w:r>
        <w:rPr>
          <w:rFonts w:ascii="inherit" w:hAnsi="inherit"/>
          <w:color w:val="333333"/>
          <w:sz w:val="16"/>
          <w:szCs w:val="16"/>
        </w:rPr>
        <w:t>FPGA</w:t>
      </w:r>
      <w:r>
        <w:rPr>
          <w:rFonts w:ascii="inherit" w:hAnsi="inherit"/>
          <w:color w:val="333333"/>
          <w:sz w:val="16"/>
          <w:szCs w:val="16"/>
        </w:rPr>
        <w:t>开发者的相互依赖。利用基于</w:t>
      </w:r>
      <w:r>
        <w:rPr>
          <w:rFonts w:ascii="inherit" w:hAnsi="inherit"/>
          <w:color w:val="333333"/>
          <w:sz w:val="16"/>
          <w:szCs w:val="16"/>
        </w:rPr>
        <w:t>DPDK</w:t>
      </w:r>
      <w:r>
        <w:rPr>
          <w:rFonts w:ascii="inherit" w:hAnsi="inherit"/>
          <w:color w:val="333333"/>
          <w:sz w:val="16"/>
          <w:szCs w:val="16"/>
        </w:rPr>
        <w:t>的软件接口</w:t>
      </w:r>
      <w:r>
        <w:rPr>
          <w:rFonts w:ascii="inherit" w:hAnsi="inherit"/>
          <w:color w:val="333333"/>
          <w:sz w:val="16"/>
          <w:szCs w:val="16"/>
        </w:rPr>
        <w:t>API</w:t>
      </w:r>
      <w:r>
        <w:rPr>
          <w:rFonts w:ascii="inherit" w:hAnsi="inherit"/>
          <w:color w:val="333333"/>
          <w:sz w:val="16"/>
          <w:szCs w:val="16"/>
        </w:rPr>
        <w:t>，可以无缝支持当前与后续的</w:t>
      </w:r>
      <w:r>
        <w:rPr>
          <w:rFonts w:ascii="inherit" w:hAnsi="inherit"/>
          <w:color w:val="333333"/>
          <w:sz w:val="16"/>
          <w:szCs w:val="16"/>
        </w:rPr>
        <w:t>FPGA</w:t>
      </w:r>
      <w:r>
        <w:rPr>
          <w:rFonts w:ascii="inherit" w:hAnsi="inherit"/>
          <w:color w:val="333333"/>
          <w:sz w:val="16"/>
          <w:szCs w:val="16"/>
        </w:rPr>
        <w:t>设备，有效保证了软件的移植性与独立性。</w:t>
      </w:r>
      <w:r>
        <w:rPr>
          <w:rFonts w:ascii="inherit" w:hAnsi="inherit"/>
          <w:color w:val="333333"/>
          <w:sz w:val="16"/>
          <w:szCs w:val="16"/>
        </w:rPr>
        <w:t>RTL</w:t>
      </w:r>
      <w:r>
        <w:rPr>
          <w:rFonts w:ascii="inherit" w:hAnsi="inherit"/>
          <w:color w:val="333333"/>
          <w:sz w:val="16"/>
          <w:szCs w:val="16"/>
        </w:rPr>
        <w:t>开发者也能清晰依赖软件接口来进行基于模块的独立开发。</w:t>
      </w:r>
    </w:p>
    <w:p w:rsidR="00FC0061" w:rsidRDefault="00FC0061" w:rsidP="00FC0061">
      <w:pPr>
        <w:rPr>
          <w:rFonts w:ascii="宋体" w:hAnsi="宋体"/>
          <w:sz w:val="24"/>
          <w:szCs w:val="24"/>
        </w:rPr>
      </w:pPr>
      <w:r>
        <w:rPr>
          <w:noProof/>
        </w:rPr>
        <w:drawing>
          <wp:inline distT="0" distB="0" distL="0" distR="0">
            <wp:extent cx="7620000" cy="2876550"/>
            <wp:effectExtent l="19050" t="0" r="0" b="0"/>
            <wp:docPr id="2" name="图片 2" descr="https://ask.qcloudimg.com/http-save/yehe-1419448/3emcsddns9.jpe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k.qcloudimg.com/http-save/yehe-1419448/3emcsddns9.jpeg?imageView2/2/w/1620"/>
                    <pic:cNvPicPr>
                      <a:picLocks noChangeAspect="1" noChangeArrowheads="1"/>
                    </pic:cNvPicPr>
                  </pic:nvPicPr>
                  <pic:blipFill>
                    <a:blip r:embed="rId10" cstate="print"/>
                    <a:srcRect/>
                    <a:stretch>
                      <a:fillRect/>
                    </a:stretch>
                  </pic:blipFill>
                  <pic:spPr bwMode="auto">
                    <a:xfrm>
                      <a:off x="0" y="0"/>
                      <a:ext cx="7620000" cy="2876550"/>
                    </a:xfrm>
                    <a:prstGeom prst="rect">
                      <a:avLst/>
                    </a:prstGeom>
                    <a:noFill/>
                    <a:ln w="9525">
                      <a:noFill/>
                      <a:miter lim="800000"/>
                      <a:headEnd/>
                      <a:tailEnd/>
                    </a:ln>
                  </pic:spPr>
                </pic:pic>
              </a:graphicData>
            </a:graphic>
          </wp:inline>
        </w:drawing>
      </w:r>
    </w:p>
    <w:p w:rsidR="00FC0061" w:rsidRDefault="00FC0061" w:rsidP="00FC0061">
      <w:pPr>
        <w:pStyle w:val="a6"/>
        <w:spacing w:before="150" w:beforeAutospacing="0" w:after="150" w:afterAutospacing="0"/>
        <w:rPr>
          <w:rFonts w:ascii="inherit" w:hAnsi="inherit"/>
          <w:color w:val="333333"/>
          <w:sz w:val="16"/>
          <w:szCs w:val="16"/>
        </w:rPr>
      </w:pPr>
      <w:r>
        <w:rPr>
          <w:rFonts w:ascii="inherit" w:hAnsi="inherit"/>
          <w:color w:val="333333"/>
          <w:sz w:val="16"/>
          <w:szCs w:val="16"/>
        </w:rPr>
        <w:t>图</w:t>
      </w:r>
      <w:r>
        <w:rPr>
          <w:rFonts w:ascii="inherit" w:hAnsi="inherit"/>
          <w:color w:val="333333"/>
          <w:sz w:val="16"/>
          <w:szCs w:val="16"/>
        </w:rPr>
        <w:t>1</w:t>
      </w:r>
      <w:r>
        <w:rPr>
          <w:rFonts w:ascii="inherit" w:hAnsi="inherit"/>
          <w:color w:val="333333"/>
          <w:sz w:val="16"/>
          <w:szCs w:val="16"/>
        </w:rPr>
        <w:t>英特尔</w:t>
      </w:r>
      <w:r>
        <w:rPr>
          <w:rFonts w:ascii="inherit" w:hAnsi="inherit"/>
          <w:color w:val="333333"/>
          <w:sz w:val="16"/>
          <w:szCs w:val="16"/>
        </w:rPr>
        <w:t>FPGA</w:t>
      </w:r>
      <w:r>
        <w:rPr>
          <w:rFonts w:ascii="inherit" w:hAnsi="inherit"/>
          <w:color w:val="333333"/>
          <w:sz w:val="16"/>
          <w:szCs w:val="16"/>
        </w:rPr>
        <w:t>加速堆栈</w:t>
      </w:r>
    </w:p>
    <w:p w:rsidR="00FC0061" w:rsidRDefault="00FC0061" w:rsidP="00FC0061">
      <w:pPr>
        <w:pStyle w:val="a6"/>
        <w:spacing w:before="150" w:beforeAutospacing="0" w:after="150" w:afterAutospacing="0"/>
        <w:rPr>
          <w:rFonts w:ascii="inherit" w:hAnsi="inherit"/>
          <w:color w:val="333333"/>
          <w:sz w:val="16"/>
          <w:szCs w:val="16"/>
        </w:rPr>
      </w:pPr>
      <w:r>
        <w:rPr>
          <w:rFonts w:ascii="inherit" w:hAnsi="inherit"/>
          <w:color w:val="333333"/>
          <w:sz w:val="16"/>
          <w:szCs w:val="16"/>
        </w:rPr>
        <w:t>从应用模式上来看，如图</w:t>
      </w:r>
      <w:r>
        <w:rPr>
          <w:rFonts w:ascii="inherit" w:hAnsi="inherit"/>
          <w:color w:val="333333"/>
          <w:sz w:val="16"/>
          <w:szCs w:val="16"/>
        </w:rPr>
        <w:t>2</w:t>
      </w:r>
      <w:r>
        <w:rPr>
          <w:rFonts w:ascii="inherit" w:hAnsi="inherit"/>
          <w:color w:val="333333"/>
          <w:sz w:val="16"/>
          <w:szCs w:val="16"/>
        </w:rPr>
        <w:t>所示，整个</w:t>
      </w:r>
      <w:r>
        <w:rPr>
          <w:rFonts w:ascii="inherit" w:hAnsi="inherit"/>
          <w:color w:val="333333"/>
          <w:sz w:val="16"/>
          <w:szCs w:val="16"/>
        </w:rPr>
        <w:t>FPGA</w:t>
      </w:r>
      <w:r>
        <w:rPr>
          <w:rFonts w:ascii="inherit" w:hAnsi="inherit"/>
          <w:color w:val="333333"/>
          <w:sz w:val="16"/>
          <w:szCs w:val="16"/>
        </w:rPr>
        <w:t>分为固化的蓝色部分</w:t>
      </w:r>
      <w:r>
        <w:rPr>
          <w:rFonts w:ascii="inherit" w:hAnsi="inherit"/>
          <w:color w:val="333333"/>
          <w:sz w:val="16"/>
          <w:szCs w:val="16"/>
        </w:rPr>
        <w:t>(FPGA Interface Manager)</w:t>
      </w:r>
      <w:r>
        <w:rPr>
          <w:rFonts w:ascii="inherit" w:hAnsi="inherit"/>
          <w:color w:val="333333"/>
          <w:sz w:val="16"/>
          <w:szCs w:val="16"/>
        </w:rPr>
        <w:t>，和灵活可变的绿色部分</w:t>
      </w:r>
      <w:r>
        <w:rPr>
          <w:rFonts w:ascii="inherit" w:hAnsi="inherit"/>
          <w:color w:val="333333"/>
          <w:sz w:val="16"/>
          <w:szCs w:val="16"/>
        </w:rPr>
        <w:t>(Accelerated Function Unit)</w:t>
      </w:r>
      <w:r>
        <w:rPr>
          <w:rFonts w:ascii="inherit" w:hAnsi="inherit"/>
          <w:color w:val="333333"/>
          <w:sz w:val="16"/>
          <w:szCs w:val="16"/>
        </w:rPr>
        <w:t>。蓝色部分主要包含</w:t>
      </w:r>
      <w:r>
        <w:rPr>
          <w:rFonts w:ascii="inherit" w:hAnsi="inherit"/>
          <w:color w:val="333333"/>
          <w:sz w:val="16"/>
          <w:szCs w:val="16"/>
        </w:rPr>
        <w:t>FPGA</w:t>
      </w:r>
      <w:r>
        <w:rPr>
          <w:rFonts w:ascii="inherit" w:hAnsi="inherit"/>
          <w:color w:val="333333"/>
          <w:sz w:val="16"/>
          <w:szCs w:val="16"/>
        </w:rPr>
        <w:t>外围接口和</w:t>
      </w:r>
      <w:r>
        <w:rPr>
          <w:rFonts w:ascii="inherit" w:hAnsi="inherit"/>
          <w:color w:val="333333"/>
          <w:sz w:val="16"/>
          <w:szCs w:val="16"/>
        </w:rPr>
        <w:t>FPGA</w:t>
      </w:r>
      <w:r>
        <w:rPr>
          <w:rFonts w:ascii="inherit" w:hAnsi="inherit"/>
          <w:color w:val="333333"/>
          <w:sz w:val="16"/>
          <w:szCs w:val="16"/>
        </w:rPr>
        <w:t>配置管理，绿色部分代表的是用户自定义逻辑，一片</w:t>
      </w:r>
      <w:r>
        <w:rPr>
          <w:rFonts w:ascii="inherit" w:hAnsi="inherit"/>
          <w:color w:val="333333"/>
          <w:sz w:val="16"/>
          <w:szCs w:val="16"/>
        </w:rPr>
        <w:t>FPGA</w:t>
      </w:r>
      <w:r>
        <w:rPr>
          <w:rFonts w:ascii="inherit" w:hAnsi="inherit"/>
          <w:color w:val="333333"/>
          <w:sz w:val="16"/>
          <w:szCs w:val="16"/>
        </w:rPr>
        <w:t>可以根据资源大小提供一个或多个</w:t>
      </w:r>
      <w:r>
        <w:rPr>
          <w:rFonts w:ascii="inherit" w:hAnsi="inherit"/>
          <w:color w:val="333333"/>
          <w:sz w:val="16"/>
          <w:szCs w:val="16"/>
        </w:rPr>
        <w:t>AFU</w:t>
      </w:r>
      <w:r>
        <w:rPr>
          <w:rFonts w:ascii="inherit" w:hAnsi="inherit"/>
          <w:color w:val="333333"/>
          <w:sz w:val="16"/>
          <w:szCs w:val="16"/>
        </w:rPr>
        <w:t>（加速功能处理单元）。这种应用模式可为设计工程师带来诸多优势：</w:t>
      </w:r>
    </w:p>
    <w:p w:rsidR="00FC0061" w:rsidRDefault="00FC0061" w:rsidP="00FC0061">
      <w:pPr>
        <w:numPr>
          <w:ilvl w:val="0"/>
          <w:numId w:val="1"/>
        </w:numPr>
        <w:adjustRightInd/>
        <w:snapToGrid/>
        <w:spacing w:after="0"/>
        <w:ind w:left="200"/>
        <w:rPr>
          <w:rFonts w:ascii="&amp;quot" w:hAnsi="&amp;quot"/>
          <w:color w:val="333333"/>
          <w:sz w:val="16"/>
          <w:szCs w:val="16"/>
        </w:rPr>
      </w:pPr>
      <w:r>
        <w:rPr>
          <w:rFonts w:ascii="&amp;quot" w:hAnsi="&amp;quot"/>
          <w:color w:val="333333"/>
          <w:sz w:val="16"/>
          <w:szCs w:val="16"/>
        </w:rPr>
        <w:t>节省开发人员的时间，使其专注于提高解决方案的价值</w:t>
      </w:r>
    </w:p>
    <w:p w:rsidR="00FC0061" w:rsidRDefault="00FC0061" w:rsidP="00FC0061">
      <w:pPr>
        <w:numPr>
          <w:ilvl w:val="0"/>
          <w:numId w:val="1"/>
        </w:numPr>
        <w:adjustRightInd/>
        <w:snapToGrid/>
        <w:spacing w:after="0"/>
        <w:ind w:left="200"/>
        <w:rPr>
          <w:rFonts w:ascii="&amp;quot" w:hAnsi="&amp;quot"/>
          <w:color w:val="333333"/>
          <w:sz w:val="16"/>
          <w:szCs w:val="16"/>
        </w:rPr>
      </w:pPr>
      <w:r>
        <w:rPr>
          <w:rFonts w:ascii="&amp;quot" w:hAnsi="&amp;quot"/>
          <w:color w:val="333333"/>
          <w:sz w:val="16"/>
          <w:szCs w:val="16"/>
        </w:rPr>
        <w:t>支持跨多个英特尔</w:t>
      </w:r>
      <w:r>
        <w:rPr>
          <w:rFonts w:ascii="&amp;quot" w:hAnsi="&amp;quot"/>
          <w:color w:val="333333"/>
          <w:sz w:val="16"/>
          <w:szCs w:val="16"/>
        </w:rPr>
        <w:t xml:space="preserve"> FPGA </w:t>
      </w:r>
      <w:r>
        <w:rPr>
          <w:rFonts w:ascii="&amp;quot" w:hAnsi="&amp;quot"/>
          <w:color w:val="333333"/>
          <w:sz w:val="16"/>
          <w:szCs w:val="16"/>
        </w:rPr>
        <w:t>外形产品重用代码</w:t>
      </w:r>
    </w:p>
    <w:p w:rsidR="00FC0061" w:rsidRDefault="00FC0061" w:rsidP="00FC0061">
      <w:pPr>
        <w:numPr>
          <w:ilvl w:val="0"/>
          <w:numId w:val="1"/>
        </w:numPr>
        <w:adjustRightInd/>
        <w:snapToGrid/>
        <w:spacing w:after="0"/>
        <w:ind w:left="200"/>
        <w:rPr>
          <w:rFonts w:ascii="&amp;quot" w:hAnsi="&amp;quot"/>
          <w:color w:val="333333"/>
          <w:sz w:val="16"/>
          <w:szCs w:val="16"/>
        </w:rPr>
      </w:pPr>
      <w:r>
        <w:rPr>
          <w:rFonts w:ascii="&amp;quot" w:hAnsi="&amp;quot"/>
          <w:color w:val="333333"/>
          <w:sz w:val="16"/>
          <w:szCs w:val="16"/>
        </w:rPr>
        <w:t>构建全球首个用于英特尔</w:t>
      </w:r>
      <w:r>
        <w:rPr>
          <w:rFonts w:ascii="&amp;quot" w:hAnsi="&amp;quot"/>
          <w:color w:val="333333"/>
          <w:sz w:val="16"/>
          <w:szCs w:val="16"/>
        </w:rPr>
        <w:t xml:space="preserve"> FPGA </w:t>
      </w:r>
      <w:r>
        <w:rPr>
          <w:rFonts w:ascii="&amp;quot" w:hAnsi="&amp;quot"/>
          <w:color w:val="333333"/>
          <w:sz w:val="16"/>
          <w:szCs w:val="16"/>
        </w:rPr>
        <w:t>数据中心产品的常见开发人员界面</w:t>
      </w:r>
    </w:p>
    <w:p w:rsidR="00FC0061" w:rsidRDefault="00FC0061" w:rsidP="00FC0061">
      <w:pPr>
        <w:numPr>
          <w:ilvl w:val="0"/>
          <w:numId w:val="1"/>
        </w:numPr>
        <w:adjustRightInd/>
        <w:snapToGrid/>
        <w:spacing w:after="0"/>
        <w:ind w:left="200"/>
        <w:rPr>
          <w:rFonts w:ascii="&amp;quot" w:hAnsi="&amp;quot"/>
          <w:color w:val="333333"/>
          <w:sz w:val="16"/>
          <w:szCs w:val="16"/>
        </w:rPr>
      </w:pPr>
      <w:r>
        <w:rPr>
          <w:rFonts w:ascii="&amp;quot" w:hAnsi="&amp;quot"/>
          <w:color w:val="333333"/>
          <w:sz w:val="16"/>
          <w:szCs w:val="16"/>
        </w:rPr>
        <w:t>灵活的</w:t>
      </w:r>
      <w:r>
        <w:rPr>
          <w:rFonts w:ascii="&amp;quot" w:hAnsi="&amp;quot"/>
          <w:color w:val="333333"/>
          <w:sz w:val="16"/>
          <w:szCs w:val="16"/>
        </w:rPr>
        <w:t>FPGA</w:t>
      </w:r>
      <w:r>
        <w:rPr>
          <w:rFonts w:ascii="&amp;quot" w:hAnsi="&amp;quot"/>
          <w:color w:val="333333"/>
          <w:sz w:val="16"/>
          <w:szCs w:val="16"/>
        </w:rPr>
        <w:t>池化和资源共享成为可能</w:t>
      </w:r>
    </w:p>
    <w:p w:rsidR="00FC0061" w:rsidRDefault="00FC0061" w:rsidP="00FC0061">
      <w:pPr>
        <w:rPr>
          <w:rFonts w:ascii="宋体" w:hAnsi="宋体"/>
          <w:sz w:val="24"/>
          <w:szCs w:val="24"/>
        </w:rPr>
      </w:pPr>
      <w:r>
        <w:rPr>
          <w:noProof/>
        </w:rPr>
        <w:drawing>
          <wp:inline distT="0" distB="0" distL="0" distR="0">
            <wp:extent cx="8439150" cy="4032250"/>
            <wp:effectExtent l="19050" t="0" r="0" b="0"/>
            <wp:docPr id="3" name="图片 3" descr="https://ask.qcloudimg.com/http-save/yehe-1419448/tpmkc1x4i9.jpe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k.qcloudimg.com/http-save/yehe-1419448/tpmkc1x4i9.jpeg?imageView2/2/w/1620"/>
                    <pic:cNvPicPr>
                      <a:picLocks noChangeAspect="1" noChangeArrowheads="1"/>
                    </pic:cNvPicPr>
                  </pic:nvPicPr>
                  <pic:blipFill>
                    <a:blip r:embed="rId11" cstate="print"/>
                    <a:srcRect/>
                    <a:stretch>
                      <a:fillRect/>
                    </a:stretch>
                  </pic:blipFill>
                  <pic:spPr bwMode="auto">
                    <a:xfrm>
                      <a:off x="0" y="0"/>
                      <a:ext cx="8439150" cy="4032250"/>
                    </a:xfrm>
                    <a:prstGeom prst="rect">
                      <a:avLst/>
                    </a:prstGeom>
                    <a:noFill/>
                    <a:ln w="9525">
                      <a:noFill/>
                      <a:miter lim="800000"/>
                      <a:headEnd/>
                      <a:tailEnd/>
                    </a:ln>
                  </pic:spPr>
                </pic:pic>
              </a:graphicData>
            </a:graphic>
          </wp:inline>
        </w:drawing>
      </w:r>
    </w:p>
    <w:p w:rsidR="00FC0061" w:rsidRDefault="00FC0061" w:rsidP="00FC0061">
      <w:pPr>
        <w:pStyle w:val="a6"/>
        <w:spacing w:before="150" w:beforeAutospacing="0" w:after="150" w:afterAutospacing="0"/>
        <w:rPr>
          <w:rFonts w:ascii="inherit" w:hAnsi="inherit"/>
          <w:color w:val="333333"/>
          <w:sz w:val="16"/>
          <w:szCs w:val="16"/>
        </w:rPr>
      </w:pPr>
      <w:r>
        <w:rPr>
          <w:rFonts w:ascii="inherit" w:hAnsi="inherit"/>
          <w:color w:val="333333"/>
          <w:sz w:val="16"/>
          <w:szCs w:val="16"/>
        </w:rPr>
        <w:t>图</w:t>
      </w:r>
      <w:r>
        <w:rPr>
          <w:rFonts w:ascii="inherit" w:hAnsi="inherit"/>
          <w:color w:val="333333"/>
          <w:sz w:val="16"/>
          <w:szCs w:val="16"/>
        </w:rPr>
        <w:t>2 FPGA Interface Manager</w:t>
      </w:r>
    </w:p>
    <w:p w:rsidR="00FC0061" w:rsidRDefault="00FC0061" w:rsidP="00FC0061">
      <w:pPr>
        <w:pStyle w:val="a6"/>
        <w:spacing w:before="150" w:beforeAutospacing="0" w:after="150" w:afterAutospacing="0"/>
        <w:rPr>
          <w:rFonts w:ascii="inherit" w:hAnsi="inherit"/>
          <w:color w:val="333333"/>
          <w:sz w:val="16"/>
          <w:szCs w:val="16"/>
        </w:rPr>
      </w:pPr>
      <w:r>
        <w:rPr>
          <w:rFonts w:ascii="inherit" w:hAnsi="inherit"/>
          <w:color w:val="333333"/>
          <w:sz w:val="16"/>
          <w:szCs w:val="16"/>
        </w:rPr>
        <w:t>开放可编程加速引擎</w:t>
      </w:r>
      <w:r>
        <w:rPr>
          <w:rFonts w:ascii="inherit" w:hAnsi="inherit"/>
          <w:color w:val="333333"/>
          <w:sz w:val="16"/>
          <w:szCs w:val="16"/>
        </w:rPr>
        <w:t xml:space="preserve"> (OPAE) </w:t>
      </w:r>
      <w:r>
        <w:rPr>
          <w:rFonts w:ascii="inherit" w:hAnsi="inherit"/>
          <w:color w:val="333333"/>
          <w:sz w:val="16"/>
          <w:szCs w:val="16"/>
        </w:rPr>
        <w:t>技术是一个软件编程层，提供了一个适用于各代</w:t>
      </w:r>
      <w:r>
        <w:rPr>
          <w:rFonts w:ascii="inherit" w:hAnsi="inherit"/>
          <w:color w:val="333333"/>
          <w:sz w:val="16"/>
          <w:szCs w:val="16"/>
        </w:rPr>
        <w:t xml:space="preserve"> FPGA </w:t>
      </w:r>
      <w:r>
        <w:rPr>
          <w:rFonts w:ascii="inherit" w:hAnsi="inherit"/>
          <w:color w:val="333333"/>
          <w:sz w:val="16"/>
          <w:szCs w:val="16"/>
        </w:rPr>
        <w:t>产品和平台的</w:t>
      </w:r>
      <w:r>
        <w:rPr>
          <w:rFonts w:ascii="inherit" w:hAnsi="inherit"/>
          <w:color w:val="333333"/>
          <w:sz w:val="16"/>
          <w:szCs w:val="16"/>
        </w:rPr>
        <w:t xml:space="preserve"> API</w:t>
      </w:r>
      <w:r>
        <w:rPr>
          <w:rFonts w:ascii="inherit" w:hAnsi="inherit"/>
          <w:color w:val="333333"/>
          <w:sz w:val="16"/>
          <w:szCs w:val="16"/>
        </w:rPr>
        <w:t>。它旨在最大限度降低软件开销和延迟，同时为硬件特定的</w:t>
      </w:r>
      <w:r>
        <w:rPr>
          <w:rFonts w:ascii="inherit" w:hAnsi="inherit"/>
          <w:color w:val="333333"/>
          <w:sz w:val="16"/>
          <w:szCs w:val="16"/>
        </w:rPr>
        <w:t xml:space="preserve"> FPGA </w:t>
      </w:r>
      <w:r>
        <w:rPr>
          <w:rFonts w:ascii="inherit" w:hAnsi="inherit"/>
          <w:color w:val="333333"/>
          <w:sz w:val="16"/>
          <w:szCs w:val="16"/>
        </w:rPr>
        <w:t>资源详细信息提供一个抽象层。为了培养开放的生态系统并鼓励使用</w:t>
      </w:r>
      <w:r>
        <w:rPr>
          <w:rFonts w:ascii="inherit" w:hAnsi="inherit"/>
          <w:color w:val="333333"/>
          <w:sz w:val="16"/>
          <w:szCs w:val="16"/>
        </w:rPr>
        <w:t xml:space="preserve"> FPGA </w:t>
      </w:r>
      <w:r>
        <w:rPr>
          <w:rFonts w:ascii="inherit" w:hAnsi="inherit"/>
          <w:color w:val="333333"/>
          <w:sz w:val="16"/>
          <w:szCs w:val="16"/>
        </w:rPr>
        <w:t>加速功能处理数据中心工作负载，英特尔向行业和开发人员社区开放了这一技术。</w:t>
      </w:r>
    </w:p>
    <w:p w:rsidR="00FC0061" w:rsidRDefault="00FC0061" w:rsidP="00FC0061">
      <w:pPr>
        <w:numPr>
          <w:ilvl w:val="0"/>
          <w:numId w:val="2"/>
        </w:numPr>
        <w:adjustRightInd/>
        <w:snapToGrid/>
        <w:spacing w:after="0"/>
        <w:ind w:left="200"/>
        <w:rPr>
          <w:rFonts w:ascii="&amp;quot" w:hAnsi="&amp;quot"/>
          <w:color w:val="333333"/>
          <w:sz w:val="16"/>
          <w:szCs w:val="16"/>
        </w:rPr>
      </w:pPr>
      <w:r>
        <w:rPr>
          <w:rFonts w:ascii="&amp;quot" w:hAnsi="&amp;quot"/>
          <w:color w:val="333333"/>
          <w:sz w:val="16"/>
          <w:szCs w:val="16"/>
        </w:rPr>
        <w:t>开放可编程加速引擎技术的特性：</w:t>
      </w:r>
    </w:p>
    <w:p w:rsidR="00FC0061" w:rsidRDefault="00FC0061" w:rsidP="00FC0061">
      <w:pPr>
        <w:numPr>
          <w:ilvl w:val="0"/>
          <w:numId w:val="2"/>
        </w:numPr>
        <w:adjustRightInd/>
        <w:snapToGrid/>
        <w:spacing w:after="0"/>
        <w:ind w:left="200"/>
        <w:rPr>
          <w:rFonts w:ascii="&amp;quot" w:hAnsi="&amp;quot"/>
          <w:color w:val="333333"/>
          <w:sz w:val="16"/>
          <w:szCs w:val="16"/>
        </w:rPr>
      </w:pPr>
      <w:r>
        <w:rPr>
          <w:rFonts w:ascii="&amp;quot" w:hAnsi="&amp;quot"/>
          <w:color w:val="333333"/>
          <w:sz w:val="16"/>
          <w:szCs w:val="16"/>
        </w:rPr>
        <w:t>轻量级的用户空间库</w:t>
      </w:r>
      <w:r>
        <w:rPr>
          <w:rFonts w:ascii="&amp;quot" w:hAnsi="&amp;quot"/>
          <w:color w:val="333333"/>
          <w:sz w:val="16"/>
          <w:szCs w:val="16"/>
        </w:rPr>
        <w:t xml:space="preserve"> (libfpga)</w:t>
      </w:r>
    </w:p>
    <w:p w:rsidR="00FC0061" w:rsidRDefault="00FC0061" w:rsidP="00FC0061">
      <w:pPr>
        <w:numPr>
          <w:ilvl w:val="0"/>
          <w:numId w:val="2"/>
        </w:numPr>
        <w:adjustRightInd/>
        <w:snapToGrid/>
        <w:spacing w:after="0"/>
        <w:ind w:left="200"/>
        <w:rPr>
          <w:rFonts w:ascii="&amp;quot" w:hAnsi="&amp;quot"/>
          <w:color w:val="333333"/>
          <w:sz w:val="16"/>
          <w:szCs w:val="16"/>
        </w:rPr>
      </w:pPr>
      <w:r>
        <w:rPr>
          <w:rFonts w:ascii="&amp;quot" w:hAnsi="&amp;quot"/>
          <w:color w:val="333333"/>
          <w:sz w:val="16"/>
          <w:szCs w:val="16"/>
        </w:rPr>
        <w:t>许可：</w:t>
      </w:r>
      <w:r>
        <w:rPr>
          <w:rFonts w:ascii="&amp;quot" w:hAnsi="&amp;quot"/>
          <w:color w:val="333333"/>
          <w:sz w:val="16"/>
          <w:szCs w:val="16"/>
        </w:rPr>
        <w:t>FPGA API (BSD)</w:t>
      </w:r>
      <w:r>
        <w:rPr>
          <w:rFonts w:ascii="&amp;quot" w:hAnsi="&amp;quot"/>
          <w:color w:val="333333"/>
          <w:sz w:val="16"/>
          <w:szCs w:val="16"/>
        </w:rPr>
        <w:t>、</w:t>
      </w:r>
      <w:r>
        <w:rPr>
          <w:rFonts w:ascii="&amp;quot" w:hAnsi="&amp;quot"/>
          <w:color w:val="333333"/>
          <w:sz w:val="16"/>
          <w:szCs w:val="16"/>
        </w:rPr>
        <w:t xml:space="preserve">FPGA </w:t>
      </w:r>
      <w:r>
        <w:rPr>
          <w:rFonts w:ascii="&amp;quot" w:hAnsi="&amp;quot"/>
          <w:color w:val="333333"/>
          <w:sz w:val="16"/>
          <w:szCs w:val="16"/>
        </w:rPr>
        <w:t>驱动程序</w:t>
      </w:r>
      <w:r>
        <w:rPr>
          <w:rFonts w:ascii="&amp;quot" w:hAnsi="&amp;quot"/>
          <w:color w:val="333333"/>
          <w:sz w:val="16"/>
          <w:szCs w:val="16"/>
        </w:rPr>
        <w:t xml:space="preserve"> (GPLv2)</w:t>
      </w:r>
    </w:p>
    <w:p w:rsidR="00FC0061" w:rsidRDefault="00FC0061" w:rsidP="00FC0061">
      <w:pPr>
        <w:numPr>
          <w:ilvl w:val="0"/>
          <w:numId w:val="2"/>
        </w:numPr>
        <w:adjustRightInd/>
        <w:snapToGrid/>
        <w:spacing w:after="0"/>
        <w:ind w:left="200"/>
        <w:rPr>
          <w:rFonts w:ascii="&amp;quot" w:hAnsi="&amp;quot"/>
          <w:color w:val="333333"/>
          <w:sz w:val="16"/>
          <w:szCs w:val="16"/>
        </w:rPr>
      </w:pPr>
      <w:r>
        <w:rPr>
          <w:rFonts w:ascii="&amp;quot" w:hAnsi="&amp;quot"/>
          <w:color w:val="333333"/>
          <w:sz w:val="16"/>
          <w:szCs w:val="16"/>
        </w:rPr>
        <w:t xml:space="preserve">FPGA </w:t>
      </w:r>
      <w:r>
        <w:rPr>
          <w:rFonts w:ascii="&amp;quot" w:hAnsi="&amp;quot"/>
          <w:color w:val="333333"/>
          <w:sz w:val="16"/>
          <w:szCs w:val="16"/>
        </w:rPr>
        <w:t>驱动程序向上游移动到</w:t>
      </w:r>
      <w:r>
        <w:rPr>
          <w:rFonts w:ascii="&amp;quot" w:hAnsi="&amp;quot"/>
          <w:color w:val="333333"/>
          <w:sz w:val="16"/>
          <w:szCs w:val="16"/>
        </w:rPr>
        <w:t xml:space="preserve"> Linux* </w:t>
      </w:r>
      <w:r>
        <w:rPr>
          <w:rFonts w:ascii="&amp;quot" w:hAnsi="&amp;quot"/>
          <w:color w:val="333333"/>
          <w:sz w:val="16"/>
          <w:szCs w:val="16"/>
        </w:rPr>
        <w:t>内核</w:t>
      </w:r>
    </w:p>
    <w:p w:rsidR="00FC0061" w:rsidRDefault="00FC0061" w:rsidP="00FC0061">
      <w:pPr>
        <w:numPr>
          <w:ilvl w:val="0"/>
          <w:numId w:val="2"/>
        </w:numPr>
        <w:adjustRightInd/>
        <w:snapToGrid/>
        <w:spacing w:after="0"/>
        <w:ind w:left="200"/>
        <w:rPr>
          <w:rFonts w:ascii="&amp;quot" w:hAnsi="&amp;quot"/>
          <w:color w:val="333333"/>
          <w:sz w:val="16"/>
          <w:szCs w:val="16"/>
        </w:rPr>
      </w:pPr>
      <w:r>
        <w:rPr>
          <w:rFonts w:ascii="&amp;quot" w:hAnsi="&amp;quot"/>
          <w:color w:val="333333"/>
          <w:sz w:val="16"/>
          <w:szCs w:val="16"/>
        </w:rPr>
        <w:t>支持容器，虚拟机和裸机平台</w:t>
      </w:r>
    </w:p>
    <w:p w:rsidR="00FC0061" w:rsidRDefault="00FC0061" w:rsidP="00FC0061">
      <w:pPr>
        <w:numPr>
          <w:ilvl w:val="0"/>
          <w:numId w:val="2"/>
        </w:numPr>
        <w:adjustRightInd/>
        <w:snapToGrid/>
        <w:spacing w:after="0"/>
        <w:ind w:left="200"/>
        <w:rPr>
          <w:rFonts w:ascii="&amp;quot" w:hAnsi="&amp;quot"/>
          <w:color w:val="333333"/>
          <w:sz w:val="16"/>
          <w:szCs w:val="16"/>
        </w:rPr>
      </w:pPr>
      <w:r>
        <w:rPr>
          <w:rFonts w:ascii="&amp;quot" w:hAnsi="&amp;quot"/>
          <w:color w:val="333333"/>
          <w:sz w:val="16"/>
          <w:szCs w:val="16"/>
        </w:rPr>
        <w:t>包括指南、命令行实用程序和示例代码</w:t>
      </w:r>
    </w:p>
    <w:p w:rsidR="00FC0061" w:rsidRDefault="00FC0061" w:rsidP="00FC0061">
      <w:pPr>
        <w:pStyle w:val="a6"/>
        <w:spacing w:before="150" w:beforeAutospacing="0" w:after="150" w:afterAutospacing="0"/>
        <w:rPr>
          <w:rFonts w:ascii="inherit" w:hAnsi="inherit"/>
          <w:color w:val="333333"/>
          <w:sz w:val="16"/>
          <w:szCs w:val="16"/>
        </w:rPr>
      </w:pPr>
      <w:r>
        <w:rPr>
          <w:rFonts w:ascii="inherit" w:hAnsi="inherit"/>
          <w:color w:val="333333"/>
          <w:sz w:val="16"/>
          <w:szCs w:val="16"/>
        </w:rPr>
        <w:t>DPDK</w:t>
      </w:r>
      <w:r>
        <w:rPr>
          <w:rFonts w:ascii="inherit" w:hAnsi="inherit"/>
          <w:color w:val="333333"/>
          <w:sz w:val="16"/>
          <w:szCs w:val="16"/>
        </w:rPr>
        <w:t>的</w:t>
      </w:r>
      <w:r>
        <w:rPr>
          <w:rFonts w:ascii="inherit" w:hAnsi="inherit"/>
          <w:color w:val="333333"/>
          <w:sz w:val="16"/>
          <w:szCs w:val="16"/>
        </w:rPr>
        <w:t xml:space="preserve"> FPGA</w:t>
      </w:r>
      <w:r>
        <w:rPr>
          <w:rFonts w:ascii="inherit" w:hAnsi="inherit"/>
          <w:color w:val="333333"/>
          <w:sz w:val="16"/>
          <w:szCs w:val="16"/>
        </w:rPr>
        <w:t>加速框架</w:t>
      </w:r>
    </w:p>
    <w:p w:rsidR="00FC0061" w:rsidRDefault="00FC0061" w:rsidP="00FC0061">
      <w:pPr>
        <w:pStyle w:val="a6"/>
        <w:spacing w:before="150" w:beforeAutospacing="0" w:after="150" w:afterAutospacing="0"/>
        <w:rPr>
          <w:rFonts w:ascii="inherit" w:hAnsi="inherit"/>
          <w:color w:val="333333"/>
          <w:sz w:val="16"/>
          <w:szCs w:val="16"/>
        </w:rPr>
      </w:pPr>
      <w:r>
        <w:rPr>
          <w:rFonts w:ascii="inherit" w:hAnsi="inherit"/>
          <w:color w:val="333333"/>
          <w:sz w:val="16"/>
          <w:szCs w:val="16"/>
        </w:rPr>
        <w:t>针对</w:t>
      </w:r>
      <w:r>
        <w:rPr>
          <w:rFonts w:ascii="inherit" w:hAnsi="inherit"/>
          <w:color w:val="333333"/>
          <w:sz w:val="16"/>
          <w:szCs w:val="16"/>
        </w:rPr>
        <w:t>FPGA</w:t>
      </w:r>
      <w:r>
        <w:rPr>
          <w:rFonts w:ascii="inherit" w:hAnsi="inherit"/>
          <w:color w:val="333333"/>
          <w:sz w:val="16"/>
          <w:szCs w:val="16"/>
        </w:rPr>
        <w:t>的网络加速应用，</w:t>
      </w:r>
      <w:r>
        <w:rPr>
          <w:rFonts w:ascii="inherit" w:hAnsi="inherit"/>
          <w:color w:val="333333"/>
          <w:sz w:val="16"/>
          <w:szCs w:val="16"/>
        </w:rPr>
        <w:t>DPDK 18.05</w:t>
      </w:r>
      <w:r>
        <w:rPr>
          <w:rFonts w:ascii="inherit" w:hAnsi="inherit"/>
          <w:color w:val="333333"/>
          <w:sz w:val="16"/>
          <w:szCs w:val="16"/>
        </w:rPr>
        <w:t>版本正式发布了第一款支持</w:t>
      </w:r>
      <w:r>
        <w:rPr>
          <w:rFonts w:ascii="inherit" w:hAnsi="inherit"/>
          <w:color w:val="333333"/>
          <w:sz w:val="16"/>
          <w:szCs w:val="16"/>
        </w:rPr>
        <w:t>FPGA</w:t>
      </w:r>
      <w:r>
        <w:rPr>
          <w:rFonts w:ascii="inherit" w:hAnsi="inherit"/>
          <w:color w:val="333333"/>
          <w:sz w:val="16"/>
          <w:szCs w:val="16"/>
        </w:rPr>
        <w:t>加速的通用软件框架。这套框架解决了</w:t>
      </w:r>
      <w:r>
        <w:rPr>
          <w:rFonts w:ascii="inherit" w:hAnsi="inherit"/>
          <w:color w:val="333333"/>
          <w:sz w:val="16"/>
          <w:szCs w:val="16"/>
        </w:rPr>
        <w:t>FPGA</w:t>
      </w:r>
      <w:r>
        <w:rPr>
          <w:rFonts w:ascii="inherit" w:hAnsi="inherit"/>
          <w:color w:val="333333"/>
          <w:sz w:val="16"/>
          <w:szCs w:val="16"/>
        </w:rPr>
        <w:t>应用时遇到的</w:t>
      </w:r>
      <w:r>
        <w:rPr>
          <w:rFonts w:ascii="inherit" w:hAnsi="inherit"/>
          <w:color w:val="333333"/>
          <w:sz w:val="16"/>
          <w:szCs w:val="16"/>
        </w:rPr>
        <w:t>3</w:t>
      </w:r>
      <w:r>
        <w:rPr>
          <w:rFonts w:ascii="inherit" w:hAnsi="inherit"/>
          <w:color w:val="333333"/>
          <w:sz w:val="16"/>
          <w:szCs w:val="16"/>
        </w:rPr>
        <w:t>个最重要需求：</w:t>
      </w:r>
    </w:p>
    <w:p w:rsidR="00FC0061" w:rsidRDefault="00FC0061" w:rsidP="00FC0061">
      <w:pPr>
        <w:numPr>
          <w:ilvl w:val="0"/>
          <w:numId w:val="3"/>
        </w:numPr>
        <w:adjustRightInd/>
        <w:snapToGrid/>
        <w:spacing w:after="0"/>
        <w:ind w:left="200"/>
        <w:rPr>
          <w:rFonts w:ascii="&amp;quot" w:hAnsi="&amp;quot"/>
          <w:color w:val="333333"/>
          <w:sz w:val="16"/>
          <w:szCs w:val="16"/>
        </w:rPr>
      </w:pPr>
      <w:r>
        <w:rPr>
          <w:rFonts w:ascii="&amp;quot" w:hAnsi="&amp;quot"/>
          <w:color w:val="333333"/>
          <w:sz w:val="16"/>
          <w:szCs w:val="16"/>
        </w:rPr>
        <w:t>在</w:t>
      </w:r>
      <w:r>
        <w:rPr>
          <w:rFonts w:ascii="&amp;quot" w:hAnsi="&amp;quot"/>
          <w:color w:val="333333"/>
          <w:sz w:val="16"/>
          <w:szCs w:val="16"/>
        </w:rPr>
        <w:t>DPDK</w:t>
      </w:r>
      <w:r>
        <w:rPr>
          <w:rFonts w:ascii="&amp;quot" w:hAnsi="&amp;quot"/>
          <w:color w:val="333333"/>
          <w:sz w:val="16"/>
          <w:szCs w:val="16"/>
        </w:rPr>
        <w:t>里支持</w:t>
      </w:r>
      <w:r>
        <w:rPr>
          <w:rFonts w:ascii="&amp;quot" w:hAnsi="&amp;quot"/>
          <w:color w:val="333333"/>
          <w:sz w:val="16"/>
          <w:szCs w:val="16"/>
        </w:rPr>
        <w:t>FPGA</w:t>
      </w:r>
      <w:r>
        <w:rPr>
          <w:rFonts w:ascii="&amp;quot" w:hAnsi="&amp;quot"/>
          <w:color w:val="333333"/>
          <w:sz w:val="16"/>
          <w:szCs w:val="16"/>
        </w:rPr>
        <w:t>管理的设备类型</w:t>
      </w:r>
    </w:p>
    <w:p w:rsidR="00FC0061" w:rsidRDefault="00FC0061" w:rsidP="00FC0061">
      <w:pPr>
        <w:numPr>
          <w:ilvl w:val="0"/>
          <w:numId w:val="3"/>
        </w:numPr>
        <w:adjustRightInd/>
        <w:snapToGrid/>
        <w:spacing w:after="0"/>
        <w:ind w:left="200"/>
        <w:rPr>
          <w:rFonts w:ascii="&amp;quot" w:hAnsi="&amp;quot"/>
          <w:color w:val="333333"/>
          <w:sz w:val="16"/>
          <w:szCs w:val="16"/>
        </w:rPr>
      </w:pPr>
      <w:r>
        <w:rPr>
          <w:rFonts w:ascii="&amp;quot" w:hAnsi="&amp;quot"/>
          <w:color w:val="333333"/>
          <w:sz w:val="16"/>
          <w:szCs w:val="16"/>
        </w:rPr>
        <w:t>如何将</w:t>
      </w:r>
      <w:r>
        <w:rPr>
          <w:rFonts w:ascii="&amp;quot" w:hAnsi="&amp;quot"/>
          <w:color w:val="333333"/>
          <w:sz w:val="16"/>
          <w:szCs w:val="16"/>
        </w:rPr>
        <w:t>DPDK</w:t>
      </w:r>
      <w:r>
        <w:rPr>
          <w:rFonts w:ascii="&amp;quot" w:hAnsi="&amp;quot"/>
          <w:color w:val="333333"/>
          <w:sz w:val="16"/>
          <w:szCs w:val="16"/>
        </w:rPr>
        <w:t>的高性能驱动与</w:t>
      </w:r>
      <w:r>
        <w:rPr>
          <w:rFonts w:ascii="&amp;quot" w:hAnsi="&amp;quot"/>
          <w:color w:val="333333"/>
          <w:sz w:val="16"/>
          <w:szCs w:val="16"/>
        </w:rPr>
        <w:t>AFU</w:t>
      </w:r>
      <w:r>
        <w:rPr>
          <w:rFonts w:ascii="&amp;quot" w:hAnsi="&amp;quot"/>
          <w:color w:val="333333"/>
          <w:sz w:val="16"/>
          <w:szCs w:val="16"/>
        </w:rPr>
        <w:t>（加速功能单元）关联</w:t>
      </w:r>
    </w:p>
    <w:p w:rsidR="00FC0061" w:rsidRDefault="00FC0061" w:rsidP="00FC0061">
      <w:pPr>
        <w:numPr>
          <w:ilvl w:val="0"/>
          <w:numId w:val="3"/>
        </w:numPr>
        <w:adjustRightInd/>
        <w:snapToGrid/>
        <w:spacing w:after="0"/>
        <w:ind w:left="200"/>
        <w:rPr>
          <w:rFonts w:ascii="&amp;quot" w:hAnsi="&amp;quot"/>
          <w:color w:val="333333"/>
          <w:sz w:val="16"/>
          <w:szCs w:val="16"/>
        </w:rPr>
      </w:pPr>
      <w:r>
        <w:rPr>
          <w:rFonts w:ascii="&amp;quot" w:hAnsi="&amp;quot"/>
          <w:color w:val="333333"/>
          <w:sz w:val="16"/>
          <w:szCs w:val="16"/>
        </w:rPr>
        <w:t>FPGA</w:t>
      </w:r>
      <w:r>
        <w:rPr>
          <w:rFonts w:ascii="&amp;quot" w:hAnsi="&amp;quot"/>
          <w:color w:val="333333"/>
          <w:sz w:val="16"/>
          <w:szCs w:val="16"/>
        </w:rPr>
        <w:t>加速设备的引入要能最大限度的兼容开源</w:t>
      </w:r>
      <w:r>
        <w:rPr>
          <w:rFonts w:ascii="&amp;quot" w:hAnsi="&amp;quot"/>
          <w:color w:val="333333"/>
          <w:sz w:val="16"/>
          <w:szCs w:val="16"/>
        </w:rPr>
        <w:t>API,</w:t>
      </w:r>
      <w:r>
        <w:rPr>
          <w:rFonts w:ascii="&amp;quot" w:hAnsi="&amp;quot"/>
          <w:color w:val="333333"/>
          <w:sz w:val="16"/>
          <w:szCs w:val="16"/>
        </w:rPr>
        <w:t>比如</w:t>
      </w:r>
      <w:r>
        <w:rPr>
          <w:rFonts w:ascii="&amp;quot" w:hAnsi="&amp;quot"/>
          <w:color w:val="333333"/>
          <w:sz w:val="16"/>
          <w:szCs w:val="16"/>
        </w:rPr>
        <w:t>DPDK API</w:t>
      </w:r>
    </w:p>
    <w:p w:rsidR="00FC0061" w:rsidRDefault="00FC0061" w:rsidP="00FC0061">
      <w:pPr>
        <w:pStyle w:val="a6"/>
        <w:spacing w:before="150" w:beforeAutospacing="0" w:after="150" w:afterAutospacing="0"/>
        <w:rPr>
          <w:rFonts w:ascii="inherit" w:hAnsi="inherit"/>
          <w:color w:val="333333"/>
          <w:sz w:val="16"/>
          <w:szCs w:val="16"/>
        </w:rPr>
      </w:pPr>
      <w:r>
        <w:rPr>
          <w:rFonts w:ascii="inherit" w:hAnsi="inherit"/>
          <w:color w:val="333333"/>
          <w:sz w:val="16"/>
          <w:szCs w:val="16"/>
        </w:rPr>
        <w:t>对于</w:t>
      </w:r>
      <w:r>
        <w:rPr>
          <w:rFonts w:ascii="inherit" w:hAnsi="inherit"/>
          <w:color w:val="333333"/>
          <w:sz w:val="16"/>
          <w:szCs w:val="16"/>
        </w:rPr>
        <w:t>FPGA</w:t>
      </w:r>
      <w:r>
        <w:rPr>
          <w:rFonts w:ascii="inherit" w:hAnsi="inherit"/>
          <w:color w:val="333333"/>
          <w:sz w:val="16"/>
          <w:szCs w:val="16"/>
        </w:rPr>
        <w:t>的管理，</w:t>
      </w:r>
      <w:r>
        <w:rPr>
          <w:rFonts w:ascii="inherit" w:hAnsi="inherit"/>
          <w:color w:val="333333"/>
          <w:sz w:val="16"/>
          <w:szCs w:val="16"/>
        </w:rPr>
        <w:t>DPDK 18.02</w:t>
      </w:r>
      <w:r>
        <w:rPr>
          <w:rFonts w:ascii="inherit" w:hAnsi="inherit"/>
          <w:color w:val="333333"/>
          <w:sz w:val="16"/>
          <w:szCs w:val="16"/>
        </w:rPr>
        <w:t>的发布版本中新提供的</w:t>
      </w:r>
      <w:r>
        <w:rPr>
          <w:rFonts w:ascii="inherit" w:hAnsi="inherit"/>
          <w:color w:val="333333"/>
          <w:sz w:val="16"/>
          <w:szCs w:val="16"/>
        </w:rPr>
        <w:t>rawdev</w:t>
      </w:r>
      <w:r>
        <w:rPr>
          <w:rFonts w:ascii="inherit" w:hAnsi="inherit"/>
          <w:color w:val="333333"/>
          <w:sz w:val="16"/>
          <w:szCs w:val="16"/>
        </w:rPr>
        <w:t>类型结构，可以提供很好的适配。</w:t>
      </w:r>
      <w:r>
        <w:rPr>
          <w:rFonts w:ascii="inherit" w:hAnsi="inherit"/>
          <w:color w:val="333333"/>
          <w:sz w:val="16"/>
          <w:szCs w:val="16"/>
        </w:rPr>
        <w:t>rawdev</w:t>
      </w:r>
      <w:r>
        <w:rPr>
          <w:rFonts w:ascii="inherit" w:hAnsi="inherit"/>
          <w:color w:val="333333"/>
          <w:sz w:val="16"/>
          <w:szCs w:val="16"/>
        </w:rPr>
        <w:t>的优势主要体现在两点：业务无关性和丰富的操作接口。</w:t>
      </w:r>
      <w:r>
        <w:rPr>
          <w:rFonts w:ascii="inherit" w:hAnsi="inherit"/>
          <w:color w:val="333333"/>
          <w:sz w:val="16"/>
          <w:szCs w:val="16"/>
        </w:rPr>
        <w:t>FPGA</w:t>
      </w:r>
      <w:r>
        <w:rPr>
          <w:rFonts w:ascii="inherit" w:hAnsi="inherit"/>
          <w:color w:val="333333"/>
          <w:sz w:val="16"/>
          <w:szCs w:val="16"/>
        </w:rPr>
        <w:t>作为一种灵活可配置的芯片，它可以通过下载不同的</w:t>
      </w:r>
      <w:r>
        <w:rPr>
          <w:rFonts w:ascii="inherit" w:hAnsi="inherit"/>
          <w:color w:val="333333"/>
          <w:sz w:val="16"/>
          <w:szCs w:val="16"/>
        </w:rPr>
        <w:t>Bitstream</w:t>
      </w:r>
      <w:r>
        <w:rPr>
          <w:rFonts w:ascii="inherit" w:hAnsi="inherit"/>
          <w:color w:val="333333"/>
          <w:sz w:val="16"/>
          <w:szCs w:val="16"/>
        </w:rPr>
        <w:t>实例化不同类型的加速设备，如网络加速设备和加解密加速设备，因此</w:t>
      </w:r>
      <w:r>
        <w:rPr>
          <w:rFonts w:ascii="inherit" w:hAnsi="inherit"/>
          <w:color w:val="333333"/>
          <w:sz w:val="16"/>
          <w:szCs w:val="16"/>
        </w:rPr>
        <w:t>FPGA</w:t>
      </w:r>
      <w:r>
        <w:rPr>
          <w:rFonts w:ascii="inherit" w:hAnsi="inherit"/>
          <w:color w:val="333333"/>
          <w:sz w:val="16"/>
          <w:szCs w:val="16"/>
        </w:rPr>
        <w:t>管理必须由一种业务不感知的类型结构来操作，</w:t>
      </w:r>
      <w:r>
        <w:rPr>
          <w:rFonts w:ascii="inherit" w:hAnsi="inherit"/>
          <w:color w:val="333333"/>
          <w:sz w:val="16"/>
          <w:szCs w:val="16"/>
        </w:rPr>
        <w:t>rawdev</w:t>
      </w:r>
      <w:r>
        <w:rPr>
          <w:rFonts w:ascii="inherit" w:hAnsi="inherit"/>
          <w:color w:val="333333"/>
          <w:sz w:val="16"/>
          <w:szCs w:val="16"/>
        </w:rPr>
        <w:t>正好切合了这一点。此外，在</w:t>
      </w:r>
      <w:r>
        <w:rPr>
          <w:rFonts w:ascii="inherit" w:hAnsi="inherit"/>
          <w:color w:val="333333"/>
          <w:sz w:val="16"/>
          <w:szCs w:val="16"/>
        </w:rPr>
        <w:t>rawdev</w:t>
      </w:r>
      <w:r>
        <w:rPr>
          <w:rFonts w:ascii="inherit" w:hAnsi="inherit"/>
          <w:color w:val="333333"/>
          <w:sz w:val="16"/>
          <w:szCs w:val="16"/>
        </w:rPr>
        <w:t>内部提供了大量的操作接口如固件下载、属性获得、设备管理等可以用来作为</w:t>
      </w:r>
      <w:r>
        <w:rPr>
          <w:rFonts w:ascii="inherit" w:hAnsi="inherit"/>
          <w:color w:val="333333"/>
          <w:sz w:val="16"/>
          <w:szCs w:val="16"/>
        </w:rPr>
        <w:t>FPGA</w:t>
      </w:r>
      <w:r>
        <w:rPr>
          <w:rFonts w:ascii="inherit" w:hAnsi="inherit"/>
          <w:color w:val="333333"/>
          <w:sz w:val="16"/>
          <w:szCs w:val="16"/>
        </w:rPr>
        <w:t>的管理接口。</w:t>
      </w:r>
    </w:p>
    <w:p w:rsidR="00FC0061" w:rsidRDefault="00FC0061" w:rsidP="00FC0061">
      <w:pPr>
        <w:pStyle w:val="a6"/>
        <w:spacing w:before="150" w:beforeAutospacing="0" w:after="150" w:afterAutospacing="0"/>
        <w:rPr>
          <w:rFonts w:ascii="inherit" w:hAnsi="inherit"/>
          <w:color w:val="333333"/>
          <w:sz w:val="16"/>
          <w:szCs w:val="16"/>
        </w:rPr>
      </w:pPr>
      <w:r>
        <w:rPr>
          <w:rFonts w:ascii="inherit" w:hAnsi="inherit"/>
          <w:color w:val="333333"/>
          <w:sz w:val="16"/>
          <w:szCs w:val="16"/>
        </w:rPr>
        <w:t>对于</w:t>
      </w:r>
      <w:r>
        <w:rPr>
          <w:rFonts w:ascii="inherit" w:hAnsi="inherit"/>
          <w:color w:val="333333"/>
          <w:sz w:val="16"/>
          <w:szCs w:val="16"/>
        </w:rPr>
        <w:t>DPDK</w:t>
      </w:r>
      <w:r>
        <w:rPr>
          <w:rFonts w:ascii="inherit" w:hAnsi="inherit"/>
          <w:color w:val="333333"/>
          <w:sz w:val="16"/>
          <w:szCs w:val="16"/>
        </w:rPr>
        <w:t>驱动与</w:t>
      </w:r>
      <w:r>
        <w:rPr>
          <w:rFonts w:ascii="inherit" w:hAnsi="inherit"/>
          <w:color w:val="333333"/>
          <w:sz w:val="16"/>
          <w:szCs w:val="16"/>
        </w:rPr>
        <w:t>AFU</w:t>
      </w:r>
      <w:r>
        <w:rPr>
          <w:rFonts w:ascii="inherit" w:hAnsi="inherit"/>
          <w:color w:val="333333"/>
          <w:sz w:val="16"/>
          <w:szCs w:val="16"/>
        </w:rPr>
        <w:t>的关联，我们提出了</w:t>
      </w:r>
      <w:r>
        <w:rPr>
          <w:rFonts w:ascii="inherit" w:hAnsi="inherit"/>
          <w:color w:val="333333"/>
          <w:sz w:val="16"/>
          <w:szCs w:val="16"/>
        </w:rPr>
        <w:t>FPGA-BUS</w:t>
      </w:r>
      <w:r>
        <w:rPr>
          <w:rFonts w:ascii="inherit" w:hAnsi="inherit"/>
          <w:color w:val="333333"/>
          <w:sz w:val="16"/>
          <w:szCs w:val="16"/>
        </w:rPr>
        <w:t>这一新的通用总线。在</w:t>
      </w:r>
      <w:r>
        <w:rPr>
          <w:rFonts w:ascii="inherit" w:hAnsi="inherit"/>
          <w:color w:val="333333"/>
          <w:sz w:val="16"/>
          <w:szCs w:val="16"/>
        </w:rPr>
        <w:t>FPGA</w:t>
      </w:r>
      <w:r>
        <w:rPr>
          <w:rFonts w:ascii="inherit" w:hAnsi="inherit"/>
          <w:color w:val="333333"/>
          <w:sz w:val="16"/>
          <w:szCs w:val="16"/>
        </w:rPr>
        <w:t>基础架构层面的支撑下，</w:t>
      </w:r>
      <w:r>
        <w:rPr>
          <w:rFonts w:ascii="inherit" w:hAnsi="inherit"/>
          <w:color w:val="333333"/>
          <w:sz w:val="16"/>
          <w:szCs w:val="16"/>
        </w:rPr>
        <w:t>FPGA</w:t>
      </w:r>
      <w:r>
        <w:rPr>
          <w:rFonts w:ascii="inherit" w:hAnsi="inherit"/>
          <w:color w:val="333333"/>
          <w:sz w:val="16"/>
          <w:szCs w:val="16"/>
        </w:rPr>
        <w:t>作为一个</w:t>
      </w:r>
      <w:r>
        <w:rPr>
          <w:rFonts w:ascii="inherit" w:hAnsi="inherit"/>
          <w:color w:val="333333"/>
          <w:sz w:val="16"/>
          <w:szCs w:val="16"/>
        </w:rPr>
        <w:t>PCIe</w:t>
      </w:r>
      <w:r>
        <w:rPr>
          <w:rFonts w:ascii="inherit" w:hAnsi="inherit"/>
          <w:color w:val="333333"/>
          <w:sz w:val="16"/>
          <w:szCs w:val="16"/>
        </w:rPr>
        <w:t>设备不再与业务关联，取而代之的是</w:t>
      </w:r>
      <w:r>
        <w:rPr>
          <w:rFonts w:ascii="inherit" w:hAnsi="inherit"/>
          <w:color w:val="333333"/>
          <w:sz w:val="16"/>
          <w:szCs w:val="16"/>
        </w:rPr>
        <w:t>FPGA</w:t>
      </w:r>
      <w:r>
        <w:rPr>
          <w:rFonts w:ascii="inherit" w:hAnsi="inherit"/>
          <w:color w:val="333333"/>
          <w:sz w:val="16"/>
          <w:szCs w:val="16"/>
        </w:rPr>
        <w:t>内部的</w:t>
      </w:r>
      <w:r>
        <w:rPr>
          <w:rFonts w:ascii="inherit" w:hAnsi="inherit"/>
          <w:color w:val="333333"/>
          <w:sz w:val="16"/>
          <w:szCs w:val="16"/>
        </w:rPr>
        <w:t>AFU</w:t>
      </w:r>
      <w:r>
        <w:rPr>
          <w:rFonts w:ascii="inherit" w:hAnsi="inherit"/>
          <w:color w:val="333333"/>
          <w:sz w:val="16"/>
          <w:szCs w:val="16"/>
        </w:rPr>
        <w:t>与用户驱动的绑定。在实现时，我们的出发点是尽量的复用现有</w:t>
      </w:r>
      <w:r>
        <w:rPr>
          <w:rFonts w:ascii="inherit" w:hAnsi="inherit"/>
          <w:color w:val="333333"/>
          <w:sz w:val="16"/>
          <w:szCs w:val="16"/>
        </w:rPr>
        <w:t>DPDK PCI BUS Scan</w:t>
      </w:r>
      <w:r>
        <w:rPr>
          <w:rFonts w:ascii="inherit" w:hAnsi="inherit"/>
          <w:color w:val="333333"/>
          <w:sz w:val="16"/>
          <w:szCs w:val="16"/>
        </w:rPr>
        <w:t>流程，最好不修改。事实上，通过引入</w:t>
      </w:r>
      <w:r>
        <w:rPr>
          <w:rFonts w:ascii="inherit" w:hAnsi="inherit"/>
          <w:color w:val="333333"/>
          <w:sz w:val="16"/>
          <w:szCs w:val="16"/>
        </w:rPr>
        <w:t>FPGA-BUS</w:t>
      </w:r>
      <w:r>
        <w:rPr>
          <w:rFonts w:ascii="inherit" w:hAnsi="inherit"/>
          <w:color w:val="333333"/>
          <w:sz w:val="16"/>
          <w:szCs w:val="16"/>
        </w:rPr>
        <w:t>，我们有效地做到了这一点。用户只需要编写基于</w:t>
      </w:r>
      <w:r>
        <w:rPr>
          <w:rFonts w:ascii="inherit" w:hAnsi="inherit"/>
          <w:color w:val="333333"/>
          <w:sz w:val="16"/>
          <w:szCs w:val="16"/>
        </w:rPr>
        <w:t>AFU</w:t>
      </w:r>
      <w:r>
        <w:rPr>
          <w:rFonts w:ascii="inherit" w:hAnsi="inherit"/>
          <w:color w:val="333333"/>
          <w:sz w:val="16"/>
          <w:szCs w:val="16"/>
        </w:rPr>
        <w:t>的软件驱动而不是</w:t>
      </w:r>
      <w:r>
        <w:rPr>
          <w:rFonts w:ascii="inherit" w:hAnsi="inherit"/>
          <w:color w:val="333333"/>
          <w:sz w:val="16"/>
          <w:szCs w:val="16"/>
        </w:rPr>
        <w:t>PCI</w:t>
      </w:r>
      <w:r>
        <w:rPr>
          <w:rFonts w:ascii="inherit" w:hAnsi="inherit"/>
          <w:color w:val="333333"/>
          <w:sz w:val="16"/>
          <w:szCs w:val="16"/>
        </w:rPr>
        <w:t>驱动，每个</w:t>
      </w:r>
      <w:r>
        <w:rPr>
          <w:rFonts w:ascii="inherit" w:hAnsi="inherit"/>
          <w:color w:val="333333"/>
          <w:sz w:val="16"/>
          <w:szCs w:val="16"/>
        </w:rPr>
        <w:t>AFU</w:t>
      </w:r>
      <w:r>
        <w:rPr>
          <w:rFonts w:ascii="inherit" w:hAnsi="inherit"/>
          <w:color w:val="333333"/>
          <w:sz w:val="16"/>
          <w:szCs w:val="16"/>
        </w:rPr>
        <w:t>都有自己的设备</w:t>
      </w:r>
      <w:r>
        <w:rPr>
          <w:rFonts w:ascii="inherit" w:hAnsi="inherit"/>
          <w:color w:val="333333"/>
          <w:sz w:val="16"/>
          <w:szCs w:val="16"/>
        </w:rPr>
        <w:t>ID</w:t>
      </w:r>
      <w:r>
        <w:rPr>
          <w:rFonts w:ascii="inherit" w:hAnsi="inherit"/>
          <w:color w:val="333333"/>
          <w:sz w:val="16"/>
          <w:szCs w:val="16"/>
        </w:rPr>
        <w:t>，</w:t>
      </w:r>
      <w:r>
        <w:rPr>
          <w:rFonts w:ascii="inherit" w:hAnsi="inherit"/>
          <w:color w:val="333333"/>
          <w:sz w:val="16"/>
          <w:szCs w:val="16"/>
        </w:rPr>
        <w:t>AFU</w:t>
      </w:r>
      <w:r>
        <w:rPr>
          <w:rFonts w:ascii="inherit" w:hAnsi="inherit"/>
          <w:color w:val="333333"/>
          <w:sz w:val="16"/>
          <w:szCs w:val="16"/>
        </w:rPr>
        <w:t>驱动通过</w:t>
      </w:r>
      <w:r>
        <w:rPr>
          <w:rFonts w:ascii="inherit" w:hAnsi="inherit"/>
          <w:color w:val="333333"/>
          <w:sz w:val="16"/>
          <w:szCs w:val="16"/>
        </w:rPr>
        <w:t>AFU ID</w:t>
      </w:r>
      <w:r>
        <w:rPr>
          <w:rFonts w:ascii="inherit" w:hAnsi="inherit"/>
          <w:color w:val="333333"/>
          <w:sz w:val="16"/>
          <w:szCs w:val="16"/>
        </w:rPr>
        <w:t>与</w:t>
      </w:r>
      <w:r>
        <w:rPr>
          <w:rFonts w:ascii="inherit" w:hAnsi="inherit"/>
          <w:color w:val="333333"/>
          <w:sz w:val="16"/>
          <w:szCs w:val="16"/>
        </w:rPr>
        <w:t>AFU</w:t>
      </w:r>
      <w:r>
        <w:rPr>
          <w:rFonts w:ascii="inherit" w:hAnsi="inherit"/>
          <w:color w:val="333333"/>
          <w:sz w:val="16"/>
          <w:szCs w:val="16"/>
        </w:rPr>
        <w:t>设备关联。如图</w:t>
      </w:r>
      <w:r>
        <w:rPr>
          <w:rFonts w:ascii="inherit" w:hAnsi="inherit"/>
          <w:color w:val="333333"/>
          <w:sz w:val="16"/>
          <w:szCs w:val="16"/>
        </w:rPr>
        <w:t>3</w:t>
      </w:r>
      <w:r>
        <w:rPr>
          <w:rFonts w:ascii="inherit" w:hAnsi="inherit"/>
          <w:color w:val="333333"/>
          <w:sz w:val="16"/>
          <w:szCs w:val="16"/>
        </w:rPr>
        <w:t>所示，引入</w:t>
      </w:r>
      <w:r>
        <w:rPr>
          <w:rFonts w:ascii="inherit" w:hAnsi="inherit"/>
          <w:color w:val="333333"/>
          <w:sz w:val="16"/>
          <w:szCs w:val="16"/>
        </w:rPr>
        <w:t>FPGA-BUS</w:t>
      </w:r>
      <w:r>
        <w:rPr>
          <w:rFonts w:ascii="inherit" w:hAnsi="inherit"/>
          <w:color w:val="333333"/>
          <w:sz w:val="16"/>
          <w:szCs w:val="16"/>
        </w:rPr>
        <w:t>后，整个驱动的加载以两次扫描的形式清晰的呈现给用户：</w:t>
      </w:r>
      <w:r>
        <w:rPr>
          <w:rFonts w:ascii="inherit" w:hAnsi="inherit"/>
          <w:color w:val="333333"/>
          <w:sz w:val="16"/>
          <w:szCs w:val="16"/>
        </w:rPr>
        <w:t xml:space="preserve">PCI BUS </w:t>
      </w:r>
      <w:r>
        <w:rPr>
          <w:rFonts w:ascii="inherit" w:hAnsi="inherit"/>
          <w:color w:val="333333"/>
          <w:sz w:val="16"/>
          <w:szCs w:val="16"/>
        </w:rPr>
        <w:t>扫描和</w:t>
      </w:r>
      <w:r>
        <w:rPr>
          <w:rFonts w:ascii="inherit" w:hAnsi="inherit"/>
          <w:color w:val="333333"/>
          <w:sz w:val="16"/>
          <w:szCs w:val="16"/>
        </w:rPr>
        <w:t xml:space="preserve"> FPGA BUS </w:t>
      </w:r>
      <w:r>
        <w:rPr>
          <w:rFonts w:ascii="inherit" w:hAnsi="inherit"/>
          <w:color w:val="333333"/>
          <w:sz w:val="16"/>
          <w:szCs w:val="16"/>
        </w:rPr>
        <w:t>扫描。</w:t>
      </w:r>
    </w:p>
    <w:p w:rsidR="00FC0061" w:rsidRDefault="00FC0061" w:rsidP="00FC0061">
      <w:pPr>
        <w:numPr>
          <w:ilvl w:val="0"/>
          <w:numId w:val="4"/>
        </w:numPr>
        <w:adjustRightInd/>
        <w:snapToGrid/>
        <w:spacing w:after="0"/>
        <w:ind w:left="200"/>
        <w:rPr>
          <w:rFonts w:ascii="&amp;quot" w:hAnsi="&amp;quot"/>
          <w:color w:val="333333"/>
          <w:sz w:val="16"/>
          <w:szCs w:val="16"/>
        </w:rPr>
      </w:pPr>
      <w:r>
        <w:rPr>
          <w:rFonts w:ascii="&amp;quot" w:hAnsi="&amp;quot"/>
          <w:color w:val="333333"/>
          <w:sz w:val="16"/>
          <w:szCs w:val="16"/>
        </w:rPr>
        <w:t xml:space="preserve">PCI BUS </w:t>
      </w:r>
      <w:r>
        <w:rPr>
          <w:rFonts w:ascii="&amp;quot" w:hAnsi="&amp;quot"/>
          <w:color w:val="333333"/>
          <w:sz w:val="16"/>
          <w:szCs w:val="16"/>
        </w:rPr>
        <w:t>扫描</w:t>
      </w:r>
      <w:r>
        <w:rPr>
          <w:rFonts w:ascii="&amp;quot" w:hAnsi="&amp;quot"/>
          <w:color w:val="333333"/>
          <w:sz w:val="16"/>
          <w:szCs w:val="16"/>
        </w:rPr>
        <w:t xml:space="preserve">: FPGA </w:t>
      </w:r>
      <w:r>
        <w:rPr>
          <w:rFonts w:ascii="&amp;quot" w:hAnsi="&amp;quot"/>
          <w:color w:val="333333"/>
          <w:sz w:val="16"/>
          <w:szCs w:val="16"/>
        </w:rPr>
        <w:t>作为一个</w:t>
      </w:r>
      <w:r>
        <w:rPr>
          <w:rFonts w:ascii="&amp;quot" w:hAnsi="&amp;quot"/>
          <w:color w:val="333333"/>
          <w:sz w:val="16"/>
          <w:szCs w:val="16"/>
        </w:rPr>
        <w:t>PCIe</w:t>
      </w:r>
      <w:r>
        <w:rPr>
          <w:rFonts w:ascii="&amp;quot" w:hAnsi="&amp;quot"/>
          <w:color w:val="333333"/>
          <w:sz w:val="16"/>
          <w:szCs w:val="16"/>
        </w:rPr>
        <w:t>设备被扫描并加载其</w:t>
      </w:r>
      <w:r>
        <w:rPr>
          <w:rFonts w:ascii="&amp;quot" w:hAnsi="&amp;quot"/>
          <w:color w:val="333333"/>
          <w:sz w:val="16"/>
          <w:szCs w:val="16"/>
        </w:rPr>
        <w:t>rte_rawdev</w:t>
      </w:r>
      <w:r>
        <w:rPr>
          <w:rFonts w:ascii="&amp;quot" w:hAnsi="&amp;quot"/>
          <w:color w:val="333333"/>
          <w:sz w:val="16"/>
          <w:szCs w:val="16"/>
        </w:rPr>
        <w:t>驱动，这是标准的</w:t>
      </w:r>
      <w:r>
        <w:rPr>
          <w:rFonts w:ascii="&amp;quot" w:hAnsi="&amp;quot"/>
          <w:color w:val="333333"/>
          <w:sz w:val="16"/>
          <w:szCs w:val="16"/>
        </w:rPr>
        <w:t xml:space="preserve">DPDK PCI BUS </w:t>
      </w:r>
      <w:r>
        <w:rPr>
          <w:rFonts w:ascii="&amp;quot" w:hAnsi="&amp;quot"/>
          <w:color w:val="333333"/>
          <w:sz w:val="16"/>
          <w:szCs w:val="16"/>
        </w:rPr>
        <w:t>扫描</w:t>
      </w:r>
    </w:p>
    <w:p w:rsidR="00FC0061" w:rsidRDefault="00FC0061" w:rsidP="00FC0061">
      <w:pPr>
        <w:numPr>
          <w:ilvl w:val="0"/>
          <w:numId w:val="4"/>
        </w:numPr>
        <w:adjustRightInd/>
        <w:snapToGrid/>
        <w:spacing w:after="0"/>
        <w:ind w:left="200"/>
        <w:rPr>
          <w:rFonts w:ascii="&amp;quot" w:hAnsi="&amp;quot"/>
          <w:color w:val="333333"/>
          <w:sz w:val="16"/>
          <w:szCs w:val="16"/>
        </w:rPr>
      </w:pPr>
      <w:r>
        <w:rPr>
          <w:rFonts w:ascii="&amp;quot" w:hAnsi="&amp;quot"/>
          <w:color w:val="333333"/>
          <w:sz w:val="16"/>
          <w:szCs w:val="16"/>
        </w:rPr>
        <w:t xml:space="preserve">FPGA BUS </w:t>
      </w:r>
      <w:r>
        <w:rPr>
          <w:rFonts w:ascii="&amp;quot" w:hAnsi="&amp;quot"/>
          <w:color w:val="333333"/>
          <w:sz w:val="16"/>
          <w:szCs w:val="16"/>
        </w:rPr>
        <w:t>扫描</w:t>
      </w:r>
      <w:r>
        <w:rPr>
          <w:rFonts w:ascii="&amp;quot" w:hAnsi="&amp;quot"/>
          <w:color w:val="333333"/>
          <w:sz w:val="16"/>
          <w:szCs w:val="16"/>
        </w:rPr>
        <w:t>: rawdev</w:t>
      </w:r>
      <w:r>
        <w:rPr>
          <w:rFonts w:ascii="&amp;quot" w:hAnsi="&amp;quot"/>
          <w:color w:val="333333"/>
          <w:sz w:val="16"/>
          <w:szCs w:val="16"/>
        </w:rPr>
        <w:t>根据用户配置载入不同的</w:t>
      </w:r>
      <w:r>
        <w:rPr>
          <w:rFonts w:ascii="&amp;quot" w:hAnsi="&amp;quot"/>
          <w:color w:val="333333"/>
          <w:sz w:val="16"/>
          <w:szCs w:val="16"/>
        </w:rPr>
        <w:t>AFU</w:t>
      </w:r>
      <w:r>
        <w:rPr>
          <w:rFonts w:ascii="&amp;quot" w:hAnsi="&amp;quot"/>
          <w:color w:val="333333"/>
          <w:sz w:val="16"/>
          <w:szCs w:val="16"/>
        </w:rPr>
        <w:t>并</w:t>
      </w:r>
      <w:r>
        <w:rPr>
          <w:rFonts w:ascii="&amp;quot" w:hAnsi="&amp;quot"/>
          <w:color w:val="333333"/>
          <w:sz w:val="16"/>
          <w:szCs w:val="16"/>
        </w:rPr>
        <w:t>Hot Plug</w:t>
      </w:r>
      <w:r>
        <w:rPr>
          <w:rFonts w:ascii="&amp;quot" w:hAnsi="&amp;quot"/>
          <w:color w:val="333333"/>
          <w:sz w:val="16"/>
          <w:szCs w:val="16"/>
        </w:rPr>
        <w:t>触发</w:t>
      </w:r>
      <w:r>
        <w:rPr>
          <w:rFonts w:ascii="&amp;quot" w:hAnsi="&amp;quot"/>
          <w:color w:val="333333"/>
          <w:sz w:val="16"/>
          <w:szCs w:val="16"/>
        </w:rPr>
        <w:t xml:space="preserve">FPGA BUS </w:t>
      </w:r>
      <w:r>
        <w:rPr>
          <w:rFonts w:ascii="&amp;quot" w:hAnsi="&amp;quot"/>
          <w:color w:val="333333"/>
          <w:sz w:val="16"/>
          <w:szCs w:val="16"/>
        </w:rPr>
        <w:t>的扫描，从而加载</w:t>
      </w:r>
      <w:r>
        <w:rPr>
          <w:rFonts w:ascii="&amp;quot" w:hAnsi="&amp;quot"/>
          <w:color w:val="333333"/>
          <w:sz w:val="16"/>
          <w:szCs w:val="16"/>
        </w:rPr>
        <w:t xml:space="preserve">AFU </w:t>
      </w:r>
      <w:r>
        <w:rPr>
          <w:rFonts w:ascii="&amp;quot" w:hAnsi="&amp;quot"/>
          <w:color w:val="333333"/>
          <w:sz w:val="16"/>
          <w:szCs w:val="16"/>
        </w:rPr>
        <w:t>驱动</w:t>
      </w:r>
    </w:p>
    <w:p w:rsidR="00FC0061" w:rsidRDefault="00FC0061" w:rsidP="00FC0061">
      <w:pPr>
        <w:rPr>
          <w:rFonts w:ascii="宋体" w:hAnsi="宋体"/>
          <w:sz w:val="24"/>
          <w:szCs w:val="24"/>
        </w:rPr>
      </w:pPr>
      <w:r>
        <w:rPr>
          <w:noProof/>
        </w:rPr>
        <w:drawing>
          <wp:inline distT="0" distB="0" distL="0" distR="0">
            <wp:extent cx="7620000" cy="2686050"/>
            <wp:effectExtent l="19050" t="0" r="0" b="0"/>
            <wp:docPr id="4" name="图片 4" descr="https://ask.qcloudimg.com/http-save/yehe-1419448/f4adeaidyl.jpe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k.qcloudimg.com/http-save/yehe-1419448/f4adeaidyl.jpeg?imageView2/2/w/1620"/>
                    <pic:cNvPicPr>
                      <a:picLocks noChangeAspect="1" noChangeArrowheads="1"/>
                    </pic:cNvPicPr>
                  </pic:nvPicPr>
                  <pic:blipFill>
                    <a:blip r:embed="rId12" cstate="print"/>
                    <a:srcRect/>
                    <a:stretch>
                      <a:fillRect/>
                    </a:stretch>
                  </pic:blipFill>
                  <pic:spPr bwMode="auto">
                    <a:xfrm>
                      <a:off x="0" y="0"/>
                      <a:ext cx="7620000" cy="2686050"/>
                    </a:xfrm>
                    <a:prstGeom prst="rect">
                      <a:avLst/>
                    </a:prstGeom>
                    <a:noFill/>
                    <a:ln w="9525">
                      <a:noFill/>
                      <a:miter lim="800000"/>
                      <a:headEnd/>
                      <a:tailEnd/>
                    </a:ln>
                  </pic:spPr>
                </pic:pic>
              </a:graphicData>
            </a:graphic>
          </wp:inline>
        </w:drawing>
      </w:r>
    </w:p>
    <w:p w:rsidR="00FC0061" w:rsidRDefault="00FC0061" w:rsidP="00FC0061">
      <w:pPr>
        <w:pStyle w:val="a6"/>
        <w:spacing w:before="150" w:beforeAutospacing="0" w:after="150" w:afterAutospacing="0"/>
        <w:rPr>
          <w:rFonts w:ascii="inherit" w:hAnsi="inherit"/>
          <w:color w:val="333333"/>
          <w:sz w:val="16"/>
          <w:szCs w:val="16"/>
        </w:rPr>
      </w:pPr>
      <w:r>
        <w:rPr>
          <w:rFonts w:ascii="inherit" w:hAnsi="inherit"/>
          <w:color w:val="333333"/>
          <w:sz w:val="16"/>
          <w:szCs w:val="16"/>
        </w:rPr>
        <w:t>图</w:t>
      </w:r>
      <w:r>
        <w:rPr>
          <w:rFonts w:ascii="inherit" w:hAnsi="inherit"/>
          <w:color w:val="333333"/>
          <w:sz w:val="16"/>
          <w:szCs w:val="16"/>
        </w:rPr>
        <w:t xml:space="preserve">3 </w:t>
      </w:r>
      <w:r>
        <w:rPr>
          <w:rFonts w:ascii="inherit" w:hAnsi="inherit"/>
          <w:color w:val="333333"/>
          <w:sz w:val="16"/>
          <w:szCs w:val="16"/>
        </w:rPr>
        <w:t>两次</w:t>
      </w:r>
      <w:r>
        <w:rPr>
          <w:rFonts w:ascii="inherit" w:hAnsi="inherit"/>
          <w:color w:val="333333"/>
          <w:sz w:val="16"/>
          <w:szCs w:val="16"/>
        </w:rPr>
        <w:t xml:space="preserve">BUS </w:t>
      </w:r>
      <w:r>
        <w:rPr>
          <w:rFonts w:ascii="inherit" w:hAnsi="inherit"/>
          <w:color w:val="333333"/>
          <w:sz w:val="16"/>
          <w:szCs w:val="16"/>
        </w:rPr>
        <w:t>扫描和</w:t>
      </w:r>
      <w:r>
        <w:rPr>
          <w:rFonts w:ascii="inherit" w:hAnsi="inherit"/>
          <w:color w:val="333333"/>
          <w:sz w:val="16"/>
          <w:szCs w:val="16"/>
        </w:rPr>
        <w:t>AFU</w:t>
      </w:r>
      <w:r>
        <w:rPr>
          <w:rFonts w:ascii="inherit" w:hAnsi="inherit"/>
          <w:color w:val="333333"/>
          <w:sz w:val="16"/>
          <w:szCs w:val="16"/>
        </w:rPr>
        <w:t>驱动加载</w:t>
      </w:r>
    </w:p>
    <w:p w:rsidR="00FC0061" w:rsidRDefault="00FC0061" w:rsidP="00FC0061">
      <w:pPr>
        <w:rPr>
          <w:rFonts w:ascii="宋体" w:hAnsi="宋体"/>
          <w:sz w:val="24"/>
          <w:szCs w:val="24"/>
        </w:rPr>
      </w:pPr>
      <w:r>
        <w:rPr>
          <w:noProof/>
        </w:rPr>
        <w:drawing>
          <wp:inline distT="0" distB="0" distL="0" distR="0">
            <wp:extent cx="4051300" cy="3930650"/>
            <wp:effectExtent l="19050" t="0" r="0" b="0"/>
            <wp:docPr id="5" name="图片 5" descr="https://ask.qcloudimg.com/http-save/yehe-1419448/l5nc4onvbp.pn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k.qcloudimg.com/http-save/yehe-1419448/l5nc4onvbp.png?imageView2/2/w/1620"/>
                    <pic:cNvPicPr>
                      <a:picLocks noChangeAspect="1" noChangeArrowheads="1"/>
                    </pic:cNvPicPr>
                  </pic:nvPicPr>
                  <pic:blipFill>
                    <a:blip r:embed="rId13" cstate="print"/>
                    <a:srcRect/>
                    <a:stretch>
                      <a:fillRect/>
                    </a:stretch>
                  </pic:blipFill>
                  <pic:spPr bwMode="auto">
                    <a:xfrm>
                      <a:off x="0" y="0"/>
                      <a:ext cx="4051300" cy="3930650"/>
                    </a:xfrm>
                    <a:prstGeom prst="rect">
                      <a:avLst/>
                    </a:prstGeom>
                    <a:noFill/>
                    <a:ln w="9525">
                      <a:noFill/>
                      <a:miter lim="800000"/>
                      <a:headEnd/>
                      <a:tailEnd/>
                    </a:ln>
                  </pic:spPr>
                </pic:pic>
              </a:graphicData>
            </a:graphic>
          </wp:inline>
        </w:drawing>
      </w:r>
    </w:p>
    <w:p w:rsidR="00FC0061" w:rsidRDefault="00FC0061" w:rsidP="00FC0061">
      <w:pPr>
        <w:pStyle w:val="a6"/>
        <w:spacing w:before="150" w:beforeAutospacing="0" w:after="150" w:afterAutospacing="0"/>
        <w:rPr>
          <w:rFonts w:ascii="inherit" w:hAnsi="inherit"/>
          <w:color w:val="333333"/>
          <w:sz w:val="16"/>
          <w:szCs w:val="16"/>
        </w:rPr>
      </w:pPr>
      <w:r>
        <w:rPr>
          <w:rFonts w:ascii="inherit" w:hAnsi="inherit"/>
          <w:color w:val="333333"/>
          <w:sz w:val="16"/>
          <w:szCs w:val="16"/>
        </w:rPr>
        <w:t>图</w:t>
      </w:r>
      <w:r>
        <w:rPr>
          <w:rFonts w:ascii="inherit" w:hAnsi="inherit"/>
          <w:color w:val="333333"/>
          <w:sz w:val="16"/>
          <w:szCs w:val="16"/>
        </w:rPr>
        <w:t>4 DPDK FPGA</w:t>
      </w:r>
      <w:r>
        <w:rPr>
          <w:rFonts w:ascii="inherit" w:hAnsi="inherit"/>
          <w:color w:val="333333"/>
          <w:sz w:val="16"/>
          <w:szCs w:val="16"/>
        </w:rPr>
        <w:t>加速框架示意图</w:t>
      </w:r>
    </w:p>
    <w:p w:rsidR="00FC0061" w:rsidRDefault="00FC0061" w:rsidP="00FC0061">
      <w:pPr>
        <w:pStyle w:val="a6"/>
        <w:spacing w:before="150" w:beforeAutospacing="0" w:after="150" w:afterAutospacing="0"/>
        <w:rPr>
          <w:rFonts w:ascii="inherit" w:hAnsi="inherit"/>
          <w:color w:val="333333"/>
          <w:sz w:val="16"/>
          <w:szCs w:val="16"/>
        </w:rPr>
      </w:pPr>
      <w:r>
        <w:rPr>
          <w:rFonts w:ascii="inherit" w:hAnsi="inherit"/>
          <w:color w:val="333333"/>
          <w:sz w:val="16"/>
          <w:szCs w:val="16"/>
        </w:rPr>
        <w:t>整个加速框架的详细架构如图</w:t>
      </w:r>
      <w:r>
        <w:rPr>
          <w:rFonts w:ascii="inherit" w:hAnsi="inherit"/>
          <w:color w:val="333333"/>
          <w:sz w:val="16"/>
          <w:szCs w:val="16"/>
        </w:rPr>
        <w:t>4</w:t>
      </w:r>
      <w:r>
        <w:rPr>
          <w:rFonts w:ascii="inherit" w:hAnsi="inherit"/>
          <w:color w:val="333333"/>
          <w:sz w:val="16"/>
          <w:szCs w:val="16"/>
        </w:rPr>
        <w:t>所示，我们引入</w:t>
      </w:r>
      <w:r>
        <w:rPr>
          <w:rFonts w:ascii="inherit" w:hAnsi="inherit"/>
          <w:color w:val="333333"/>
          <w:sz w:val="16"/>
          <w:szCs w:val="16"/>
        </w:rPr>
        <w:t>vdev</w:t>
      </w:r>
      <w:r>
        <w:rPr>
          <w:rFonts w:ascii="inherit" w:hAnsi="inherit"/>
          <w:color w:val="333333"/>
          <w:sz w:val="16"/>
          <w:szCs w:val="16"/>
        </w:rPr>
        <w:t>来进行</w:t>
      </w:r>
      <w:r>
        <w:rPr>
          <w:rFonts w:ascii="inherit" w:hAnsi="inherit"/>
          <w:color w:val="333333"/>
          <w:sz w:val="16"/>
          <w:szCs w:val="16"/>
        </w:rPr>
        <w:t>AFU</w:t>
      </w:r>
      <w:r>
        <w:rPr>
          <w:rFonts w:ascii="inherit" w:hAnsi="inherit"/>
          <w:color w:val="333333"/>
          <w:sz w:val="16"/>
          <w:szCs w:val="16"/>
        </w:rPr>
        <w:t>配置参数的载入，</w:t>
      </w:r>
      <w:r>
        <w:rPr>
          <w:rFonts w:ascii="inherit" w:hAnsi="inherit"/>
          <w:color w:val="333333"/>
          <w:sz w:val="16"/>
          <w:szCs w:val="16"/>
        </w:rPr>
        <w:t>FPGA</w:t>
      </w:r>
      <w:r>
        <w:rPr>
          <w:rFonts w:ascii="inherit" w:hAnsi="inherit"/>
          <w:color w:val="333333"/>
          <w:sz w:val="16"/>
          <w:szCs w:val="16"/>
        </w:rPr>
        <w:t>与其</w:t>
      </w:r>
      <w:r>
        <w:rPr>
          <w:rFonts w:ascii="inherit" w:hAnsi="inherit"/>
          <w:color w:val="333333"/>
          <w:sz w:val="16"/>
          <w:szCs w:val="16"/>
        </w:rPr>
        <w:t>rawdev</w:t>
      </w:r>
      <w:r>
        <w:rPr>
          <w:rFonts w:ascii="inherit" w:hAnsi="inherit"/>
          <w:color w:val="333333"/>
          <w:sz w:val="16"/>
          <w:szCs w:val="16"/>
        </w:rPr>
        <w:t>关联，</w:t>
      </w:r>
      <w:r>
        <w:rPr>
          <w:rFonts w:ascii="inherit" w:hAnsi="inherit"/>
          <w:color w:val="333333"/>
          <w:sz w:val="16"/>
          <w:szCs w:val="16"/>
        </w:rPr>
        <w:t>AFU</w:t>
      </w:r>
      <w:r>
        <w:rPr>
          <w:rFonts w:ascii="inherit" w:hAnsi="inherit"/>
          <w:color w:val="333333"/>
          <w:sz w:val="16"/>
          <w:szCs w:val="16"/>
        </w:rPr>
        <w:t>驱动与</w:t>
      </w:r>
      <w:r>
        <w:rPr>
          <w:rFonts w:ascii="inherit" w:hAnsi="inherit"/>
          <w:color w:val="333333"/>
          <w:sz w:val="16"/>
          <w:szCs w:val="16"/>
        </w:rPr>
        <w:t>AFU</w:t>
      </w:r>
      <w:r>
        <w:rPr>
          <w:rFonts w:ascii="inherit" w:hAnsi="inherit"/>
          <w:color w:val="333333"/>
          <w:sz w:val="16"/>
          <w:szCs w:val="16"/>
        </w:rPr>
        <w:t>设备关联。由于</w:t>
      </w:r>
      <w:r>
        <w:rPr>
          <w:rFonts w:ascii="inherit" w:hAnsi="inherit"/>
          <w:color w:val="333333"/>
          <w:sz w:val="16"/>
          <w:szCs w:val="16"/>
        </w:rPr>
        <w:t>rawdev</w:t>
      </w:r>
      <w:r>
        <w:rPr>
          <w:rFonts w:ascii="inherit" w:hAnsi="inherit"/>
          <w:color w:val="333333"/>
          <w:sz w:val="16"/>
          <w:szCs w:val="16"/>
        </w:rPr>
        <w:t>屏蔽了硬件细节和</w:t>
      </w:r>
      <w:r>
        <w:rPr>
          <w:rFonts w:ascii="inherit" w:hAnsi="inherit"/>
          <w:color w:val="333333"/>
          <w:sz w:val="16"/>
          <w:szCs w:val="16"/>
        </w:rPr>
        <w:t>FPGA BUS</w:t>
      </w:r>
      <w:r>
        <w:rPr>
          <w:rFonts w:ascii="inherit" w:hAnsi="inherit"/>
          <w:color w:val="333333"/>
          <w:sz w:val="16"/>
          <w:szCs w:val="16"/>
        </w:rPr>
        <w:t>的引入，</w:t>
      </w:r>
      <w:r>
        <w:rPr>
          <w:rFonts w:ascii="inherit" w:hAnsi="inherit"/>
          <w:color w:val="333333"/>
          <w:sz w:val="16"/>
          <w:szCs w:val="16"/>
        </w:rPr>
        <w:t xml:space="preserve">DPDK </w:t>
      </w:r>
      <w:r>
        <w:rPr>
          <w:rFonts w:ascii="inherit" w:hAnsi="inherit"/>
          <w:color w:val="333333"/>
          <w:sz w:val="16"/>
          <w:szCs w:val="16"/>
        </w:rPr>
        <w:t>应用感知不到它所调用的是</w:t>
      </w:r>
      <w:r>
        <w:rPr>
          <w:rFonts w:ascii="inherit" w:hAnsi="inherit"/>
          <w:color w:val="333333"/>
          <w:sz w:val="16"/>
          <w:szCs w:val="16"/>
        </w:rPr>
        <w:t>FPGA</w:t>
      </w:r>
      <w:r>
        <w:rPr>
          <w:rFonts w:ascii="inherit" w:hAnsi="inherit"/>
          <w:color w:val="333333"/>
          <w:sz w:val="16"/>
          <w:szCs w:val="16"/>
        </w:rPr>
        <w:t>加速设备还是普通的</w:t>
      </w:r>
      <w:r>
        <w:rPr>
          <w:rFonts w:ascii="inherit" w:hAnsi="inherit"/>
          <w:color w:val="333333"/>
          <w:sz w:val="16"/>
          <w:szCs w:val="16"/>
        </w:rPr>
        <w:t>NIC</w:t>
      </w:r>
      <w:r>
        <w:rPr>
          <w:rFonts w:ascii="inherit" w:hAnsi="inherit"/>
          <w:color w:val="333333"/>
          <w:sz w:val="16"/>
          <w:szCs w:val="16"/>
        </w:rPr>
        <w:t>加速设备。</w:t>
      </w:r>
    </w:p>
    <w:p w:rsidR="00FC0061" w:rsidRDefault="00FC0061" w:rsidP="00FC0061">
      <w:pPr>
        <w:pStyle w:val="a6"/>
        <w:spacing w:before="150" w:beforeAutospacing="0" w:after="150" w:afterAutospacing="0"/>
        <w:rPr>
          <w:rFonts w:ascii="inherit" w:hAnsi="inherit"/>
          <w:color w:val="333333"/>
          <w:sz w:val="16"/>
          <w:szCs w:val="16"/>
        </w:rPr>
      </w:pPr>
      <w:r>
        <w:rPr>
          <w:rFonts w:ascii="inherit" w:hAnsi="inherit"/>
          <w:color w:val="333333"/>
          <w:sz w:val="16"/>
          <w:szCs w:val="16"/>
        </w:rPr>
        <w:t>英特尔</w:t>
      </w:r>
      <w:r>
        <w:rPr>
          <w:rFonts w:ascii="inherit" w:hAnsi="inherit"/>
          <w:color w:val="333333"/>
          <w:sz w:val="16"/>
          <w:szCs w:val="16"/>
        </w:rPr>
        <w:t>FPGA</w:t>
      </w:r>
      <w:r>
        <w:rPr>
          <w:rFonts w:ascii="inherit" w:hAnsi="inherit"/>
          <w:color w:val="333333"/>
          <w:sz w:val="16"/>
          <w:szCs w:val="16"/>
        </w:rPr>
        <w:t>加速堆栈与</w:t>
      </w:r>
      <w:r>
        <w:rPr>
          <w:rFonts w:ascii="inherit" w:hAnsi="inherit"/>
          <w:color w:val="333333"/>
          <w:sz w:val="16"/>
          <w:szCs w:val="16"/>
        </w:rPr>
        <w:t>DPDK FPGA</w:t>
      </w:r>
      <w:r>
        <w:rPr>
          <w:rFonts w:ascii="inherit" w:hAnsi="inherit"/>
          <w:color w:val="333333"/>
          <w:sz w:val="16"/>
          <w:szCs w:val="16"/>
        </w:rPr>
        <w:t>加速框架的集成</w:t>
      </w:r>
    </w:p>
    <w:p w:rsidR="00FC0061" w:rsidRDefault="00FC0061" w:rsidP="00FC0061">
      <w:pPr>
        <w:rPr>
          <w:rFonts w:ascii="宋体" w:hAnsi="宋体"/>
          <w:sz w:val="24"/>
          <w:szCs w:val="24"/>
        </w:rPr>
      </w:pPr>
      <w:r>
        <w:rPr>
          <w:noProof/>
        </w:rPr>
        <w:drawing>
          <wp:inline distT="0" distB="0" distL="0" distR="0">
            <wp:extent cx="7696200" cy="4616450"/>
            <wp:effectExtent l="19050" t="0" r="0" b="0"/>
            <wp:docPr id="6" name="图片 6" descr="https://ask.qcloudimg.com/http-save/yehe-1419448/ode2sr8wha.pn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k.qcloudimg.com/http-save/yehe-1419448/ode2sr8wha.png?imageView2/2/w/1620"/>
                    <pic:cNvPicPr>
                      <a:picLocks noChangeAspect="1" noChangeArrowheads="1"/>
                    </pic:cNvPicPr>
                  </pic:nvPicPr>
                  <pic:blipFill>
                    <a:blip r:embed="rId14" cstate="print"/>
                    <a:srcRect/>
                    <a:stretch>
                      <a:fillRect/>
                    </a:stretch>
                  </pic:blipFill>
                  <pic:spPr bwMode="auto">
                    <a:xfrm>
                      <a:off x="0" y="0"/>
                      <a:ext cx="7696200" cy="4616450"/>
                    </a:xfrm>
                    <a:prstGeom prst="rect">
                      <a:avLst/>
                    </a:prstGeom>
                    <a:noFill/>
                    <a:ln w="9525">
                      <a:noFill/>
                      <a:miter lim="800000"/>
                      <a:headEnd/>
                      <a:tailEnd/>
                    </a:ln>
                  </pic:spPr>
                </pic:pic>
              </a:graphicData>
            </a:graphic>
          </wp:inline>
        </w:drawing>
      </w:r>
    </w:p>
    <w:p w:rsidR="00FC0061" w:rsidRDefault="00FC0061" w:rsidP="00FC0061">
      <w:pPr>
        <w:pStyle w:val="a6"/>
        <w:spacing w:before="150" w:beforeAutospacing="0" w:after="150" w:afterAutospacing="0"/>
        <w:rPr>
          <w:rFonts w:ascii="inherit" w:hAnsi="inherit"/>
          <w:color w:val="333333"/>
          <w:sz w:val="16"/>
          <w:szCs w:val="16"/>
        </w:rPr>
      </w:pPr>
      <w:r>
        <w:rPr>
          <w:rFonts w:ascii="inherit" w:hAnsi="inherit"/>
          <w:color w:val="333333"/>
          <w:sz w:val="16"/>
          <w:szCs w:val="16"/>
        </w:rPr>
        <w:t>图</w:t>
      </w:r>
      <w:r>
        <w:rPr>
          <w:rFonts w:ascii="inherit" w:hAnsi="inherit"/>
          <w:color w:val="333333"/>
          <w:sz w:val="16"/>
          <w:szCs w:val="16"/>
        </w:rPr>
        <w:t xml:space="preserve">5 </w:t>
      </w:r>
      <w:r>
        <w:rPr>
          <w:rFonts w:ascii="inherit" w:hAnsi="inherit"/>
          <w:color w:val="333333"/>
          <w:sz w:val="16"/>
          <w:szCs w:val="16"/>
        </w:rPr>
        <w:t>英特尔</w:t>
      </w:r>
      <w:r>
        <w:rPr>
          <w:rFonts w:ascii="inherit" w:hAnsi="inherit"/>
          <w:color w:val="333333"/>
          <w:sz w:val="16"/>
          <w:szCs w:val="16"/>
        </w:rPr>
        <w:t>FPGA</w:t>
      </w:r>
      <w:r>
        <w:rPr>
          <w:rFonts w:ascii="inherit" w:hAnsi="inherit"/>
          <w:color w:val="333333"/>
          <w:sz w:val="16"/>
          <w:szCs w:val="16"/>
        </w:rPr>
        <w:t>加速堆栈与</w:t>
      </w:r>
      <w:r>
        <w:rPr>
          <w:rFonts w:ascii="inherit" w:hAnsi="inherit"/>
          <w:color w:val="333333"/>
          <w:sz w:val="16"/>
          <w:szCs w:val="16"/>
        </w:rPr>
        <w:t>DPDK FPGA</w:t>
      </w:r>
      <w:r>
        <w:rPr>
          <w:rFonts w:ascii="inherit" w:hAnsi="inherit"/>
          <w:color w:val="333333"/>
          <w:sz w:val="16"/>
          <w:szCs w:val="16"/>
        </w:rPr>
        <w:t>加速框架的集成</w:t>
      </w:r>
    </w:p>
    <w:p w:rsidR="00FC0061" w:rsidRDefault="00FC0061" w:rsidP="00FC0061">
      <w:pPr>
        <w:pStyle w:val="a6"/>
        <w:spacing w:before="150" w:beforeAutospacing="0" w:after="150" w:afterAutospacing="0"/>
        <w:rPr>
          <w:rFonts w:ascii="inherit" w:hAnsi="inherit"/>
          <w:color w:val="333333"/>
          <w:sz w:val="16"/>
          <w:szCs w:val="16"/>
        </w:rPr>
      </w:pPr>
      <w:r>
        <w:rPr>
          <w:rFonts w:ascii="inherit" w:hAnsi="inherit"/>
          <w:color w:val="333333"/>
          <w:sz w:val="16"/>
          <w:szCs w:val="16"/>
        </w:rPr>
        <w:t>如图</w:t>
      </w:r>
      <w:r>
        <w:rPr>
          <w:rFonts w:ascii="inherit" w:hAnsi="inherit"/>
          <w:color w:val="333333"/>
          <w:sz w:val="16"/>
          <w:szCs w:val="16"/>
        </w:rPr>
        <w:t>5</w:t>
      </w:r>
      <w:r>
        <w:rPr>
          <w:rFonts w:ascii="inherit" w:hAnsi="inherit"/>
          <w:color w:val="333333"/>
          <w:sz w:val="16"/>
          <w:szCs w:val="16"/>
        </w:rPr>
        <w:t>所示，英特尔</w:t>
      </w:r>
      <w:r>
        <w:rPr>
          <w:rFonts w:ascii="inherit" w:hAnsi="inherit"/>
          <w:color w:val="333333"/>
          <w:sz w:val="16"/>
          <w:szCs w:val="16"/>
        </w:rPr>
        <w:t>FPGA</w:t>
      </w:r>
      <w:r>
        <w:rPr>
          <w:rFonts w:ascii="inherit" w:hAnsi="inherit"/>
          <w:color w:val="333333"/>
          <w:sz w:val="16"/>
          <w:szCs w:val="16"/>
        </w:rPr>
        <w:t>加速堆栈的软件部分</w:t>
      </w:r>
      <w:r>
        <w:rPr>
          <w:rFonts w:ascii="inherit" w:hAnsi="inherit"/>
          <w:color w:val="333333"/>
          <w:sz w:val="16"/>
          <w:szCs w:val="16"/>
        </w:rPr>
        <w:t>OPAE</w:t>
      </w:r>
      <w:r>
        <w:rPr>
          <w:rFonts w:ascii="inherit" w:hAnsi="inherit"/>
          <w:color w:val="333333"/>
          <w:sz w:val="16"/>
          <w:szCs w:val="16"/>
        </w:rPr>
        <w:t>以</w:t>
      </w:r>
      <w:r>
        <w:rPr>
          <w:rFonts w:ascii="inherit" w:hAnsi="inherit"/>
          <w:color w:val="333333"/>
          <w:sz w:val="16"/>
          <w:szCs w:val="16"/>
        </w:rPr>
        <w:t>Share Code</w:t>
      </w:r>
      <w:r>
        <w:rPr>
          <w:rFonts w:ascii="inherit" w:hAnsi="inherit"/>
          <w:color w:val="333333"/>
          <w:sz w:val="16"/>
          <w:szCs w:val="16"/>
        </w:rPr>
        <w:t>的形式提供给</w:t>
      </w:r>
      <w:r>
        <w:rPr>
          <w:rFonts w:ascii="inherit" w:hAnsi="inherit"/>
          <w:color w:val="333333"/>
          <w:sz w:val="16"/>
          <w:szCs w:val="16"/>
        </w:rPr>
        <w:t>DPDK</w:t>
      </w:r>
      <w:r>
        <w:rPr>
          <w:rFonts w:ascii="inherit" w:hAnsi="inherit"/>
          <w:color w:val="333333"/>
          <w:sz w:val="16"/>
          <w:szCs w:val="16"/>
        </w:rPr>
        <w:t>，</w:t>
      </w:r>
      <w:r>
        <w:rPr>
          <w:rFonts w:ascii="inherit" w:hAnsi="inherit"/>
          <w:color w:val="333333"/>
          <w:sz w:val="16"/>
          <w:szCs w:val="16"/>
        </w:rPr>
        <w:t xml:space="preserve">DPDK </w:t>
      </w:r>
      <w:r>
        <w:rPr>
          <w:rFonts w:ascii="inherit" w:hAnsi="inherit"/>
          <w:color w:val="333333"/>
          <w:sz w:val="16"/>
          <w:szCs w:val="16"/>
        </w:rPr>
        <w:t>的</w:t>
      </w:r>
      <w:r>
        <w:rPr>
          <w:rFonts w:ascii="inherit" w:hAnsi="inherit"/>
          <w:color w:val="333333"/>
          <w:sz w:val="16"/>
          <w:szCs w:val="16"/>
        </w:rPr>
        <w:t>rawdev</w:t>
      </w:r>
      <w:r>
        <w:rPr>
          <w:rFonts w:ascii="inherit" w:hAnsi="inherit"/>
          <w:color w:val="333333"/>
          <w:sz w:val="16"/>
          <w:szCs w:val="16"/>
        </w:rPr>
        <w:t>结构通过</w:t>
      </w:r>
      <w:r>
        <w:rPr>
          <w:rFonts w:ascii="inherit" w:hAnsi="inherit"/>
          <w:color w:val="333333"/>
          <w:sz w:val="16"/>
          <w:szCs w:val="16"/>
        </w:rPr>
        <w:t>OPAE</w:t>
      </w:r>
      <w:r>
        <w:rPr>
          <w:rFonts w:ascii="inherit" w:hAnsi="inherit"/>
          <w:color w:val="333333"/>
          <w:sz w:val="16"/>
          <w:szCs w:val="16"/>
        </w:rPr>
        <w:t>管理和配置</w:t>
      </w:r>
      <w:r>
        <w:rPr>
          <w:rFonts w:ascii="inherit" w:hAnsi="inherit"/>
          <w:color w:val="333333"/>
          <w:sz w:val="16"/>
          <w:szCs w:val="16"/>
        </w:rPr>
        <w:t>FPGA</w:t>
      </w:r>
      <w:r>
        <w:rPr>
          <w:rFonts w:ascii="inherit" w:hAnsi="inherit"/>
          <w:color w:val="333333"/>
          <w:sz w:val="16"/>
          <w:szCs w:val="16"/>
        </w:rPr>
        <w:t>，</w:t>
      </w:r>
      <w:r>
        <w:rPr>
          <w:rFonts w:ascii="inherit" w:hAnsi="inherit"/>
          <w:color w:val="333333"/>
          <w:sz w:val="16"/>
          <w:szCs w:val="16"/>
        </w:rPr>
        <w:t>FPGA-BUS</w:t>
      </w:r>
      <w:r>
        <w:rPr>
          <w:rFonts w:ascii="inherit" w:hAnsi="inherit"/>
          <w:color w:val="333333"/>
          <w:sz w:val="16"/>
          <w:szCs w:val="16"/>
        </w:rPr>
        <w:t>提供对</w:t>
      </w:r>
      <w:r>
        <w:rPr>
          <w:rFonts w:ascii="inherit" w:hAnsi="inherit"/>
          <w:color w:val="333333"/>
          <w:sz w:val="16"/>
          <w:szCs w:val="16"/>
        </w:rPr>
        <w:t>AFU</w:t>
      </w:r>
      <w:r>
        <w:rPr>
          <w:rFonts w:ascii="inherit" w:hAnsi="inherit"/>
          <w:color w:val="333333"/>
          <w:sz w:val="16"/>
          <w:szCs w:val="16"/>
        </w:rPr>
        <w:t>的管理和驱动加载。基于这套架构，</w:t>
      </w:r>
      <w:r>
        <w:rPr>
          <w:rFonts w:ascii="inherit" w:hAnsi="inherit"/>
          <w:color w:val="333333"/>
          <w:sz w:val="16"/>
          <w:szCs w:val="16"/>
        </w:rPr>
        <w:t>DPDK</w:t>
      </w:r>
      <w:r>
        <w:rPr>
          <w:rFonts w:ascii="inherit" w:hAnsi="inherit"/>
          <w:color w:val="333333"/>
          <w:sz w:val="16"/>
          <w:szCs w:val="16"/>
        </w:rPr>
        <w:t>提供了软件框架可以更轻松地开发和部署英特尔</w:t>
      </w:r>
      <w:r>
        <w:rPr>
          <w:rFonts w:ascii="inherit" w:hAnsi="inherit"/>
          <w:color w:val="333333"/>
          <w:sz w:val="16"/>
          <w:szCs w:val="16"/>
        </w:rPr>
        <w:t xml:space="preserve"> FPGA</w:t>
      </w:r>
      <w:r>
        <w:rPr>
          <w:rFonts w:ascii="inherit" w:hAnsi="inherit"/>
          <w:color w:val="333333"/>
          <w:sz w:val="16"/>
          <w:szCs w:val="16"/>
        </w:rPr>
        <w:t>设备，优化数据中心的工作负载。在报文处理领域，如果把</w:t>
      </w:r>
      <w:r>
        <w:rPr>
          <w:rFonts w:ascii="inherit" w:hAnsi="inherit"/>
          <w:color w:val="333333"/>
          <w:sz w:val="16"/>
          <w:szCs w:val="16"/>
        </w:rPr>
        <w:t>DPDK</w:t>
      </w:r>
      <w:r>
        <w:rPr>
          <w:rFonts w:ascii="inherit" w:hAnsi="inherit"/>
          <w:color w:val="333333"/>
          <w:sz w:val="16"/>
          <w:szCs w:val="16"/>
        </w:rPr>
        <w:t>比作</w:t>
      </w:r>
      <w:r>
        <w:rPr>
          <w:rFonts w:ascii="inherit" w:hAnsi="inherit"/>
          <w:color w:val="333333"/>
          <w:sz w:val="16"/>
          <w:szCs w:val="16"/>
        </w:rPr>
        <w:t>“</w:t>
      </w:r>
      <w:r>
        <w:rPr>
          <w:rFonts w:ascii="inherit" w:hAnsi="inherit"/>
          <w:color w:val="333333"/>
          <w:sz w:val="16"/>
          <w:szCs w:val="16"/>
        </w:rPr>
        <w:t>倚天剑</w:t>
      </w:r>
      <w:r>
        <w:rPr>
          <w:rFonts w:ascii="inherit" w:hAnsi="inherit"/>
          <w:color w:val="333333"/>
          <w:sz w:val="16"/>
          <w:szCs w:val="16"/>
        </w:rPr>
        <w:t>”</w:t>
      </w:r>
      <w:r>
        <w:rPr>
          <w:rFonts w:ascii="inherit" w:hAnsi="inherit"/>
          <w:color w:val="333333"/>
          <w:sz w:val="16"/>
          <w:szCs w:val="16"/>
        </w:rPr>
        <w:t>的话，那么</w:t>
      </w:r>
      <w:r>
        <w:rPr>
          <w:rFonts w:ascii="inherit" w:hAnsi="inherit"/>
          <w:color w:val="333333"/>
          <w:sz w:val="16"/>
          <w:szCs w:val="16"/>
        </w:rPr>
        <w:t>FPGA</w:t>
      </w:r>
      <w:r>
        <w:rPr>
          <w:rFonts w:ascii="inherit" w:hAnsi="inherit"/>
          <w:color w:val="333333"/>
          <w:sz w:val="16"/>
          <w:szCs w:val="16"/>
        </w:rPr>
        <w:t>就是</w:t>
      </w:r>
      <w:r>
        <w:rPr>
          <w:rFonts w:ascii="inherit" w:hAnsi="inherit"/>
          <w:color w:val="333333"/>
          <w:sz w:val="16"/>
          <w:szCs w:val="16"/>
        </w:rPr>
        <w:t>“</w:t>
      </w:r>
      <w:r>
        <w:rPr>
          <w:rFonts w:ascii="inherit" w:hAnsi="inherit"/>
          <w:color w:val="333333"/>
          <w:sz w:val="16"/>
          <w:szCs w:val="16"/>
        </w:rPr>
        <w:t>屠龙刀</w:t>
      </w:r>
      <w:r>
        <w:rPr>
          <w:rFonts w:ascii="inherit" w:hAnsi="inherit"/>
          <w:color w:val="333333"/>
          <w:sz w:val="16"/>
          <w:szCs w:val="16"/>
        </w:rPr>
        <w:t>”</w:t>
      </w:r>
      <w:r>
        <w:rPr>
          <w:rFonts w:ascii="inherit" w:hAnsi="inherit"/>
          <w:color w:val="333333"/>
          <w:sz w:val="16"/>
          <w:szCs w:val="16"/>
        </w:rPr>
        <w:t>，这两者强强联手威力无穷，持有这两个武器的开发者，在数据中心网络加速中可以说是无人能敌。</w:t>
      </w:r>
    </w:p>
    <w:p w:rsidR="00FC0061" w:rsidRDefault="00FC0061" w:rsidP="00D31D50">
      <w:pPr>
        <w:spacing w:line="220" w:lineRule="atLeast"/>
      </w:pPr>
    </w:p>
    <w:sectPr w:rsidR="00FC0061"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405C" w:rsidRDefault="004D405C" w:rsidP="00FC0061">
      <w:pPr>
        <w:spacing w:after="0"/>
      </w:pPr>
      <w:r>
        <w:separator/>
      </w:r>
    </w:p>
  </w:endnote>
  <w:endnote w:type="continuationSeparator" w:id="0">
    <w:p w:rsidR="004D405C" w:rsidRDefault="004D405C" w:rsidP="00FC006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sig w:usb0="00000000" w:usb1="00000000" w:usb2="00000000" w:usb3="00000000" w:csb0="00000000" w:csb1="00000000"/>
  </w:font>
  <w:font w:name="&amp;quot">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405C" w:rsidRDefault="004D405C" w:rsidP="00FC0061">
      <w:pPr>
        <w:spacing w:after="0"/>
      </w:pPr>
      <w:r>
        <w:separator/>
      </w:r>
    </w:p>
  </w:footnote>
  <w:footnote w:type="continuationSeparator" w:id="0">
    <w:p w:rsidR="004D405C" w:rsidRDefault="004D405C" w:rsidP="00FC006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05264"/>
    <w:multiLevelType w:val="multilevel"/>
    <w:tmpl w:val="1B04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B83A9E"/>
    <w:multiLevelType w:val="multilevel"/>
    <w:tmpl w:val="CFDE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942BBD"/>
    <w:multiLevelType w:val="multilevel"/>
    <w:tmpl w:val="5E58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882A7A"/>
    <w:multiLevelType w:val="multilevel"/>
    <w:tmpl w:val="7DBA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D37D8"/>
    <w:rsid w:val="00426133"/>
    <w:rsid w:val="004358AB"/>
    <w:rsid w:val="004D405C"/>
    <w:rsid w:val="00647335"/>
    <w:rsid w:val="008B7726"/>
    <w:rsid w:val="00D31D50"/>
    <w:rsid w:val="00FC00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C006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FC0061"/>
    <w:rPr>
      <w:rFonts w:ascii="Tahoma" w:hAnsi="Tahoma"/>
      <w:sz w:val="18"/>
      <w:szCs w:val="18"/>
    </w:rPr>
  </w:style>
  <w:style w:type="paragraph" w:styleId="a4">
    <w:name w:val="footer"/>
    <w:basedOn w:val="a"/>
    <w:link w:val="Char0"/>
    <w:uiPriority w:val="99"/>
    <w:semiHidden/>
    <w:unhideWhenUsed/>
    <w:rsid w:val="00FC0061"/>
    <w:pPr>
      <w:tabs>
        <w:tab w:val="center" w:pos="4153"/>
        <w:tab w:val="right" w:pos="8306"/>
      </w:tabs>
    </w:pPr>
    <w:rPr>
      <w:sz w:val="18"/>
      <w:szCs w:val="18"/>
    </w:rPr>
  </w:style>
  <w:style w:type="character" w:customStyle="1" w:styleId="Char0">
    <w:name w:val="页脚 Char"/>
    <w:basedOn w:val="a0"/>
    <w:link w:val="a4"/>
    <w:uiPriority w:val="99"/>
    <w:semiHidden/>
    <w:rsid w:val="00FC0061"/>
    <w:rPr>
      <w:rFonts w:ascii="Tahoma" w:hAnsi="Tahoma"/>
      <w:sz w:val="18"/>
      <w:szCs w:val="18"/>
    </w:rPr>
  </w:style>
  <w:style w:type="character" w:styleId="a5">
    <w:name w:val="Hyperlink"/>
    <w:basedOn w:val="a0"/>
    <w:uiPriority w:val="99"/>
    <w:unhideWhenUsed/>
    <w:rsid w:val="00FC0061"/>
    <w:rPr>
      <w:color w:val="0000FF" w:themeColor="hyperlink"/>
      <w:u w:val="single"/>
    </w:rPr>
  </w:style>
  <w:style w:type="paragraph" w:styleId="a6">
    <w:name w:val="Normal (Web)"/>
    <w:basedOn w:val="a"/>
    <w:uiPriority w:val="99"/>
    <w:semiHidden/>
    <w:unhideWhenUsed/>
    <w:rsid w:val="00FC0061"/>
    <w:pPr>
      <w:adjustRightInd/>
      <w:snapToGrid/>
      <w:spacing w:before="100" w:beforeAutospacing="1" w:after="100" w:afterAutospacing="1"/>
    </w:pPr>
    <w:rPr>
      <w:rFonts w:ascii="宋体" w:eastAsia="宋体" w:hAnsi="宋体" w:cs="宋体"/>
      <w:sz w:val="24"/>
      <w:szCs w:val="24"/>
    </w:rPr>
  </w:style>
  <w:style w:type="paragraph" w:styleId="a7">
    <w:name w:val="Balloon Text"/>
    <w:basedOn w:val="a"/>
    <w:link w:val="Char1"/>
    <w:uiPriority w:val="99"/>
    <w:semiHidden/>
    <w:unhideWhenUsed/>
    <w:rsid w:val="00FC0061"/>
    <w:pPr>
      <w:spacing w:after="0"/>
    </w:pPr>
    <w:rPr>
      <w:sz w:val="18"/>
      <w:szCs w:val="18"/>
    </w:rPr>
  </w:style>
  <w:style w:type="character" w:customStyle="1" w:styleId="Char1">
    <w:name w:val="批注框文本 Char"/>
    <w:basedOn w:val="a0"/>
    <w:link w:val="a7"/>
    <w:uiPriority w:val="99"/>
    <w:semiHidden/>
    <w:rsid w:val="00FC0061"/>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334306767">
      <w:bodyDiv w:val="1"/>
      <w:marLeft w:val="0"/>
      <w:marRight w:val="0"/>
      <w:marTop w:val="0"/>
      <w:marBottom w:val="0"/>
      <w:divBdr>
        <w:top w:val="none" w:sz="0" w:space="0" w:color="auto"/>
        <w:left w:val="none" w:sz="0" w:space="0" w:color="auto"/>
        <w:bottom w:val="none" w:sz="0" w:space="0" w:color="auto"/>
        <w:right w:val="none" w:sz="0" w:space="0" w:color="auto"/>
      </w:divBdr>
      <w:divsChild>
        <w:div w:id="3753057">
          <w:marLeft w:val="0"/>
          <w:marRight w:val="0"/>
          <w:marTop w:val="0"/>
          <w:marBottom w:val="0"/>
          <w:divBdr>
            <w:top w:val="none" w:sz="0" w:space="0" w:color="auto"/>
            <w:left w:val="none" w:sz="0" w:space="0" w:color="auto"/>
            <w:bottom w:val="none" w:sz="0" w:space="0" w:color="auto"/>
            <w:right w:val="none" w:sz="0" w:space="0" w:color="auto"/>
          </w:divBdr>
        </w:div>
        <w:div w:id="1681349873">
          <w:marLeft w:val="0"/>
          <w:marRight w:val="0"/>
          <w:marTop w:val="0"/>
          <w:marBottom w:val="0"/>
          <w:divBdr>
            <w:top w:val="none" w:sz="0" w:space="0" w:color="auto"/>
            <w:left w:val="none" w:sz="0" w:space="0" w:color="auto"/>
            <w:bottom w:val="none" w:sz="0" w:space="0" w:color="auto"/>
            <w:right w:val="none" w:sz="0" w:space="0" w:color="auto"/>
          </w:divBdr>
        </w:div>
        <w:div w:id="1191068384">
          <w:marLeft w:val="0"/>
          <w:marRight w:val="0"/>
          <w:marTop w:val="0"/>
          <w:marBottom w:val="0"/>
          <w:divBdr>
            <w:top w:val="none" w:sz="0" w:space="0" w:color="auto"/>
            <w:left w:val="none" w:sz="0" w:space="0" w:color="auto"/>
            <w:bottom w:val="none" w:sz="0" w:space="0" w:color="auto"/>
            <w:right w:val="none" w:sz="0" w:space="0" w:color="auto"/>
          </w:divBdr>
        </w:div>
        <w:div w:id="457258735">
          <w:marLeft w:val="0"/>
          <w:marRight w:val="0"/>
          <w:marTop w:val="0"/>
          <w:marBottom w:val="0"/>
          <w:divBdr>
            <w:top w:val="none" w:sz="0" w:space="0" w:color="auto"/>
            <w:left w:val="none" w:sz="0" w:space="0" w:color="auto"/>
            <w:bottom w:val="none" w:sz="0" w:space="0" w:color="auto"/>
            <w:right w:val="none" w:sz="0" w:space="0" w:color="auto"/>
          </w:divBdr>
        </w:div>
        <w:div w:id="209343904">
          <w:marLeft w:val="0"/>
          <w:marRight w:val="0"/>
          <w:marTop w:val="0"/>
          <w:marBottom w:val="0"/>
          <w:divBdr>
            <w:top w:val="none" w:sz="0" w:space="0" w:color="auto"/>
            <w:left w:val="none" w:sz="0" w:space="0" w:color="auto"/>
            <w:bottom w:val="none" w:sz="0" w:space="0" w:color="auto"/>
            <w:right w:val="none" w:sz="0" w:space="0" w:color="auto"/>
          </w:divBdr>
        </w:div>
        <w:div w:id="1804879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cloud.tencent.com/developer/article/1187579"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cloud.tencent.com/product/dsa?from=10680"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snjdju</cp:lastModifiedBy>
  <cp:revision>2</cp:revision>
  <dcterms:created xsi:type="dcterms:W3CDTF">2008-09-11T17:20:00Z</dcterms:created>
  <dcterms:modified xsi:type="dcterms:W3CDTF">2019-09-22T14:56:00Z</dcterms:modified>
</cp:coreProperties>
</file>