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6165"/>
      </w:tblGrid>
      <w:tr w:rsidR="00A341DF" w:rsidRPr="00A341DF" w14:paraId="6A60A053" w14:textId="77777777" w:rsidTr="00B42F5D">
        <w:tc>
          <w:tcPr>
            <w:tcW w:w="3539" w:type="dxa"/>
          </w:tcPr>
          <w:p w14:paraId="2CDE9710" w14:textId="633ED797" w:rsidR="00A341DF" w:rsidRPr="00A341DF" w:rsidRDefault="00A341DF" w:rsidP="00B42F5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51" w:type="dxa"/>
          </w:tcPr>
          <w:p w14:paraId="72560DE9" w14:textId="14F0B8E3" w:rsidR="00A341DF" w:rsidRPr="00A341DF" w:rsidRDefault="00A341DF" w:rsidP="00B42F5D">
            <w:pPr>
              <w:rPr>
                <w:lang w:val="en-US"/>
              </w:rPr>
            </w:pPr>
            <w:r>
              <w:rPr>
                <w:lang w:val="en-US"/>
              </w:rPr>
              <w:t>456789</w:t>
            </w:r>
          </w:p>
        </w:tc>
      </w:tr>
      <w:tr w:rsidR="00A341DF" w:rsidRPr="00A341DF" w14:paraId="6ABAD29F" w14:textId="77777777" w:rsidTr="00B42F5D">
        <w:tc>
          <w:tcPr>
            <w:tcW w:w="3539" w:type="dxa"/>
          </w:tcPr>
          <w:p w14:paraId="0C3FE16D" w14:textId="77777777" w:rsidR="00A341DF" w:rsidRDefault="00A341DF" w:rsidP="00B42F5D">
            <w:pPr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7251" w:type="dxa"/>
          </w:tcPr>
          <w:p w14:paraId="09B7C986" w14:textId="77777777" w:rsidR="00A341DF" w:rsidRPr="00CC1275" w:rsidRDefault="00A341DF" w:rsidP="00B42F5D">
            <w:pPr>
              <w:rPr>
                <w:lang w:val="ru-RU"/>
              </w:rPr>
            </w:pPr>
            <w:r w:rsidRPr="00CC1275">
              <w:rPr>
                <w:lang w:val="ru-RU"/>
              </w:rPr>
              <w:t>[</w:t>
            </w:r>
            <w:r>
              <w:rPr>
                <w:lang w:val="en-US"/>
              </w:rPr>
              <w:t>Mobile</w:t>
            </w:r>
            <w:r w:rsidRPr="00CC1275">
              <w:rPr>
                <w:lang w:val="ru-RU"/>
              </w:rPr>
              <w:t>] [</w:t>
            </w:r>
            <w:r>
              <w:rPr>
                <w:lang w:val="en-US"/>
              </w:rPr>
              <w:t>Telegram</w:t>
            </w:r>
            <w:r w:rsidRPr="00CC1275">
              <w:rPr>
                <w:lang w:val="ru-RU"/>
              </w:rPr>
              <w:t xml:space="preserve"> </w:t>
            </w:r>
            <w:r>
              <w:rPr>
                <w:lang w:val="en-US"/>
              </w:rPr>
              <w:t>Bot</w:t>
            </w:r>
            <w:r w:rsidRPr="00CC1275">
              <w:rPr>
                <w:lang w:val="ru-RU"/>
              </w:rPr>
              <w:t>] [</w:t>
            </w:r>
            <w:r>
              <w:rPr>
                <w:lang w:val="en-US"/>
              </w:rPr>
              <w:t>Hamster</w:t>
            </w:r>
            <w:r w:rsidRPr="00CC1275">
              <w:rPr>
                <w:lang w:val="ru-RU"/>
              </w:rPr>
              <w:t xml:space="preserve"> </w:t>
            </w:r>
            <w:r>
              <w:rPr>
                <w:lang w:val="en-US"/>
              </w:rPr>
              <w:t>Kombat</w:t>
            </w:r>
            <w:r w:rsidRPr="00CC1275">
              <w:rPr>
                <w:lang w:val="ru-RU"/>
              </w:rPr>
              <w:t>]</w:t>
            </w:r>
            <w:r w:rsidRPr="00835103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Открывается</w:t>
            </w:r>
            <w:r w:rsidRPr="00CC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панель</w:t>
            </w:r>
            <w:r w:rsidRPr="00CC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клавиатуры при сворачивании и разворачивании приложения</w:t>
            </w:r>
          </w:p>
        </w:tc>
      </w:tr>
      <w:tr w:rsidR="00A341DF" w14:paraId="44D55C2F" w14:textId="77777777" w:rsidTr="00B42F5D">
        <w:tc>
          <w:tcPr>
            <w:tcW w:w="3539" w:type="dxa"/>
          </w:tcPr>
          <w:p w14:paraId="1C2F1FC4" w14:textId="77777777" w:rsidR="00A341DF" w:rsidRDefault="00A341DF" w:rsidP="00B42F5D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7251" w:type="dxa"/>
          </w:tcPr>
          <w:p w14:paraId="56E25B4C" w14:textId="77777777" w:rsidR="00A341DF" w:rsidRDefault="00A341DF" w:rsidP="00B42F5D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сворачивании </w:t>
            </w:r>
            <w:r>
              <w:rPr>
                <w:lang w:val="en-US"/>
              </w:rPr>
              <w:t>hamster</w:t>
            </w:r>
            <w:r w:rsidRPr="00F430AF">
              <w:rPr>
                <w:lang w:val="ru-RU"/>
              </w:rPr>
              <w:t xml:space="preserve"> </w:t>
            </w:r>
            <w:r>
              <w:rPr>
                <w:lang w:val="en-US"/>
              </w:rPr>
              <w:t>kombat</w:t>
            </w:r>
            <w:r>
              <w:rPr>
                <w:lang w:val="ru-RU"/>
              </w:rPr>
              <w:t xml:space="preserve"> и последующем ее разворачинвании, открывается неуместная и дисфункциональная панель клавиатуры, закрывающая половину игрового поля. Чаще всего это происходит при действующем режиме «ежидневный шифр»  </w:t>
            </w:r>
          </w:p>
        </w:tc>
      </w:tr>
      <w:tr w:rsidR="00A341DF" w14:paraId="77A93394" w14:textId="77777777" w:rsidTr="00B42F5D">
        <w:tc>
          <w:tcPr>
            <w:tcW w:w="3539" w:type="dxa"/>
          </w:tcPr>
          <w:p w14:paraId="483E4E4A" w14:textId="77777777" w:rsidR="00A341DF" w:rsidRDefault="00A341DF" w:rsidP="00B42F5D">
            <w:pPr>
              <w:rPr>
                <w:lang w:val="ru-RU"/>
              </w:rPr>
            </w:pPr>
            <w:r>
              <w:rPr>
                <w:lang w:val="ru-RU"/>
              </w:rPr>
              <w:t>Шаги воспроизведения</w:t>
            </w:r>
          </w:p>
        </w:tc>
        <w:tc>
          <w:tcPr>
            <w:tcW w:w="7251" w:type="dxa"/>
          </w:tcPr>
          <w:p w14:paraId="194E5735" w14:textId="77777777" w:rsidR="00A341DF" w:rsidRDefault="00A341DF" w:rsidP="00A341DF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Зайти в игру </w:t>
            </w:r>
            <w:r>
              <w:rPr>
                <w:lang w:val="en-US"/>
              </w:rPr>
              <w:t>hamster</w:t>
            </w:r>
            <w:r w:rsidRPr="00171951">
              <w:rPr>
                <w:lang w:val="ru-RU"/>
              </w:rPr>
              <w:t xml:space="preserve"> </w:t>
            </w:r>
            <w:r>
              <w:rPr>
                <w:lang w:val="en-US"/>
              </w:rPr>
              <w:t>kombat</w:t>
            </w:r>
            <w:r w:rsidRPr="0017195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ссылке или любым другим способом: «прикрепленная телеграмм-ссылка» </w:t>
            </w:r>
          </w:p>
          <w:p w14:paraId="6D745C6D" w14:textId="77777777" w:rsidR="00A341DF" w:rsidRDefault="00A341DF" w:rsidP="00A341DF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Если игра запускается впервый раз, прокликать вводные инструкции (не более 30-и секунд)</w:t>
            </w:r>
          </w:p>
          <w:p w14:paraId="240AA913" w14:textId="77777777" w:rsidR="00A341DF" w:rsidRDefault="00A341DF" w:rsidP="00A341DF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Открыть вкладку «Ежедневный шифр» (верхняя и центральная часть игрового поля)</w:t>
            </w:r>
          </w:p>
          <w:p w14:paraId="480511E6" w14:textId="77777777" w:rsidR="00A341DF" w:rsidRPr="002255CE" w:rsidRDefault="00A341DF" w:rsidP="00A341DF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Свернуть игру</w:t>
            </w:r>
          </w:p>
          <w:p w14:paraId="058C6FC9" w14:textId="77777777" w:rsidR="00A341DF" w:rsidRPr="00CC1275" w:rsidRDefault="00A341DF" w:rsidP="00A341DF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Развернуть игру </w:t>
            </w:r>
          </w:p>
        </w:tc>
      </w:tr>
      <w:tr w:rsidR="00A341DF" w14:paraId="1983D4F2" w14:textId="77777777" w:rsidTr="00B42F5D">
        <w:tc>
          <w:tcPr>
            <w:tcW w:w="3539" w:type="dxa"/>
          </w:tcPr>
          <w:p w14:paraId="312CB27F" w14:textId="77777777" w:rsidR="00A341DF" w:rsidRDefault="00A341DF" w:rsidP="00B42F5D">
            <w:pPr>
              <w:rPr>
                <w:lang w:val="ru-RU"/>
              </w:rPr>
            </w:pPr>
            <w:r>
              <w:rPr>
                <w:lang w:val="ru-RU"/>
              </w:rPr>
              <w:t xml:space="preserve">Текущий результат </w:t>
            </w:r>
          </w:p>
        </w:tc>
        <w:tc>
          <w:tcPr>
            <w:tcW w:w="7251" w:type="dxa"/>
          </w:tcPr>
          <w:p w14:paraId="1AC88430" w14:textId="77777777" w:rsidR="00A341DF" w:rsidRDefault="00A341DF" w:rsidP="00B42F5D">
            <w:pPr>
              <w:rPr>
                <w:lang w:val="ru-RU"/>
              </w:rPr>
            </w:pPr>
            <w:r>
              <w:rPr>
                <w:lang w:val="ru-RU"/>
              </w:rPr>
              <w:t>Активируется режим «Ежидневный шифр», система разворачивает панель клавиатуры. См. Приложенные файлы</w:t>
            </w:r>
          </w:p>
        </w:tc>
      </w:tr>
      <w:tr w:rsidR="00A341DF" w:rsidRPr="00A341DF" w14:paraId="6948AD6C" w14:textId="77777777" w:rsidTr="00B42F5D">
        <w:tc>
          <w:tcPr>
            <w:tcW w:w="3539" w:type="dxa"/>
          </w:tcPr>
          <w:p w14:paraId="718D0188" w14:textId="77777777" w:rsidR="00A341DF" w:rsidRDefault="00A341DF" w:rsidP="00B42F5D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7251" w:type="dxa"/>
          </w:tcPr>
          <w:p w14:paraId="4980B265" w14:textId="77777777" w:rsidR="00A341DF" w:rsidRDefault="00A341DF" w:rsidP="00B42F5D">
            <w:pPr>
              <w:rPr>
                <w:lang w:val="ru-RU"/>
              </w:rPr>
            </w:pPr>
            <w:r>
              <w:rPr>
                <w:lang w:val="ru-RU"/>
              </w:rPr>
              <w:t>Активируется режим «Ежидневный шифр». См. Приложенные файлы</w:t>
            </w:r>
          </w:p>
        </w:tc>
      </w:tr>
      <w:tr w:rsidR="00A341DF" w:rsidRPr="00835103" w14:paraId="78378EE8" w14:textId="77777777" w:rsidTr="00B42F5D">
        <w:tc>
          <w:tcPr>
            <w:tcW w:w="3539" w:type="dxa"/>
          </w:tcPr>
          <w:p w14:paraId="2431F52F" w14:textId="77777777" w:rsidR="00A341DF" w:rsidRDefault="00A341DF" w:rsidP="00B42F5D">
            <w:pPr>
              <w:rPr>
                <w:lang w:val="ru-RU"/>
              </w:rPr>
            </w:pPr>
            <w:r>
              <w:rPr>
                <w:lang w:val="ru-RU"/>
              </w:rPr>
              <w:t>Устройство</w:t>
            </w:r>
          </w:p>
        </w:tc>
        <w:tc>
          <w:tcPr>
            <w:tcW w:w="7251" w:type="dxa"/>
          </w:tcPr>
          <w:p w14:paraId="2B97C399" w14:textId="77777777" w:rsidR="00A341DF" w:rsidRPr="00835103" w:rsidRDefault="00A341DF" w:rsidP="00B42F5D">
            <w:pPr>
              <w:rPr>
                <w:lang w:val="en-US"/>
              </w:rPr>
            </w:pPr>
            <w:r>
              <w:rPr>
                <w:lang w:val="en-US"/>
              </w:rPr>
              <w:t>Redmi Note 11T 5G</w:t>
            </w:r>
          </w:p>
        </w:tc>
      </w:tr>
      <w:tr w:rsidR="00A341DF" w:rsidRPr="00835103" w14:paraId="1B59B99C" w14:textId="77777777" w:rsidTr="00B42F5D">
        <w:tc>
          <w:tcPr>
            <w:tcW w:w="3539" w:type="dxa"/>
          </w:tcPr>
          <w:p w14:paraId="067261AE" w14:textId="77777777" w:rsidR="00A341DF" w:rsidRDefault="00A341DF" w:rsidP="00B42F5D">
            <w:pPr>
              <w:rPr>
                <w:lang w:val="ru-RU"/>
              </w:rPr>
            </w:pPr>
            <w:r>
              <w:rPr>
                <w:lang w:val="ru-RU"/>
              </w:rPr>
              <w:t>Окружение</w:t>
            </w:r>
          </w:p>
        </w:tc>
        <w:tc>
          <w:tcPr>
            <w:tcW w:w="7251" w:type="dxa"/>
          </w:tcPr>
          <w:p w14:paraId="6D1A0C60" w14:textId="31C0E569" w:rsidR="00A341DF" w:rsidRPr="00A341DF" w:rsidRDefault="00A341DF" w:rsidP="00B42F5D">
            <w:pPr>
              <w:rPr>
                <w:lang w:val="en-US"/>
              </w:rPr>
            </w:pPr>
            <w:r w:rsidRPr="002255CE">
              <w:rPr>
                <w:lang w:val="ru-RU"/>
              </w:rPr>
              <w:t>А</w:t>
            </w:r>
            <w:r w:rsidRPr="002255CE">
              <w:rPr>
                <w:lang w:val="en-US"/>
              </w:rPr>
              <w:t>ndroid RP1A.200720.011</w:t>
            </w:r>
            <w:r>
              <w:rPr>
                <w:lang w:val="ru-RU"/>
              </w:rPr>
              <w:t xml:space="preserve">, </w:t>
            </w:r>
            <w:r>
              <w:rPr>
                <w:lang w:val="en-US"/>
              </w:rPr>
              <w:t xml:space="preserve">Telegram </w:t>
            </w:r>
            <w:r w:rsidRPr="00A341DF">
              <w:rPr>
                <w:lang w:val="en-US"/>
              </w:rPr>
              <w:t>10.14.5</w:t>
            </w:r>
          </w:p>
        </w:tc>
      </w:tr>
      <w:tr w:rsidR="00A341DF" w14:paraId="557B8BF8" w14:textId="77777777" w:rsidTr="00B42F5D">
        <w:tc>
          <w:tcPr>
            <w:tcW w:w="3539" w:type="dxa"/>
          </w:tcPr>
          <w:p w14:paraId="5C325D87" w14:textId="77777777" w:rsidR="00A341DF" w:rsidRDefault="00A341DF" w:rsidP="00B42F5D">
            <w:pPr>
              <w:rPr>
                <w:lang w:val="ru-RU"/>
              </w:rPr>
            </w:pPr>
            <w:r>
              <w:rPr>
                <w:lang w:val="ru-RU"/>
              </w:rPr>
              <w:t>Серьезность</w:t>
            </w:r>
          </w:p>
        </w:tc>
        <w:tc>
          <w:tcPr>
            <w:tcW w:w="7251" w:type="dxa"/>
          </w:tcPr>
          <w:p w14:paraId="133AE54E" w14:textId="77777777" w:rsidR="00A341DF" w:rsidRPr="00835103" w:rsidRDefault="00A341DF" w:rsidP="00B42F5D">
            <w:pPr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</w:tr>
      <w:tr w:rsidR="00A341DF" w14:paraId="701CABCF" w14:textId="77777777" w:rsidTr="00B42F5D">
        <w:tc>
          <w:tcPr>
            <w:tcW w:w="3539" w:type="dxa"/>
          </w:tcPr>
          <w:p w14:paraId="7FB5907E" w14:textId="77777777" w:rsidR="00A341DF" w:rsidRDefault="00A341DF" w:rsidP="00B42F5D">
            <w:pPr>
              <w:rPr>
                <w:lang w:val="ru-RU"/>
              </w:rPr>
            </w:pPr>
            <w:r>
              <w:rPr>
                <w:lang w:val="ru-RU"/>
              </w:rPr>
              <w:t>Приоритет</w:t>
            </w:r>
          </w:p>
        </w:tc>
        <w:tc>
          <w:tcPr>
            <w:tcW w:w="7251" w:type="dxa"/>
          </w:tcPr>
          <w:p w14:paraId="73752516" w14:textId="77777777" w:rsidR="00A341DF" w:rsidRPr="00835103" w:rsidRDefault="00A341DF" w:rsidP="00B42F5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41DF" w14:paraId="33E2984C" w14:textId="77777777" w:rsidTr="00B42F5D">
        <w:tc>
          <w:tcPr>
            <w:tcW w:w="3539" w:type="dxa"/>
          </w:tcPr>
          <w:p w14:paraId="16F816EB" w14:textId="77777777" w:rsidR="00A341DF" w:rsidRPr="00CC1275" w:rsidRDefault="00A341DF" w:rsidP="00B42F5D">
            <w:pPr>
              <w:rPr>
                <w:lang w:val="en-US"/>
              </w:rPr>
            </w:pPr>
            <w:r>
              <w:rPr>
                <w:lang w:val="en-US"/>
              </w:rPr>
              <w:t>Assignee</w:t>
            </w:r>
          </w:p>
        </w:tc>
        <w:tc>
          <w:tcPr>
            <w:tcW w:w="7251" w:type="dxa"/>
          </w:tcPr>
          <w:p w14:paraId="4693EC71" w14:textId="554533E2" w:rsidR="00A341DF" w:rsidRDefault="00A341DF" w:rsidP="00B42F5D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1C7E4619" w14:textId="77777777" w:rsidR="008D09B5" w:rsidRDefault="008D09B5"/>
    <w:sectPr w:rsidR="008D0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B4C"/>
    <w:multiLevelType w:val="hybridMultilevel"/>
    <w:tmpl w:val="28FA7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81"/>
    <w:rsid w:val="00213ADA"/>
    <w:rsid w:val="005300F6"/>
    <w:rsid w:val="00533381"/>
    <w:rsid w:val="008D09B5"/>
    <w:rsid w:val="00A3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1891"/>
  <w15:chartTrackingRefBased/>
  <w15:docId w15:val="{AFE69129-5E1A-4405-BAB5-F9608135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1DF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DF"/>
    <w:pPr>
      <w:ind w:left="720"/>
      <w:contextualSpacing/>
    </w:pPr>
  </w:style>
  <w:style w:type="table" w:styleId="TableGrid">
    <w:name w:val="Table Grid"/>
    <w:basedOn w:val="TableNormal"/>
    <w:uiPriority w:val="39"/>
    <w:rsid w:val="00A34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ruslan</dc:creator>
  <cp:keywords/>
  <dc:description/>
  <cp:lastModifiedBy>ruslan ruslan</cp:lastModifiedBy>
  <cp:revision>2</cp:revision>
  <dcterms:created xsi:type="dcterms:W3CDTF">2024-07-13T21:33:00Z</dcterms:created>
  <dcterms:modified xsi:type="dcterms:W3CDTF">2024-07-13T21:34:00Z</dcterms:modified>
</cp:coreProperties>
</file>