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Cole Heilborn (00:01.294)</w:t>
      </w:r>
    </w:p>
    <w:p w:rsidR="00000000" w:rsidDel="00000000" w:rsidP="00000000" w:rsidRDefault="00000000" w:rsidRPr="00000000" w14:paraId="00000002">
      <w:pPr>
        <w:rPr/>
      </w:pPr>
      <w:r w:rsidDel="00000000" w:rsidR="00000000" w:rsidRPr="00000000">
        <w:rPr>
          <w:rtl w:val="0"/>
        </w:rPr>
        <w:t xml:space="preserve">Welcome back to another Fireside episode. I don't know about you guys, but I'm feeling really optimistic about 2025. I'm feeling incredibly optimistic for the podcast. I'm feeling really optimistic for Portside. And I'm just feeling optimistic for our outdoor industry in general. If you ask me to tell you why, I don't entirely know. but I just feel good about where things are going. And I guess before I jump into</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this conversation, I wanted to thank you, everyone, all the supporters, all the listeners of this show, for well listening and supporting us. You know, we've been doing this show in twenty twenty five, we'll have been doing this for five years now, which is crazy to think about. And, you know, I heard I heard actually from another podcaster</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That it's not until year I think you said year four that podcasts really kind of hit their stride. And, you know, I think that's I would say that's true. I mean, don't get me wrong, we've had some awesome conversations on this show over the last four years. but I really feel like in the last three months, like we've really hit a good stride. And I feel like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things are just they're moving and grooving and it's it's all working well. so I say that because I'd love to hear your feedback. if you agree with me, if you feel like things are going well on the podcast, if you're liking what you're hearing and it's helpful and valuable, please let me know. You know, I love this direction that we've been going slowly, which is more into the media and the creative side of everything.</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And you know, we've we have some episodes in the pipeline that kind of die that that move away from that topic, but I personally am really curious to continue to dive into these conversations. So if you like what you're hearing, please let us know. If you don't, also let us know because we do value your feedback. I wanted to do a follow-up on Mark Box episode. this was his episode was 185. The title of that episode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Cole Heilborn (02:04.726)</w:t>
      </w:r>
    </w:p>
    <w:p w:rsidR="00000000" w:rsidDel="00000000" w:rsidP="00000000" w:rsidRDefault="00000000" w:rsidRPr="00000000" w14:paraId="0000000D">
      <w:pPr>
        <w:rPr/>
      </w:pPr>
      <w:r w:rsidDel="00000000" w:rsidR="00000000" w:rsidRPr="00000000">
        <w:rPr>
          <w:rtl w:val="0"/>
        </w:rPr>
        <w:t xml:space="preserve">Is crafting relevant content and maximizing story storytelling ROI at Gore-Tex. Mark is the global content leader at Gore-Tex. He's based in Bavaria. And he joined me on the show last week to talk to kind of pull back the curtain on how Gore-Tex thinks through storytelling and how they how how they approach it, kind of what their internal process looks like.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And there was a couple things that I wanted to kind of follow up with and reiterate. One of the first reflections I had is that Mark thinks about storytelling as a tool. Storytelling is a buzzword. Storytelling either gets people really excited or people roll their eyes. But Mark's right. Storytelling is a tool. It is a tool like every other tool in the marketer's toolkit of options to go to.</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And when the circumstances are right, when the brand objectives align with you know all the other kind of nitty-gritty details, it can be a really effective tool. but that's what it is. It's a tool and it doesn't need to be used for every problem, but certain problems require certain tools. I think when Mark was talking about that, it reminded me of the importance of problem solving and how, you know, as marketers and as creatives and as a filmmaker myself.</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Like all we are is problem solvers. Either we're solving problems, you know, in the actual creation of the things that we make, or we're solving pro we're we're using those tools, we're using storytelling, we're using creative to solve problems for brands or agencies or clients of ours. Or if you're in-house, you're trying to solve, you know, problems that your brand is experiencing. And so, that's the first thing that I took note of and that I wanted to remind myself of. The second thing is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Mark talked a lot about how they justify ROI of these brand building storytelling projects. So if you don't know, Gore-Tex has been producing a series called Breaking Trails. And it features a few few athletes and ambassadors around the world about well, how they're breaking trails. Literally or figuratively. And this is this is one of those instances where Gore-Tex saw that.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Cole Heilborn (04:26.912)</w:t>
      </w:r>
    </w:p>
    <w:p w:rsidR="00000000" w:rsidDel="00000000" w:rsidP="00000000" w:rsidRDefault="00000000" w:rsidRPr="00000000" w14:paraId="00000018">
      <w:pPr>
        <w:rPr/>
      </w:pPr>
      <w:r w:rsidDel="00000000" w:rsidR="00000000" w:rsidRPr="00000000">
        <w:rPr>
          <w:rtl w:val="0"/>
        </w:rPr>
        <w:t xml:space="preserve">Storytelling was an appropriate tool for the challenges that they were facing internally. And I won't spill all the beans. You should go listen to the episode because Mark talks about it in detail. But one of the things he talks about is something that we all know, which is brand building efforts are very hard to measure the ROI. And especially in today's day and age when pennies are being pinched and a lot of effort is being put on lower funnel objectives, it's hard to justify top line.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Top of the funnel expenses.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What Mark talks about though is how they justify that expense. Now, I've heard other people talk about how they try to quantify the impact of their brand storytelling efforts and the different surveys and the year after year measurements that they can look at and evaluate brand lift and certain demographics, things like that. Things that things that things that are complicated, things that take time. Mark has a really quick and easy way, relatively easy way.</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To determine the ROI on his storytelling efforts. When Mark and his team go out and produce one of these Breaking Trails episodes, they also use these episodes and these stories as a way to create content for all other sectors of the business. They're not just going out and the only deliverable that comes back from these projects is an episode. They're getting a ton of content out of these trips. And</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All that content is being used in all the different ways you can imagine across the marketing department. trade shows, product displays, you know, they distribute it to their agencies, social media, a whole bunch of different ways that all this content can be used and disseminated. And so Mark was saying that.</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Cole Heilborn (06:18.304)</w:t>
      </w:r>
    </w:p>
    <w:p w:rsidR="00000000" w:rsidDel="00000000" w:rsidP="00000000" w:rsidRDefault="00000000" w:rsidRPr="00000000" w14:paraId="00000023">
      <w:pPr>
        <w:rPr/>
      </w:pPr>
      <w:r w:rsidDel="00000000" w:rsidR="00000000" w:rsidRPr="00000000">
        <w:rPr>
          <w:rtl w:val="0"/>
        </w:rPr>
        <w:t xml:space="preserve">the production pr the the con the additional content that they get out of these projects and all the ways it can be used, in itself is almost a way to justify the the investment into these storytelling projects. And the the episode, the actual story, it's kind of a cherry on top, so to speak. What I appreciate about a Mark's approach is that they see the value in the long term brand building.</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They also understand that they have a bunch of short term needs, and those are all filled with content. And so they've figured out how to bring those two worlds together. And one production, one production trip can cover many of those different needs. It's such a simple idea, but I think it's such a it's such a profound idea. what if we could accomplish all of our short term lower funnel content needs at the same time while we're producing that upper funnel brand storytelling?</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needs as well. Not only does it make things more efficient and cost effective, but it actually brings unity between the top and the bottom of the funnel content. Now your content is similar. It's rooted in similar stories and people and geography and activities. And I think there's value in that.</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The third thing that I took note of that Mark talked a lot about was creating relevant content. And this is where you really see the strategy shine. for Mark, he says, if you if you're trying to create relevant content, there's three things that you need to evaluate. Number one, what is your business objective? Why are you why do you want to tell these stories? What are you trying to accomplish through these stories? Second, is what are the media channel needs? what type of content performs well on what type of channels? And then third,</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What are your audience needs? What is your consumer base? Who are they? What do they want to hear from you? what stories are of interest? And if you can, if you think of those three circles as like a Venn diagram, the common ground between all three of those is where relevant content lies. And it's not only relevant for the audience, it's not only relevant for the channels you're publishing on, but it's also relevant for the business and the problems that you're trying to solve with those stories.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Cole Heilborn (08:34.304)</w:t>
      </w:r>
    </w:p>
    <w:p w:rsidR="00000000" w:rsidDel="00000000" w:rsidP="00000000" w:rsidRDefault="00000000" w:rsidRPr="00000000" w14:paraId="0000002E">
      <w:pPr>
        <w:rPr/>
      </w:pPr>
      <w:r w:rsidDel="00000000" w:rsidR="00000000" w:rsidRPr="00000000">
        <w:rPr>
          <w:rtl w:val="0"/>
        </w:rPr>
        <w:t xml:space="preserve">Once you have that foundation, once essentially once you have that brief in place, then you can begin the process of looking for those stories that have those common themes. And with those common themes and those stories in place, then you can actually go out and produce them and well, create a whole bunch of other types of content from them as well. So, anyways, this is kind of a quick recap episode of Mark's episode. I would highly recommend going and checking it out.</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We go way deeper into some of their practices and philosophy around content and ROI and all that fun stuff. All right, have a great rest of your day. See ya. Thank you for listening to this episode. If you work at a brand or agency in the outdoor industry and need help bringing a video project to life, head over to portsidepro.com to get in touch with us.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