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338" w:rsidRDefault="007B11F4">
      <w:r>
        <w:t>Программа разделена на 3 подсистемы.</w:t>
      </w:r>
    </w:p>
    <w:p w:rsidR="007B11F4" w:rsidRDefault="00CC595E">
      <w:r>
        <w:t>Клиенты</w:t>
      </w:r>
      <w:r w:rsidR="007B11F4">
        <w:t xml:space="preserve"> – содержит справ</w:t>
      </w:r>
      <w:r>
        <w:t>очную информацию о клиентах и заказчиках.</w:t>
      </w:r>
    </w:p>
    <w:p w:rsidR="00CC595E" w:rsidRDefault="00CC595E">
      <w:r>
        <w:tab/>
        <w:t>Гости – содержит поля ФИО и наименование одиночных клиентов.</w:t>
      </w:r>
    </w:p>
    <w:p w:rsidR="00CC595E" w:rsidRDefault="00CC595E">
      <w:r>
        <w:tab/>
        <w:t>Клиенты – служит для хранения информации о плательщиках. Имеет поле Плательщик и номер телефона.</w:t>
      </w:r>
      <w:bookmarkStart w:id="0" w:name="_GoBack"/>
      <w:bookmarkEnd w:id="0"/>
    </w:p>
    <w:p w:rsidR="00CC595E" w:rsidRDefault="00CC595E">
      <w:r>
        <w:t>Обработка Заказов</w:t>
      </w:r>
      <w:r w:rsidR="00032412">
        <w:t xml:space="preserve"> – содержит документы «Бронь Номера» и «Оплата».</w:t>
      </w:r>
    </w:p>
    <w:p w:rsidR="00032412" w:rsidRDefault="00032412">
      <w:r>
        <w:tab/>
        <w:t>Бронь номера – служит для бронирования гостем номера в гостинице.</w:t>
      </w:r>
    </w:p>
    <w:p w:rsidR="00032412" w:rsidRDefault="00032412">
      <w:r>
        <w:tab/>
      </w:r>
      <w:r>
        <w:tab/>
        <w:t>Поле Заказчик – ссылка на справочник клиенты.</w:t>
      </w:r>
    </w:p>
    <w:p w:rsidR="00032412" w:rsidRDefault="00032412">
      <w:r>
        <w:tab/>
      </w:r>
      <w:r>
        <w:tab/>
        <w:t>Поле Отель – Ссылка на справочник Отели.</w:t>
      </w:r>
    </w:p>
    <w:p w:rsidR="00032412" w:rsidRDefault="00DA36F6">
      <w:r>
        <w:tab/>
      </w:r>
      <w:r>
        <w:tab/>
      </w:r>
      <w:r w:rsidR="00032412">
        <w:t>Бронируемый номер – выбор из свободных номеров отеля.</w:t>
      </w:r>
    </w:p>
    <w:p w:rsidR="00032412" w:rsidRDefault="00032412" w:rsidP="00032412">
      <w:pPr>
        <w:ind w:firstLine="708"/>
      </w:pPr>
      <w:r>
        <w:t xml:space="preserve">Оплата - подтверждение брони, для того что бы подтвердить бронь в документе </w:t>
      </w:r>
      <w:r w:rsidR="00DA36F6">
        <w:t>«Бронь номера» нужно нажать на кнопку «Создать на основании», при записи программа проверит не занят ли номер, и изменит в документе «Бронь номера» поле «Бронь подтверждена», так же в справочнике «Номерной фонд» меняет статус и заполняет Дату Заезда и Дату Выезда.</w:t>
      </w:r>
    </w:p>
    <w:p w:rsidR="00CC595E" w:rsidRPr="00032412" w:rsidRDefault="00CC595E">
      <w:r>
        <w:t>Упра</w:t>
      </w:r>
      <w:r w:rsidR="00D40A0A">
        <w:t>вление гости</w:t>
      </w:r>
      <w:r>
        <w:t>ницей</w:t>
      </w:r>
      <w:r w:rsidR="00032412" w:rsidRPr="00032412">
        <w:t xml:space="preserve"> – </w:t>
      </w:r>
      <w:r w:rsidR="00032412">
        <w:t>здесь находятся справочники «Номерной Фонд», «Отели», «Регионы», и отчёт «Отчёт о загрузке номерного фонда» из прошлой сессии.</w:t>
      </w:r>
    </w:p>
    <w:sectPr w:rsidR="00CC595E" w:rsidRPr="00032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B59"/>
    <w:rsid w:val="00032412"/>
    <w:rsid w:val="00472B59"/>
    <w:rsid w:val="007B11F4"/>
    <w:rsid w:val="00931338"/>
    <w:rsid w:val="00CC595E"/>
    <w:rsid w:val="00D40A0A"/>
    <w:rsid w:val="00DA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E44613-BD34-416C-8E31-A33B64FD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2023-03-15T11:26:00Z</dcterms:created>
  <dcterms:modified xsi:type="dcterms:W3CDTF">2023-03-15T12:31:00Z</dcterms:modified>
</cp:coreProperties>
</file>