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Configuração inicial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sistema deve atender condomínios de casas, apartamentos e mistos (casas e prédios), podendo eles, serem tanto residencial quanto comercial.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O cadastro do síndico deve ser separado do cadastro do morador, já que o síndico irá cadastrar o nome e </w:t>
      </w:r>
      <w:proofErr w:type="spellStart"/>
      <w:r>
        <w:rPr>
          <w:rFonts w:ascii="Consolas" w:eastAsia="Consolas" w:hAnsi="Consolas" w:cs="Consolas"/>
          <w:sz w:val="20"/>
          <w:szCs w:val="20"/>
        </w:rPr>
        <w:t>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dos moradores e o sistema envia e-mail para os moradores completarem o cadastro.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Síndico Cadastra Condomínio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Condomínio tem vários moradores</w:t>
      </w:r>
    </w:p>
    <w:p w:rsidR="00816190" w:rsidRDefault="00F04D35">
      <w:pPr>
        <w:ind w:left="72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Obs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FF0000"/>
          <w:sz w:val="20"/>
          <w:szCs w:val="20"/>
        </w:rPr>
        <w:t>Verificar rateio de recursos (elevador e outros), no caso se vai ser para o bloco ou todos?</w:t>
      </w:r>
    </w:p>
    <w:p w:rsidR="00F63FAE" w:rsidRPr="00F63FAE" w:rsidRDefault="00F63FAE">
      <w:pPr>
        <w:ind w:left="720"/>
        <w:rPr>
          <w:rFonts w:ascii="Consolas" w:eastAsia="Consolas" w:hAnsi="Consolas" w:cs="Consolas"/>
          <w:color w:val="4F6228" w:themeColor="accent3" w:themeShade="80"/>
          <w:sz w:val="20"/>
          <w:szCs w:val="20"/>
        </w:rPr>
      </w:pPr>
      <w:r w:rsidRPr="00F63FAE">
        <w:rPr>
          <w:rFonts w:ascii="Consolas" w:eastAsia="Consolas" w:hAnsi="Consolas" w:cs="Consolas"/>
          <w:color w:val="4F6228" w:themeColor="accent3" w:themeShade="80"/>
          <w:sz w:val="20"/>
          <w:szCs w:val="20"/>
        </w:rPr>
        <w:tab/>
        <w:t>Rateio de custos será configurável.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site terá apenas uma visualização padrão;</w:t>
      </w:r>
    </w:p>
    <w:p w:rsidR="00816190" w:rsidRDefault="00816190">
      <w:pPr>
        <w:rPr>
          <w:rFonts w:ascii="Consolas" w:eastAsia="Consolas" w:hAnsi="Consolas" w:cs="Consolas"/>
          <w:b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Perfil de Acesso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Deve conter níveis de acesso sendo: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-Síndico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-Subsíndico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-Conselheiro Fiscal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-Conselheiro Consultivo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-Morador </w:t>
      </w:r>
    </w:p>
    <w:p w:rsidR="00816190" w:rsidRDefault="00F04D35">
      <w:pPr>
        <w:ind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Obs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: Definir acesso aos módulos de cada perfil;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Perfis são usuários </w:t>
      </w:r>
      <w:proofErr w:type="spellStart"/>
      <w:r>
        <w:rPr>
          <w:rFonts w:ascii="Consolas" w:eastAsia="Consolas" w:hAnsi="Consolas" w:cs="Consolas"/>
          <w:sz w:val="20"/>
          <w:szCs w:val="20"/>
        </w:rPr>
        <w:t>pré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cadastrados;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Aprovação Online para os cadastros (Configuração);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Aviso de expiração de cada perfil;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Apenas o Conselho Consultivo troca o síndico e apenas o síndico troca o </w:t>
      </w:r>
      <w:r>
        <w:rPr>
          <w:rFonts w:ascii="Consolas" w:eastAsia="Consolas" w:hAnsi="Consolas" w:cs="Consolas"/>
          <w:sz w:val="20"/>
          <w:szCs w:val="20"/>
        </w:rPr>
        <w:t>Conselho Consultivo;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Cadastros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condomínio, divisão de blocos e apartamentos/residências.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morador</w:t>
      </w:r>
    </w:p>
    <w:p w:rsidR="00816190" w:rsidRDefault="00F04D35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O síndico cadastra dados básicos e o sistema envia </w:t>
      </w:r>
      <w:proofErr w:type="spellStart"/>
      <w:r>
        <w:rPr>
          <w:rFonts w:ascii="Consolas" w:eastAsia="Consolas" w:hAnsi="Consolas" w:cs="Consolas"/>
          <w:sz w:val="20"/>
          <w:szCs w:val="20"/>
        </w:rPr>
        <w:t>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solicitando complementação dos dados.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20"/>
          <w:szCs w:val="20"/>
        </w:rPr>
        <w:t>Obs</w:t>
      </w:r>
      <w:proofErr w:type="spellEnd"/>
      <w:r>
        <w:rPr>
          <w:rFonts w:ascii="Consolas" w:eastAsia="Consolas" w:hAnsi="Consolas" w:cs="Consolas"/>
          <w:sz w:val="20"/>
          <w:szCs w:val="20"/>
        </w:rPr>
        <w:t>: Cadastro do proprietário (obri</w:t>
      </w:r>
      <w:r>
        <w:rPr>
          <w:rFonts w:ascii="Consolas" w:eastAsia="Consolas" w:hAnsi="Consolas" w:cs="Consolas"/>
          <w:sz w:val="20"/>
          <w:szCs w:val="20"/>
        </w:rPr>
        <w:t>gatório) e inquilino, caso seja alugado.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Cadastro de funcionários (aqui vamos ver os esquemas trabalhistas </w:t>
      </w:r>
      <w:proofErr w:type="spellStart"/>
      <w:r>
        <w:rPr>
          <w:rFonts w:ascii="Consolas" w:eastAsia="Consolas" w:hAnsi="Consolas" w:cs="Consolas"/>
          <w:sz w:val="20"/>
          <w:szCs w:val="20"/>
        </w:rPr>
        <w:t>kkkk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fornecedores (aqui temos que pensar no ranking ou sei lá a forma...)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>Cadastro e reserva de áreas comuns do condomínio. (</w:t>
      </w:r>
      <w:proofErr w:type="gramStart"/>
      <w:r>
        <w:rPr>
          <w:rFonts w:ascii="Consolas" w:eastAsia="Consolas" w:hAnsi="Consolas" w:cs="Consolas"/>
          <w:sz w:val="20"/>
          <w:szCs w:val="20"/>
        </w:rPr>
        <w:t>calendário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bem visível)</w:t>
      </w:r>
    </w:p>
    <w:p w:rsidR="00816190" w:rsidRDefault="00F04D35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Aviso de mudança de cadastros (perda do </w:t>
      </w:r>
      <w:proofErr w:type="spellStart"/>
      <w:r>
        <w:rPr>
          <w:rFonts w:ascii="Consolas" w:eastAsia="Consolas" w:hAnsi="Consolas" w:cs="Consolas"/>
          <w:sz w:val="20"/>
          <w:szCs w:val="20"/>
        </w:rPr>
        <w:t>flag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de síndico, </w:t>
      </w:r>
      <w:proofErr w:type="spellStart"/>
      <w:r>
        <w:rPr>
          <w:rFonts w:ascii="Consolas" w:eastAsia="Consolas" w:hAnsi="Consolas" w:cs="Consolas"/>
          <w:sz w:val="20"/>
          <w:szCs w:val="20"/>
        </w:rPr>
        <w:t>etc</w:t>
      </w:r>
      <w:proofErr w:type="spellEnd"/>
      <w:r>
        <w:rPr>
          <w:rFonts w:ascii="Consolas" w:eastAsia="Consolas" w:hAnsi="Consolas" w:cs="Consolas"/>
          <w:sz w:val="20"/>
          <w:szCs w:val="20"/>
        </w:rPr>
        <w:t>).</w:t>
      </w:r>
    </w:p>
    <w:p w:rsidR="00816190" w:rsidRDefault="00F04D35">
      <w:pPr>
        <w:ind w:left="1440"/>
        <w:rPr>
          <w:rFonts w:ascii="Consolas" w:eastAsia="Consolas" w:hAnsi="Consolas" w:cs="Consolas"/>
          <w:color w:val="FF00FF"/>
          <w:sz w:val="20"/>
          <w:szCs w:val="20"/>
        </w:rPr>
      </w:pPr>
      <w:bookmarkStart w:id="0" w:name="_GoBack"/>
      <w:bookmarkEnd w:id="0"/>
      <w:r>
        <w:rPr>
          <w:rFonts w:ascii="Consolas" w:eastAsia="Consolas" w:hAnsi="Consolas" w:cs="Consolas"/>
          <w:color w:val="FF00FF"/>
          <w:sz w:val="20"/>
          <w:szCs w:val="20"/>
        </w:rPr>
        <w:t>Conselho cadastra síndico e síndico cadastra conselho?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Obs:Pontos</w:t>
      </w:r>
      <w:proofErr w:type="spellEnd"/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que devemos nos atentar: caso de aluguel de garagens que no caso é uma maneira de arrecadar dinheiro para o condomínio. No caso não será apenas 1 ou 2 dias de reserva... e sim utilizará durante um bom período.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Alertas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Calendário para visualizar</w:t>
      </w:r>
      <w:r>
        <w:rPr>
          <w:rFonts w:ascii="Consolas" w:eastAsia="Consolas" w:hAnsi="Consolas" w:cs="Consolas"/>
          <w:sz w:val="20"/>
          <w:szCs w:val="20"/>
        </w:rPr>
        <w:t xml:space="preserve"> as manutenções a serem feitas no condomínio. Acredito que seja legal além de ser manutenção, ser uma maneira de planejamento, do condomínio.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Financeiro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Despesas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das despesas do condomínio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Notas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Notas fiscais com a descrição dos itens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Cot</w:t>
      </w:r>
      <w:r>
        <w:rPr>
          <w:rFonts w:ascii="Consolas" w:eastAsia="Consolas" w:hAnsi="Consolas" w:cs="Consolas"/>
          <w:sz w:val="20"/>
          <w:szCs w:val="20"/>
        </w:rPr>
        <w:t>ações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Pelo menos o cadastro de 3 cotações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Boletos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bookmarkStart w:id="1" w:name="_gjdgxs" w:colFirst="0" w:colLast="0"/>
      <w:bookmarkEnd w:id="1"/>
      <w:r>
        <w:rPr>
          <w:rFonts w:ascii="Consolas" w:eastAsia="Consolas" w:hAnsi="Consolas" w:cs="Consolas"/>
          <w:sz w:val="20"/>
          <w:szCs w:val="20"/>
        </w:rPr>
        <w:tab/>
        <w:t>Gerar boletos (é obrigatório o envio de boletos físicos)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Comunicação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Mensagens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Mensagem do síndico/conselheiros para os condôminos e morador para síndico/conselheiros;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Mensagens são caixas de correio</w:t>
      </w:r>
      <w:r>
        <w:rPr>
          <w:rFonts w:ascii="Consolas" w:eastAsia="Consolas" w:hAnsi="Consolas" w:cs="Consolas"/>
          <w:sz w:val="20"/>
          <w:szCs w:val="20"/>
        </w:rPr>
        <w:t xml:space="preserve"> com filtros específicos para agrupar as mensagens.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Reclamação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reclamação;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Deve ir diretamente para a caixa do síndico;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Comunicados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Comunicados gerais para os condôminos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Documentos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>Baixar e atalho para arquivos de documentos feitas em reuniões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Histórico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Medição de luz, água, gás, etc.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Documentos </w:t>
      </w:r>
      <w:proofErr w:type="spellStart"/>
      <w:r>
        <w:rPr>
          <w:rFonts w:ascii="Consolas" w:eastAsia="Consolas" w:hAnsi="Consolas" w:cs="Consolas"/>
          <w:sz w:val="20"/>
          <w:szCs w:val="20"/>
        </w:rPr>
        <w:t>escaneados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e atas.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Operações realizadas no sistema.</w:t>
      </w:r>
    </w:p>
    <w:p w:rsidR="00816190" w:rsidRDefault="00816190">
      <w:pPr>
        <w:ind w:left="720"/>
        <w:rPr>
          <w:rFonts w:ascii="Consolas" w:eastAsia="Consolas" w:hAnsi="Consolas" w:cs="Consolas"/>
          <w:sz w:val="20"/>
          <w:szCs w:val="20"/>
        </w:rPr>
      </w:pP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816190">
      <w:pPr>
        <w:ind w:firstLine="720"/>
        <w:rPr>
          <w:rFonts w:ascii="Consolas" w:eastAsia="Consolas" w:hAnsi="Consolas" w:cs="Consolas"/>
          <w:sz w:val="20"/>
          <w:szCs w:val="20"/>
        </w:rPr>
      </w:pPr>
    </w:p>
    <w:sectPr w:rsidR="00816190">
      <w:headerReference w:type="default" r:id="rId6"/>
      <w:footerReference w:type="default" r:id="rId7"/>
      <w:pgSz w:w="11906" w:h="16838"/>
      <w:pgMar w:top="1417" w:right="570" w:bottom="1417" w:left="57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D35" w:rsidRDefault="00F04D35">
      <w:pPr>
        <w:spacing w:after="0" w:line="240" w:lineRule="auto"/>
      </w:pPr>
      <w:r>
        <w:separator/>
      </w:r>
    </w:p>
  </w:endnote>
  <w:endnote w:type="continuationSeparator" w:id="0">
    <w:p w:rsidR="00F04D35" w:rsidRDefault="00F04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190" w:rsidRDefault="008161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D35" w:rsidRDefault="00F04D35">
      <w:pPr>
        <w:spacing w:after="0" w:line="240" w:lineRule="auto"/>
      </w:pPr>
      <w:r>
        <w:separator/>
      </w:r>
    </w:p>
  </w:footnote>
  <w:footnote w:type="continuationSeparator" w:id="0">
    <w:p w:rsidR="00F04D35" w:rsidRDefault="00F04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190" w:rsidRDefault="008161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6190"/>
    <w:rsid w:val="00816190"/>
    <w:rsid w:val="00F04D35"/>
    <w:rsid w:val="00F63FAE"/>
    <w:rsid w:val="00F7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6EEBBB-09B8-4ADE-B553-6993C43D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431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Antonio Contarski</cp:lastModifiedBy>
  <cp:revision>3</cp:revision>
  <dcterms:created xsi:type="dcterms:W3CDTF">2018-01-16T23:29:00Z</dcterms:created>
  <dcterms:modified xsi:type="dcterms:W3CDTF">2018-01-17T03:17:00Z</dcterms:modified>
</cp:coreProperties>
</file>