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s A"/>
      </w:pPr>
    </w:p>
    <w:p>
      <w:pPr>
        <w:pStyle w:val="Cos A"/>
      </w:pPr>
    </w:p>
    <w:p>
      <w:pPr>
        <w:pStyle w:val="Títol 1"/>
        <w:rPr>
          <w:rFonts w:ascii="Baskerville" w:cs="Baskerville" w:hAnsi="Baskerville" w:eastAsia="Baskerville"/>
          <w:sz w:val="64"/>
          <w:szCs w:val="64"/>
          <w:rtl w:val="0"/>
        </w:rPr>
      </w:pPr>
      <w:bookmarkStart w:name="_Toc" w:id="0"/>
      <w:r>
        <w:rPr>
          <w:rFonts w:ascii="Baskerville SemiBold" w:cs="Arial Unicode MS" w:hAnsi="Arial Unicode MS" w:eastAsia="Arial Unicode MS"/>
          <w:sz w:val="64"/>
          <w:szCs w:val="64"/>
          <w:rtl w:val="0"/>
          <w:lang w:val="es-ES_tradnl"/>
        </w:rPr>
        <w:t>ReBeat</w:t>
      </w:r>
      <w:bookmarkEnd w:id="0"/>
    </w:p>
    <w:p>
      <w:pPr>
        <w:pStyle w:val="Subtítol"/>
        <w:rPr>
          <w:color w:val="000000"/>
          <w:sz w:val="40"/>
          <w:szCs w:val="40"/>
          <w:u w:color="000000"/>
          <w:rtl w:val="0"/>
        </w:rPr>
      </w:pPr>
      <w:r>
        <w:rPr>
          <w:rFonts w:ascii="Baskerville" w:cs="Arial Unicode MS" w:hAnsi="Arial Unicode MS" w:eastAsia="Arial Unicode MS"/>
          <w:sz w:val="40"/>
          <w:szCs w:val="40"/>
          <w:rtl w:val="0"/>
          <w:lang w:val="es-ES_tradnl"/>
        </w:rPr>
        <w:t>Pr</w:t>
      </w:r>
      <w:r>
        <w:rPr>
          <w:rFonts w:ascii="Arial Unicode MS" w:cs="Arial Unicode MS" w:hAnsi="Baskerville" w:eastAsia="Arial Unicode MS" w:hint="default"/>
          <w:sz w:val="40"/>
          <w:szCs w:val="40"/>
          <w:rtl w:val="0"/>
          <w:lang w:val="es-ES_tradnl"/>
        </w:rPr>
        <w:t>à</w:t>
      </w:r>
      <w:r>
        <w:rPr>
          <w:rFonts w:ascii="Baskerville" w:cs="Arial Unicode MS" w:hAnsi="Arial Unicode MS" w:eastAsia="Arial Unicode MS"/>
          <w:sz w:val="40"/>
          <w:szCs w:val="40"/>
          <w:rtl w:val="0"/>
          <w:lang w:val="es-ES_tradnl"/>
        </w:rPr>
        <w:t>ctica Programaci</w:t>
      </w:r>
      <w:r>
        <w:rPr>
          <w:rFonts w:ascii="Arial Unicode MS" w:cs="Arial Unicode MS" w:hAnsi="Baskerville" w:eastAsia="Arial Unicode MS" w:hint="default"/>
          <w:sz w:val="40"/>
          <w:szCs w:val="40"/>
          <w:rtl w:val="0"/>
          <w:lang w:val="es-ES_tradnl"/>
        </w:rPr>
        <w:t xml:space="preserve">ó </w:t>
      </w:r>
      <w:r>
        <w:rPr>
          <w:rFonts w:ascii="Baskerville" w:cs="Arial Unicode MS" w:hAnsi="Arial Unicode MS" w:eastAsia="Arial Unicode MS"/>
          <w:sz w:val="40"/>
          <w:szCs w:val="40"/>
          <w:rtl w:val="0"/>
          <w:lang w:val="es-ES_tradnl"/>
        </w:rPr>
        <w:t>Hiperm</w:t>
      </w:r>
      <w:r>
        <w:rPr>
          <w:rFonts w:ascii="Arial Unicode MS" w:cs="Arial Unicode MS" w:hAnsi="Baskerville" w:eastAsia="Arial Unicode MS" w:hint="default"/>
          <w:sz w:val="40"/>
          <w:szCs w:val="40"/>
          <w:rtl w:val="0"/>
          <w:lang w:val="es-ES_tradnl"/>
        </w:rPr>
        <w:t>è</w:t>
      </w:r>
      <w:r>
        <w:rPr>
          <w:rFonts w:ascii="Baskerville" w:cs="Arial Unicode MS" w:hAnsi="Arial Unicode MS" w:eastAsia="Arial Unicode MS"/>
          <w:sz w:val="40"/>
          <w:szCs w:val="40"/>
          <w:rtl w:val="0"/>
          <w:lang w:val="es-ES_tradnl"/>
        </w:rPr>
        <w:t>dia</w:t>
      </w:r>
      <w:r>
        <w:rPr>
          <w:i w:val="0"/>
          <w:iCs w:val="0"/>
          <w:color w:val="000000"/>
          <w:sz w:val="24"/>
          <w:szCs w:val="24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388619</wp:posOffset>
            </wp:positionV>
            <wp:extent cx="5727700" cy="357981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9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ítol"/>
        <w:rPr>
          <w:rFonts w:ascii="Baskerville" w:cs="Baskerville" w:hAnsi="Baskerville" w:eastAsia="Baskerville"/>
          <w:color w:val="000000"/>
          <w:sz w:val="64"/>
          <w:szCs w:val="64"/>
          <w:u w:color="000000"/>
          <w:rtl w:val="0"/>
        </w:rPr>
      </w:pPr>
    </w:p>
    <w:p>
      <w:pPr>
        <w:pStyle w:val="Capçalera"/>
        <w:rPr>
          <w:sz w:val="36"/>
          <w:szCs w:val="36"/>
          <w:rtl w:val="0"/>
        </w:rPr>
      </w:pPr>
      <w:r>
        <w:rPr>
          <w:rFonts w:ascii="Baskerville" w:cs="Arial Unicode MS" w:hAnsi="Arial Unicode MS" w:eastAsia="Arial Unicode MS"/>
          <w:sz w:val="36"/>
          <w:szCs w:val="36"/>
          <w:rtl w:val="0"/>
          <w:lang w:val="es-ES_tradnl"/>
        </w:rPr>
        <w:t xml:space="preserve">Guillem Garcia, </w:t>
      </w:r>
      <w:r>
        <w:rPr>
          <w:rFonts w:ascii="Arial Unicode MS" w:cs="Arial Unicode MS" w:hAnsi="Baskerville" w:eastAsia="Arial Unicode MS" w:hint="default"/>
          <w:sz w:val="36"/>
          <w:szCs w:val="36"/>
          <w:rtl w:val="0"/>
          <w:lang w:val="es-ES_tradnl"/>
        </w:rPr>
        <w:t>À</w:t>
      </w:r>
      <w:r>
        <w:rPr>
          <w:rFonts w:ascii="Baskerville" w:cs="Arial Unicode MS" w:hAnsi="Arial Unicode MS" w:eastAsia="Arial Unicode MS"/>
          <w:sz w:val="36"/>
          <w:szCs w:val="36"/>
          <w:rtl w:val="0"/>
          <w:lang w:val="es-ES_tradnl"/>
        </w:rPr>
        <w:t>lex Coloma i Jordi Badia</w:t>
      </w:r>
    </w:p>
    <w:p>
      <w:pPr>
        <w:pStyle w:val="Capçalera"/>
      </w:pPr>
      <w:r>
        <w:rPr>
          <w:rFonts w:ascii="Baskerville" w:cs="Arial Unicode MS" w:hAnsi="Arial Unicode MS" w:eastAsia="Arial Unicode MS"/>
          <w:sz w:val="36"/>
          <w:szCs w:val="36"/>
          <w:rtl w:val="0"/>
          <w:lang w:val="es-ES_tradnl"/>
        </w:rPr>
        <w:t>Grup 15</w:t>
      </w:r>
      <w:r>
        <w:rPr>
          <w:sz w:val="36"/>
          <w:szCs w:val="36"/>
          <w:rtl w:val="0"/>
        </w:rPr>
        <w:br w:type="page"/>
      </w:r>
    </w:p>
    <w:p>
      <w:pPr>
        <w:pStyle w:val="Capçalera"/>
        <w:rPr>
          <w:sz w:val="36"/>
          <w:szCs w:val="36"/>
          <w:rtl w:val="0"/>
        </w:rPr>
      </w:pPr>
    </w:p>
    <w:p>
      <w:pPr>
        <w:pStyle w:val="Capçalera"/>
        <w:rPr>
          <w:sz w:val="36"/>
          <w:szCs w:val="36"/>
          <w:rtl w:val="0"/>
        </w:rPr>
      </w:pPr>
    </w:p>
    <w:p>
      <w:pPr>
        <w:pStyle w:val="Títol"/>
        <w:spacing w:line="360" w:lineRule="auto"/>
      </w:pPr>
      <w:r>
        <w:rPr>
          <w:rFonts w:ascii="Baskerville" w:cs="Baskerville" w:hAnsi="Baskerville" w:eastAsia="Baskerville"/>
          <w:sz w:val="36"/>
          <w:szCs w:val="36"/>
          <w:rtl w:val="0"/>
        </w:rPr>
        <w:fldChar w:fldCharType="begin" w:fldLock="0"/>
      </w:r>
      <w:r>
        <w:rPr>
          <w:rFonts w:ascii="Baskerville" w:cs="Baskerville" w:hAnsi="Baskerville" w:eastAsia="Baskerville"/>
          <w:sz w:val="36"/>
          <w:szCs w:val="36"/>
          <w:rtl w:val="0"/>
        </w:rPr>
        <w:t xml:space="preserve"> TOC \t "Títol, 1,Títol 1, 2"</w:t>
      </w:r>
      <w:r>
        <w:rPr>
          <w:rFonts w:ascii="Baskerville" w:cs="Baskerville" w:hAnsi="Baskerville" w:eastAsia="Baskerville"/>
          <w:sz w:val="36"/>
          <w:szCs w:val="36"/>
          <w:rtl w:val="0"/>
        </w:rPr>
        <w:fldChar w:fldCharType="separate" w:fldLock="0"/>
      </w:r>
    </w:p>
    <w:p>
      <w:pPr>
        <w:pStyle w:val="TOC 2"/>
      </w:pPr>
      <w:r>
        <w:rPr>
          <w:rFonts w:ascii="Baskerville" w:cs="Arial Unicode MS" w:hAnsi="Arial Unicode MS" w:eastAsia="Arial Unicode MS"/>
          <w:rtl w:val="0"/>
        </w:rPr>
        <w:t>ReBeat</w:t>
        <w:tab/>
      </w:r>
      <w:r>
        <w:rPr/>
        <w:fldChar w:fldCharType="begin" w:fldLock="0"/>
      </w:r>
      <w:r>
        <w:t xml:space="preserve"> PAGEREF _Toc \h </w:t>
      </w:r>
      <w:r>
        <w:rPr/>
        <w:fldChar w:fldCharType="separate" w:fldLock="0"/>
      </w:r>
      <w:r>
        <w:rPr>
          <w:rFonts w:ascii="Baskerville" w:cs="Arial Unicode MS" w:hAnsi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  <w:lang w:val="es-ES_tradnl"/>
        </w:rPr>
        <w:t>Integrants del grup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 xml:space="preserve"> PAGEREF _Toc1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>3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end" w:fldLock="0"/>
      </w:r>
    </w:p>
    <w:p>
      <w:pPr>
        <w:pStyle w:val="TOC 1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  <w:lang w:val="es-ES_tradnl"/>
        </w:rPr>
        <w:t>Ruta del repositori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 xml:space="preserve"> PAGEREF _Toc2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>3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end" w:fldLock="0"/>
      </w:r>
    </w:p>
    <w:p>
      <w:pPr>
        <w:pStyle w:val="TOC 1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  <w:lang w:val="es-ES_tradnl"/>
        </w:rPr>
        <w:t>Descripció de l’aplicació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 xml:space="preserve"> PAGEREF _Toc3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>3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end" w:fldLock="0"/>
      </w:r>
    </w:p>
    <w:p>
      <w:pPr>
        <w:pStyle w:val="TOC 1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  <w:lang w:val="es-ES_tradnl"/>
        </w:rPr>
        <w:t>Llibreries externes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 xml:space="preserve"> PAGEREF _Toc4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>3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end" w:fldLock="0"/>
      </w:r>
    </w:p>
    <w:p>
      <w:pPr>
        <w:pStyle w:val="TOC 1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  <w:lang w:val="fr-FR"/>
        </w:rPr>
        <w:t>Codi Open Source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 xml:space="preserve"> PAGEREF _Toc5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>4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end" w:fldLock="0"/>
      </w:r>
    </w:p>
    <w:p>
      <w:pPr>
        <w:pStyle w:val="TOC 1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  <w:lang w:val="es-ES_tradnl"/>
        </w:rPr>
        <w:t>Imatge de cada pantalla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 xml:space="preserve"> PAGEREF _Toc6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>4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end" w:fldLock="0"/>
      </w:r>
    </w:p>
    <w:p>
      <w:pPr>
        <w:pStyle w:val="TOC 1"/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  <w:lang w:val="es-ES_tradnl"/>
        </w:rPr>
        <w:t>Estructura de directoris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 xml:space="preserve"> PAGEREF _Toc7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t>5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36"/>
          <w:szCs w:val="36"/>
          <w:u w:val="none" w:color="5a5754"/>
          <w:vertAlign w:val="baseline"/>
          <w:rtl w:val="0"/>
        </w:rPr>
        <w:fldChar w:fldCharType="end" w:fldLock="0"/>
      </w:r>
    </w:p>
    <w:p>
      <w:pPr>
        <w:pStyle w:val="Títol"/>
        <w:spacing w:line="360" w:lineRule="auto"/>
        <w:rPr>
          <w:sz w:val="50"/>
          <w:szCs w:val="50"/>
        </w:rPr>
      </w:pPr>
      <w:r>
        <w:rPr>
          <w:rFonts w:ascii="Baskerville" w:cs="Baskerville" w:hAnsi="Baskerville" w:eastAsia="Baskerville"/>
          <w:sz w:val="36"/>
          <w:szCs w:val="36"/>
          <w:rtl w:val="0"/>
        </w:rPr>
        <w:fldChar w:fldCharType="end" w:fldLock="0"/>
      </w: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Cos 2"/>
        <w:rPr>
          <w:sz w:val="50"/>
          <w:szCs w:val="50"/>
        </w:rPr>
      </w:pPr>
    </w:p>
    <w:p>
      <w:pPr>
        <w:pStyle w:val="Títol"/>
        <w:spacing w:line="360" w:lineRule="auto"/>
        <w:rPr>
          <w:sz w:val="50"/>
          <w:szCs w:val="50"/>
        </w:rPr>
      </w:pPr>
      <w:bookmarkStart w:name="_Toc1" w:id="1"/>
      <w:r>
        <w:rPr>
          <w:rFonts w:ascii="Baskerville"/>
          <w:sz w:val="50"/>
          <w:szCs w:val="50"/>
          <w:rtl w:val="0"/>
          <w:lang w:val="es-ES_tradnl"/>
        </w:rPr>
        <w:t>Integrants del grup</w:t>
      </w:r>
      <w:bookmarkEnd w:id="1"/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>Els integrants del grup 15 que han creat aquesta aplicaci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s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els seg</w:t>
      </w:r>
      <w:r>
        <w:rPr>
          <w:sz w:val="28"/>
          <w:szCs w:val="28"/>
          <w:rtl w:val="0"/>
          <w:lang w:val="es-ES_tradnl"/>
        </w:rPr>
        <w:t>ü</w:t>
      </w:r>
      <w:r>
        <w:rPr>
          <w:sz w:val="28"/>
          <w:szCs w:val="28"/>
          <w:rtl w:val="0"/>
          <w:lang w:val="es-ES_tradnl"/>
        </w:rPr>
        <w:t>ents:</w:t>
      </w: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Cos A"/>
        <w:numPr>
          <w:ilvl w:val="0"/>
          <w:numId w:val="3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Guillem Garcia - ls25563</w:t>
      </w:r>
    </w:p>
    <w:p>
      <w:pPr>
        <w:pStyle w:val="Cos A"/>
        <w:numPr>
          <w:ilvl w:val="0"/>
          <w:numId w:val="6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À</w:t>
      </w:r>
      <w:r>
        <w:rPr>
          <w:sz w:val="28"/>
          <w:szCs w:val="28"/>
          <w:rtl w:val="0"/>
          <w:lang w:val="es-ES_tradnl"/>
        </w:rPr>
        <w:t>lex Coloma</w:t>
      </w:r>
    </w:p>
    <w:p>
      <w:pPr>
        <w:pStyle w:val="Cos A"/>
        <w:numPr>
          <w:ilvl w:val="0"/>
          <w:numId w:val="9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Jordi Badia - ls25723</w:t>
      </w: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Títol"/>
        <w:spacing w:line="360" w:lineRule="auto"/>
        <w:rPr>
          <w:sz w:val="50"/>
          <w:szCs w:val="50"/>
        </w:rPr>
      </w:pPr>
      <w:bookmarkStart w:name="_Toc2" w:id="2"/>
      <w:r>
        <w:rPr>
          <w:rFonts w:ascii="Baskerville"/>
          <w:sz w:val="50"/>
          <w:szCs w:val="50"/>
          <w:rtl w:val="0"/>
          <w:lang w:val="es-ES_tradnl"/>
        </w:rPr>
        <w:t>Ruta del repositori</w:t>
      </w:r>
      <w:bookmarkEnd w:id="2"/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 xml:space="preserve">La ruta del repositori de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Github</w:t>
      </w:r>
      <w:r>
        <w:rPr>
          <w:sz w:val="28"/>
          <w:szCs w:val="28"/>
          <w:rtl w:val="0"/>
          <w:lang w:val="es-ES_tradnl"/>
        </w:rPr>
        <w:t>” é</w:t>
      </w:r>
      <w:r>
        <w:rPr>
          <w:sz w:val="28"/>
          <w:szCs w:val="28"/>
          <w:rtl w:val="0"/>
          <w:lang w:val="es-ES_tradnl"/>
        </w:rPr>
        <w:t>s la seg</w:t>
      </w:r>
      <w:r>
        <w:rPr>
          <w:sz w:val="28"/>
          <w:szCs w:val="28"/>
          <w:rtl w:val="0"/>
          <w:lang w:val="es-ES_tradnl"/>
        </w:rPr>
        <w:t>ü</w:t>
      </w:r>
      <w:r>
        <w:rPr>
          <w:sz w:val="28"/>
          <w:szCs w:val="28"/>
          <w:rtl w:val="0"/>
          <w:lang w:val="es-ES_tradnl"/>
        </w:rPr>
        <w:t>ent:</w:t>
      </w: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Títol"/>
        <w:spacing w:line="360" w:lineRule="auto"/>
        <w:rPr>
          <w:sz w:val="50"/>
          <w:szCs w:val="50"/>
        </w:rPr>
      </w:pPr>
      <w:bookmarkStart w:name="_Toc3" w:id="3"/>
      <w:r>
        <w:rPr>
          <w:rFonts w:ascii="Baskerville"/>
          <w:sz w:val="50"/>
          <w:szCs w:val="50"/>
          <w:rtl w:val="0"/>
          <w:lang w:val="es-ES_tradnl"/>
        </w:rPr>
        <w:t>Descripci</w:t>
      </w:r>
      <w:r>
        <w:rPr>
          <w:rFonts w:hAnsi="Baskerville" w:hint="default"/>
          <w:sz w:val="50"/>
          <w:szCs w:val="50"/>
          <w:rtl w:val="0"/>
          <w:lang w:val="es-ES_tradnl"/>
        </w:rPr>
        <w:t xml:space="preserve">ó </w:t>
      </w:r>
      <w:r>
        <w:rPr>
          <w:rFonts w:ascii="Baskerville"/>
          <w:sz w:val="50"/>
          <w:szCs w:val="50"/>
          <w:rtl w:val="0"/>
          <w:lang w:val="es-ES_tradnl"/>
        </w:rPr>
        <w:t>de l</w:t>
      </w:r>
      <w:r>
        <w:rPr>
          <w:rFonts w:hAnsi="Baskerville" w:hint="default"/>
          <w:sz w:val="50"/>
          <w:szCs w:val="50"/>
          <w:rtl w:val="0"/>
          <w:lang w:val="es-ES_tradnl"/>
        </w:rPr>
        <w:t>’</w:t>
      </w:r>
      <w:r>
        <w:rPr>
          <w:rFonts w:ascii="Baskerville"/>
          <w:sz w:val="50"/>
          <w:szCs w:val="50"/>
          <w:rtl w:val="0"/>
          <w:lang w:val="es-ES_tradnl"/>
        </w:rPr>
        <w:t>aplicaci</w:t>
      </w:r>
      <w:r>
        <w:rPr>
          <w:rFonts w:hAnsi="Baskerville" w:hint="default"/>
          <w:sz w:val="50"/>
          <w:szCs w:val="50"/>
          <w:rtl w:val="0"/>
          <w:lang w:val="es-ES_tradnl"/>
        </w:rPr>
        <w:t>ó</w:t>
      </w:r>
      <w:bookmarkEnd w:id="3"/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 xml:space="preserve">ReBeat </w:t>
      </w:r>
      <w:r>
        <w:rPr>
          <w:sz w:val="28"/>
          <w:szCs w:val="28"/>
          <w:rtl w:val="0"/>
          <w:lang w:val="es-ES_tradnl"/>
        </w:rPr>
        <w:t>é</w:t>
      </w:r>
      <w:r>
        <w:rPr>
          <w:sz w:val="28"/>
          <w:szCs w:val="28"/>
          <w:rtl w:val="0"/>
          <w:lang w:val="es-ES_tradnl"/>
        </w:rPr>
        <w:t>s una aplicaci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de musical la qual permet escoltar una gran varietat de temes i g</w:t>
      </w:r>
      <w:r>
        <w:rPr>
          <w:sz w:val="28"/>
          <w:szCs w:val="28"/>
          <w:rtl w:val="0"/>
          <w:lang w:val="es-ES_tradnl"/>
        </w:rPr>
        <w:t>è</w:t>
      </w:r>
      <w:r>
        <w:rPr>
          <w:sz w:val="28"/>
          <w:szCs w:val="28"/>
          <w:rtl w:val="0"/>
          <w:lang w:val="es-ES_tradnl"/>
        </w:rPr>
        <w:t>neres diferents. La podrem utilitzar tant en format web com en m</w:t>
      </w:r>
      <w:r>
        <w:rPr>
          <w:sz w:val="28"/>
          <w:szCs w:val="28"/>
          <w:rtl w:val="0"/>
          <w:lang w:val="es-ES_tradnl"/>
        </w:rPr>
        <w:t>ò</w:t>
      </w:r>
      <w:r>
        <w:rPr>
          <w:sz w:val="28"/>
          <w:szCs w:val="28"/>
          <w:rtl w:val="0"/>
          <w:lang w:val="es-ES_tradnl"/>
        </w:rPr>
        <w:t>bils. L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aplicaci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t</w:t>
      </w:r>
      <w:r>
        <w:rPr>
          <w:sz w:val="28"/>
          <w:szCs w:val="28"/>
          <w:rtl w:val="0"/>
          <w:lang w:val="es-ES_tradnl"/>
        </w:rPr>
        <w:t xml:space="preserve">é </w:t>
      </w:r>
      <w:r>
        <w:rPr>
          <w:sz w:val="28"/>
          <w:szCs w:val="28"/>
          <w:rtl w:val="0"/>
          <w:lang w:val="es-ES_tradnl"/>
        </w:rPr>
        <w:t>una s</w:t>
      </w:r>
      <w:r>
        <w:rPr>
          <w:sz w:val="28"/>
          <w:szCs w:val="28"/>
          <w:rtl w:val="0"/>
          <w:lang w:val="es-ES_tradnl"/>
        </w:rPr>
        <w:t>è</w:t>
      </w:r>
      <w:r>
        <w:rPr>
          <w:sz w:val="28"/>
          <w:szCs w:val="28"/>
          <w:rtl w:val="0"/>
          <w:lang w:val="es-ES_tradnl"/>
        </w:rPr>
        <w:t>rie de caracter</w:t>
      </w:r>
      <w:r>
        <w:rPr>
          <w:sz w:val="28"/>
          <w:szCs w:val="28"/>
          <w:rtl w:val="0"/>
          <w:lang w:val="es-ES_tradnl"/>
        </w:rPr>
        <w:t>í</w:t>
      </w:r>
      <w:r>
        <w:rPr>
          <w:sz w:val="28"/>
          <w:szCs w:val="28"/>
          <w:rtl w:val="0"/>
          <w:lang w:val="es-ES_tradnl"/>
        </w:rPr>
        <w:t>stiques entre les quals destaquem el fet d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escoltar m</w:t>
      </w:r>
      <w:r>
        <w:rPr>
          <w:sz w:val="28"/>
          <w:szCs w:val="28"/>
          <w:rtl w:val="0"/>
          <w:lang w:val="es-ES_tradnl"/>
        </w:rPr>
        <w:t>ú</w:t>
      </w:r>
      <w:r>
        <w:rPr>
          <w:sz w:val="28"/>
          <w:szCs w:val="28"/>
          <w:rtl w:val="0"/>
          <w:lang w:val="es-ES_tradnl"/>
        </w:rPr>
        <w:t>sica (</w:t>
      </w:r>
      <w:r>
        <w:rPr>
          <w:sz w:val="28"/>
          <w:szCs w:val="28"/>
          <w:rtl w:val="0"/>
          <w:lang w:val="es-ES_tradnl"/>
        </w:rPr>
        <w:t>ò</w:t>
      </w:r>
      <w:r>
        <w:rPr>
          <w:sz w:val="28"/>
          <w:szCs w:val="28"/>
          <w:rtl w:val="0"/>
          <w:lang w:val="es-ES_tradnl"/>
        </w:rPr>
        <w:t>bviament), poder crear llistes de reproducci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pr</w:t>
      </w:r>
      <w:r>
        <w:rPr>
          <w:sz w:val="28"/>
          <w:szCs w:val="28"/>
          <w:rtl w:val="0"/>
          <w:lang w:val="es-ES_tradnl"/>
        </w:rPr>
        <w:t>ò</w:t>
      </w:r>
      <w:r>
        <w:rPr>
          <w:sz w:val="28"/>
          <w:szCs w:val="28"/>
          <w:rtl w:val="0"/>
          <w:lang w:val="es-ES_tradnl"/>
        </w:rPr>
        <w:t>pies</w:t>
      </w:r>
      <w:r>
        <w:rPr>
          <w:sz w:val="28"/>
          <w:szCs w:val="28"/>
          <w:rtl w:val="0"/>
          <w:lang w:val="es-ES_tradnl"/>
        </w:rPr>
        <w:t xml:space="preserve">… </w:t>
      </w:r>
      <w:r>
        <w:rPr>
          <w:sz w:val="28"/>
          <w:szCs w:val="28"/>
          <w:rtl w:val="0"/>
          <w:lang w:val="es-ES_tradnl"/>
        </w:rPr>
        <w:t>i tot aix</w:t>
      </w:r>
      <w:r>
        <w:rPr>
          <w:sz w:val="28"/>
          <w:szCs w:val="28"/>
          <w:rtl w:val="0"/>
          <w:lang w:val="es-ES_tradnl"/>
        </w:rPr>
        <w:t xml:space="preserve">ò </w:t>
      </w:r>
      <w:r>
        <w:rPr>
          <w:sz w:val="28"/>
          <w:szCs w:val="28"/>
          <w:rtl w:val="0"/>
          <w:lang w:val="es-ES_tradnl"/>
        </w:rPr>
        <w:t>en un format visual adequat per l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usuari.</w:t>
      </w: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Títol"/>
        <w:spacing w:line="360" w:lineRule="auto"/>
        <w:rPr>
          <w:sz w:val="50"/>
          <w:szCs w:val="50"/>
        </w:rPr>
      </w:pPr>
      <w:bookmarkStart w:name="_Toc4" w:id="4"/>
      <w:r>
        <w:rPr>
          <w:rFonts w:ascii="Baskerville"/>
          <w:sz w:val="50"/>
          <w:szCs w:val="50"/>
          <w:rtl w:val="0"/>
          <w:lang w:val="es-ES_tradnl"/>
        </w:rPr>
        <w:t>Llibreries externes</w:t>
      </w:r>
      <w:bookmarkEnd w:id="4"/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>Les llibreries externes que hem utilitzat s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les seg</w:t>
      </w:r>
      <w:r>
        <w:rPr>
          <w:sz w:val="28"/>
          <w:szCs w:val="28"/>
          <w:rtl w:val="0"/>
          <w:lang w:val="es-ES_tradnl"/>
        </w:rPr>
        <w:t>ü</w:t>
      </w:r>
      <w:r>
        <w:rPr>
          <w:sz w:val="28"/>
          <w:szCs w:val="28"/>
          <w:rtl w:val="0"/>
          <w:lang w:val="es-ES_tradnl"/>
        </w:rPr>
        <w:t>ents:</w:t>
      </w: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Títol"/>
        <w:spacing w:line="360" w:lineRule="auto"/>
        <w:rPr>
          <w:sz w:val="50"/>
          <w:szCs w:val="50"/>
        </w:rPr>
      </w:pPr>
      <w:bookmarkStart w:name="_Toc5" w:id="5"/>
      <w:r>
        <w:rPr>
          <w:rFonts w:ascii="Baskerville"/>
          <w:sz w:val="50"/>
          <w:szCs w:val="50"/>
          <w:rtl w:val="0"/>
          <w:lang w:val="es-ES_tradnl"/>
        </w:rPr>
        <w:t>Codi Open Source</w:t>
      </w:r>
      <w:bookmarkEnd w:id="5"/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 xml:space="preserve">El codi Open Source que hem utilitzat </w:t>
      </w:r>
      <w:r>
        <w:rPr>
          <w:sz w:val="28"/>
          <w:szCs w:val="28"/>
          <w:rtl w:val="0"/>
          <w:lang w:val="es-ES_tradnl"/>
        </w:rPr>
        <w:t>é</w:t>
      </w:r>
      <w:r>
        <w:rPr>
          <w:sz w:val="28"/>
          <w:szCs w:val="28"/>
          <w:rtl w:val="0"/>
          <w:lang w:val="es-ES_tradnl"/>
        </w:rPr>
        <w:t>s el seg</w:t>
      </w:r>
      <w:r>
        <w:rPr>
          <w:sz w:val="28"/>
          <w:szCs w:val="28"/>
          <w:rtl w:val="0"/>
          <w:lang w:val="es-ES_tradnl"/>
        </w:rPr>
        <w:t>ü</w:t>
      </w:r>
      <w:r>
        <w:rPr>
          <w:sz w:val="28"/>
          <w:szCs w:val="28"/>
          <w:rtl w:val="0"/>
          <w:lang w:val="es-ES_tradnl"/>
        </w:rPr>
        <w:t>ent:</w:t>
      </w: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Títol"/>
        <w:spacing w:line="360" w:lineRule="auto"/>
        <w:rPr>
          <w:sz w:val="50"/>
          <w:szCs w:val="50"/>
        </w:rPr>
      </w:pPr>
      <w:bookmarkStart w:name="_Toc6" w:id="6"/>
      <w:r>
        <w:rPr>
          <w:rFonts w:ascii="Baskerville"/>
          <w:sz w:val="50"/>
          <w:szCs w:val="50"/>
          <w:rtl w:val="0"/>
          <w:lang w:val="es-ES_tradnl"/>
        </w:rPr>
        <w:t>Imatge de cada pantalla</w:t>
      </w:r>
      <w:bookmarkEnd w:id="6"/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>Les diferents pantalles que ens trobarem al utilitzar la aplicaci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s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les seg</w:t>
      </w:r>
      <w:r>
        <w:rPr>
          <w:sz w:val="28"/>
          <w:szCs w:val="28"/>
          <w:rtl w:val="0"/>
          <w:lang w:val="es-ES_tradnl"/>
        </w:rPr>
        <w:t>ü</w:t>
      </w:r>
      <w:r>
        <w:rPr>
          <w:sz w:val="28"/>
          <w:szCs w:val="28"/>
          <w:rtl w:val="0"/>
          <w:lang w:val="es-ES_tradnl"/>
        </w:rPr>
        <w:t>ents:</w:t>
      </w: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Cos A"/>
        <w:numPr>
          <w:ilvl w:val="0"/>
          <w:numId w:val="12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 xml:space="preserve">Quan iniciem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ReBeat</w:t>
      </w:r>
      <w:r>
        <w:rPr>
          <w:sz w:val="28"/>
          <w:szCs w:val="28"/>
          <w:rtl w:val="0"/>
          <w:lang w:val="es-ES_tradnl"/>
        </w:rPr>
        <w:t xml:space="preserve">” </w:t>
      </w:r>
      <w:r>
        <w:rPr>
          <w:sz w:val="28"/>
          <w:szCs w:val="28"/>
          <w:rtl w:val="0"/>
          <w:lang w:val="es-ES_tradnl"/>
        </w:rPr>
        <w:t xml:space="preserve">el primer que veurem </w:t>
      </w:r>
      <w:r>
        <w:rPr>
          <w:sz w:val="28"/>
          <w:szCs w:val="28"/>
          <w:rtl w:val="0"/>
          <w:lang w:val="es-ES_tradnl"/>
        </w:rPr>
        <w:t>é</w:t>
      </w:r>
      <w:r>
        <w:rPr>
          <w:sz w:val="28"/>
          <w:szCs w:val="28"/>
          <w:rtl w:val="0"/>
          <w:lang w:val="es-ES_tradnl"/>
        </w:rPr>
        <w:t>s una vista general amb les principals can</w:t>
      </w:r>
      <w:r>
        <w:rPr>
          <w:sz w:val="28"/>
          <w:szCs w:val="28"/>
          <w:rtl w:val="0"/>
          <w:lang w:val="es-ES_tradnl"/>
        </w:rPr>
        <w:t>ç</w:t>
      </w:r>
      <w:r>
        <w:rPr>
          <w:sz w:val="28"/>
          <w:szCs w:val="28"/>
          <w:rtl w:val="0"/>
          <w:lang w:val="es-ES_tradnl"/>
        </w:rPr>
        <w:t>ons recomanades del moment. A la cap</w:t>
      </w:r>
      <w:r>
        <w:rPr>
          <w:sz w:val="28"/>
          <w:szCs w:val="28"/>
          <w:rtl w:val="0"/>
          <w:lang w:val="es-ES_tradnl"/>
        </w:rPr>
        <w:t>ç</w:t>
      </w:r>
      <w:r>
        <w:rPr>
          <w:sz w:val="28"/>
          <w:szCs w:val="28"/>
          <w:rtl w:val="0"/>
          <w:lang w:val="es-ES_tradnl"/>
        </w:rPr>
        <w:t>alera de la p</w:t>
      </w:r>
      <w:r>
        <w:rPr>
          <w:sz w:val="28"/>
          <w:szCs w:val="28"/>
          <w:rtl w:val="0"/>
          <w:lang w:val="es-ES_tradnl"/>
        </w:rPr>
        <w:t>à</w:t>
      </w:r>
      <w:r>
        <w:rPr>
          <w:sz w:val="28"/>
          <w:szCs w:val="28"/>
          <w:rtl w:val="0"/>
          <w:lang w:val="es-ES_tradnl"/>
        </w:rPr>
        <w:t>gina tamb</w:t>
      </w:r>
      <w:r>
        <w:rPr>
          <w:sz w:val="28"/>
          <w:szCs w:val="28"/>
          <w:rtl w:val="0"/>
          <w:lang w:val="es-ES_tradnl"/>
        </w:rPr>
        <w:t xml:space="preserve">é </w:t>
      </w:r>
      <w:r>
        <w:rPr>
          <w:sz w:val="28"/>
          <w:szCs w:val="28"/>
          <w:rtl w:val="0"/>
          <w:lang w:val="es-ES_tradnl"/>
        </w:rPr>
        <w:t xml:space="preserve">podem observar varis elements. A la part esquerra veurem el logo de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ReBeat</w:t>
      </w:r>
      <w:r>
        <w:rPr>
          <w:sz w:val="28"/>
          <w:szCs w:val="28"/>
          <w:rtl w:val="0"/>
          <w:lang w:val="es-ES_tradnl"/>
        </w:rPr>
        <w:t>”</w:t>
      </w:r>
      <w:r>
        <w:rPr>
          <w:sz w:val="28"/>
          <w:szCs w:val="28"/>
          <w:rtl w:val="0"/>
          <w:lang w:val="es-ES_tradnl"/>
        </w:rPr>
        <w:t>, al centre un buscador amb el qual podrem cercar una can</w:t>
      </w:r>
      <w:r>
        <w:rPr>
          <w:sz w:val="28"/>
          <w:szCs w:val="28"/>
          <w:rtl w:val="0"/>
          <w:lang w:val="es-ES_tradnl"/>
        </w:rPr>
        <w:t xml:space="preserve">çó </w:t>
      </w:r>
      <w:r>
        <w:rPr>
          <w:sz w:val="28"/>
          <w:szCs w:val="28"/>
          <w:rtl w:val="0"/>
          <w:lang w:val="es-ES_tradnl"/>
        </w:rPr>
        <w:t>en concret i escoltar-la, i a la part dreta un bot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per tal d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obrir un men</w:t>
      </w:r>
      <w:r>
        <w:rPr>
          <w:sz w:val="28"/>
          <w:szCs w:val="28"/>
          <w:rtl w:val="0"/>
          <w:lang w:val="es-ES_tradnl"/>
        </w:rPr>
        <w:t>ú</w:t>
      </w:r>
      <w:r>
        <w:rPr>
          <w:sz w:val="28"/>
          <w:szCs w:val="28"/>
          <w:rtl w:val="0"/>
          <w:lang w:val="es-ES_tradnl"/>
        </w:rPr>
        <w:t>.</w:t>
      </w:r>
      <w:r>
        <w:rPr>
          <w:color w:val="000000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1741170</wp:posOffset>
            </wp:positionH>
            <wp:positionV relativeFrom="line">
              <wp:posOffset>375919</wp:posOffset>
            </wp:positionV>
            <wp:extent cx="3042196" cy="190137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196" cy="19013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Cos A"/>
        <w:numPr>
          <w:ilvl w:val="0"/>
          <w:numId w:val="15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Si polsem el bot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per tal d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obrir el men</w:t>
      </w:r>
      <w:r>
        <w:rPr>
          <w:sz w:val="28"/>
          <w:szCs w:val="28"/>
          <w:rtl w:val="0"/>
          <w:lang w:val="es-ES_tradnl"/>
        </w:rPr>
        <w:t>ú</w:t>
      </w:r>
      <w:r>
        <w:rPr>
          <w:sz w:val="28"/>
          <w:szCs w:val="28"/>
          <w:rtl w:val="0"/>
          <w:lang w:val="es-ES_tradnl"/>
        </w:rPr>
        <w:t>, aquest ens apareixer</w:t>
      </w:r>
      <w:r>
        <w:rPr>
          <w:sz w:val="28"/>
          <w:szCs w:val="28"/>
          <w:rtl w:val="0"/>
          <w:lang w:val="es-ES_tradnl"/>
        </w:rPr>
        <w:t xml:space="preserve">à </w:t>
      </w:r>
      <w:r>
        <w:rPr>
          <w:sz w:val="28"/>
          <w:szCs w:val="28"/>
          <w:rtl w:val="0"/>
          <w:lang w:val="es-ES_tradnl"/>
        </w:rPr>
        <w:t>a la part esquerra de la pantalla amb varies opcions</w:t>
      </w:r>
      <w:r>
        <w:rPr>
          <w:color w:val="000000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2058669</wp:posOffset>
            </wp:positionH>
            <wp:positionV relativeFrom="line">
              <wp:posOffset>231214</wp:posOffset>
            </wp:positionV>
            <wp:extent cx="2409833" cy="150614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jpe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33" cy="1506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Cos A"/>
        <w:numPr>
          <w:ilvl w:val="0"/>
          <w:numId w:val="18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Si polsem la opci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 xml:space="preserve">de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Add to playlist</w:t>
      </w:r>
      <w:r>
        <w:rPr>
          <w:sz w:val="28"/>
          <w:szCs w:val="28"/>
          <w:rtl w:val="0"/>
          <w:lang w:val="es-ES_tradnl"/>
        </w:rPr>
        <w:t xml:space="preserve">” </w:t>
      </w:r>
      <w:r>
        <w:rPr>
          <w:sz w:val="28"/>
          <w:szCs w:val="28"/>
          <w:rtl w:val="0"/>
          <w:lang w:val="es-ES_tradnl"/>
        </w:rPr>
        <w:t>se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ns obrir</w:t>
      </w:r>
      <w:r>
        <w:rPr>
          <w:sz w:val="28"/>
          <w:szCs w:val="28"/>
          <w:rtl w:val="0"/>
          <w:lang w:val="es-ES_tradnl"/>
        </w:rPr>
        <w:t xml:space="preserve">à </w:t>
      </w:r>
      <w:r>
        <w:rPr>
          <w:sz w:val="28"/>
          <w:szCs w:val="28"/>
          <w:rtl w:val="0"/>
          <w:lang w:val="es-ES_tradnl"/>
        </w:rPr>
        <w:t>un altre men</w:t>
      </w:r>
      <w:r>
        <w:rPr>
          <w:sz w:val="28"/>
          <w:szCs w:val="28"/>
          <w:rtl w:val="0"/>
          <w:lang w:val="es-ES_tradnl"/>
        </w:rPr>
        <w:t xml:space="preserve">ú </w:t>
      </w:r>
      <w:r>
        <w:rPr>
          <w:sz w:val="28"/>
          <w:szCs w:val="28"/>
          <w:rtl w:val="0"/>
          <w:lang w:val="es-ES_tradnl"/>
        </w:rPr>
        <w:t>a la dreta el qual ens permetr</w:t>
      </w:r>
      <w:r>
        <w:rPr>
          <w:sz w:val="28"/>
          <w:szCs w:val="28"/>
          <w:rtl w:val="0"/>
          <w:lang w:val="es-ES_tradnl"/>
        </w:rPr>
        <w:t xml:space="preserve">à </w:t>
      </w:r>
      <w:r>
        <w:rPr>
          <w:sz w:val="28"/>
          <w:szCs w:val="28"/>
          <w:rtl w:val="0"/>
          <w:lang w:val="es-ES_tradnl"/>
        </w:rPr>
        <w:t>crear una nova llista de reproducci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. Per fer-ho, haurem de posar el nom de la llista que desitgem i a continuaci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acceptar.</w:t>
      </w:r>
      <w:r>
        <w:rPr>
          <w:color w:val="000000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2416809</wp:posOffset>
            </wp:positionH>
            <wp:positionV relativeFrom="line">
              <wp:posOffset>375919</wp:posOffset>
            </wp:positionV>
            <wp:extent cx="2409833" cy="150614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jpe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33" cy="1506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Cos A"/>
        <w:numPr>
          <w:ilvl w:val="0"/>
          <w:numId w:val="21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Ara doncs, quan ja tenim una llista de reproducci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creada, polsarem a sobre la llista que desitgem i veurem que ens apareixen uns petits botons al costat de cada can</w:t>
      </w:r>
      <w:r>
        <w:rPr>
          <w:sz w:val="28"/>
          <w:szCs w:val="28"/>
          <w:rtl w:val="0"/>
          <w:lang w:val="es-ES_tradnl"/>
        </w:rPr>
        <w:t>çó</w:t>
      </w:r>
      <w:r>
        <w:rPr>
          <w:sz w:val="28"/>
          <w:szCs w:val="28"/>
          <w:rtl w:val="0"/>
          <w:lang w:val="es-ES_tradnl"/>
        </w:rPr>
        <w:t>. Si els polsem, aquestes can</w:t>
      </w:r>
      <w:r>
        <w:rPr>
          <w:sz w:val="28"/>
          <w:szCs w:val="28"/>
          <w:rtl w:val="0"/>
          <w:lang w:val="es-ES_tradnl"/>
        </w:rPr>
        <w:t>ç</w:t>
      </w:r>
      <w:r>
        <w:rPr>
          <w:sz w:val="28"/>
          <w:szCs w:val="28"/>
          <w:rtl w:val="0"/>
          <w:lang w:val="es-ES_tradnl"/>
        </w:rPr>
        <w:t>ons s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afegiran a la llista de reproducci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seleccionada.</w:t>
      </w:r>
      <w:r>
        <w:rPr>
          <w:color w:val="000000"/>
          <w:sz w:val="24"/>
          <w:szCs w:val="24"/>
          <w:u w:color="000000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2376170</wp:posOffset>
            </wp:positionH>
            <wp:positionV relativeFrom="line">
              <wp:posOffset>391159</wp:posOffset>
            </wp:positionV>
            <wp:extent cx="2409833" cy="1506146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jpe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33" cy="1506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Cos A"/>
        <w:spacing w:line="360" w:lineRule="auto"/>
        <w:rPr>
          <w:position w:val="0"/>
          <w:sz w:val="28"/>
          <w:szCs w:val="28"/>
        </w:rPr>
      </w:pPr>
    </w:p>
    <w:p>
      <w:pPr>
        <w:pStyle w:val="Títol"/>
        <w:spacing w:line="360" w:lineRule="auto"/>
        <w:rPr>
          <w:sz w:val="50"/>
          <w:szCs w:val="50"/>
        </w:rPr>
      </w:pPr>
      <w:bookmarkStart w:name="_Toc7" w:id="7"/>
      <w:r>
        <w:rPr>
          <w:rFonts w:ascii="Baskerville"/>
          <w:sz w:val="50"/>
          <w:szCs w:val="50"/>
          <w:rtl w:val="0"/>
          <w:lang w:val="es-ES_tradnl"/>
        </w:rPr>
        <w:t>Estructura de directoris</w:t>
      </w:r>
      <w:bookmarkEnd w:id="7"/>
    </w:p>
    <w:p>
      <w:pPr>
        <w:pStyle w:val="Capçalera"/>
        <w:spacing w:line="360" w:lineRule="auto"/>
        <w:rPr>
          <w:sz w:val="50"/>
          <w:szCs w:val="50"/>
        </w:rPr>
      </w:pP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  <w:r>
        <w:rPr>
          <w:sz w:val="28"/>
          <w:szCs w:val="28"/>
          <w:rtl w:val="0"/>
          <w:lang w:val="es-ES_tradnl"/>
        </w:rPr>
        <w:t xml:space="preserve">En projectes tan extensos com aquest, </w:t>
      </w:r>
      <w:r>
        <w:rPr>
          <w:sz w:val="28"/>
          <w:szCs w:val="28"/>
          <w:rtl w:val="0"/>
          <w:lang w:val="es-ES_tradnl"/>
        </w:rPr>
        <w:t>é</w:t>
      </w:r>
      <w:r>
        <w:rPr>
          <w:sz w:val="28"/>
          <w:szCs w:val="28"/>
          <w:rtl w:val="0"/>
          <w:lang w:val="es-ES_tradnl"/>
        </w:rPr>
        <w:t>s important tenir una bona organitzaci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de tots els arxius que en formen part, per si posteriorment s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ha de fer algun modificaci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o millora. Aix</w:t>
      </w:r>
      <w:r>
        <w:rPr>
          <w:sz w:val="28"/>
          <w:szCs w:val="28"/>
          <w:rtl w:val="0"/>
          <w:lang w:val="es-ES_tradnl"/>
        </w:rPr>
        <w:t xml:space="preserve">í </w:t>
      </w:r>
      <w:r>
        <w:rPr>
          <w:sz w:val="28"/>
          <w:szCs w:val="28"/>
          <w:rtl w:val="0"/>
          <w:lang w:val="es-ES_tradnl"/>
        </w:rPr>
        <w:t>doncs ara explicarem la distribuci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dels directoris i arxius utilitzats per la pr</w:t>
      </w:r>
      <w:r>
        <w:rPr>
          <w:sz w:val="28"/>
          <w:szCs w:val="28"/>
          <w:rtl w:val="0"/>
          <w:lang w:val="es-ES_tradnl"/>
        </w:rPr>
        <w:t>à</w:t>
      </w:r>
      <w:r>
        <w:rPr>
          <w:sz w:val="28"/>
          <w:szCs w:val="28"/>
          <w:rtl w:val="0"/>
          <w:lang w:val="es-ES_tradnl"/>
        </w:rPr>
        <w:t>ctica:</w:t>
      </w:r>
    </w:p>
    <w:p>
      <w:pPr>
        <w:pStyle w:val="Cos A"/>
        <w:spacing w:line="360" w:lineRule="auto"/>
        <w:rPr>
          <w:sz w:val="28"/>
          <w:szCs w:val="28"/>
          <w:rtl w:val="0"/>
          <w:lang w:val="es-ES_tradnl"/>
        </w:rPr>
      </w:pPr>
    </w:p>
    <w:p>
      <w:pPr>
        <w:pStyle w:val="Cos A"/>
        <w:numPr>
          <w:ilvl w:val="0"/>
          <w:numId w:val="24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bootstrap:</w:t>
      </w:r>
    </w:p>
    <w:p>
      <w:pPr>
        <w:pStyle w:val="Cos A"/>
        <w:numPr>
          <w:ilvl w:val="0"/>
          <w:numId w:val="27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css: directori que cont</w:t>
      </w:r>
      <w:r>
        <w:rPr>
          <w:sz w:val="28"/>
          <w:szCs w:val="28"/>
          <w:rtl w:val="0"/>
          <w:lang w:val="es-ES_tradnl"/>
        </w:rPr>
        <w:t xml:space="preserve">é </w:t>
      </w:r>
      <w:r>
        <w:rPr>
          <w:sz w:val="28"/>
          <w:szCs w:val="28"/>
          <w:rtl w:val="0"/>
          <w:lang w:val="es-ES_tradnl"/>
        </w:rPr>
        <w:t xml:space="preserve">els arxius de tipus css. A dins hi trobem el fitxer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Main.css</w:t>
      </w:r>
      <w:r>
        <w:rPr>
          <w:sz w:val="28"/>
          <w:szCs w:val="28"/>
          <w:rtl w:val="0"/>
          <w:lang w:val="es-ES_tradnl"/>
        </w:rPr>
        <w:t>”</w:t>
      </w:r>
      <w:r>
        <w:rPr>
          <w:sz w:val="28"/>
          <w:szCs w:val="28"/>
          <w:rtl w:val="0"/>
          <w:lang w:val="es-ES_tradnl"/>
        </w:rPr>
        <w:t>, el qual cont</w:t>
      </w:r>
      <w:r>
        <w:rPr>
          <w:sz w:val="28"/>
          <w:szCs w:val="28"/>
          <w:rtl w:val="0"/>
          <w:lang w:val="es-ES_tradnl"/>
        </w:rPr>
        <w:t xml:space="preserve">é </w:t>
      </w:r>
      <w:r>
        <w:rPr>
          <w:sz w:val="28"/>
          <w:szCs w:val="28"/>
          <w:rtl w:val="0"/>
          <w:lang w:val="es-ES_tradnl"/>
        </w:rPr>
        <w:t>el codi que ens dona estil a la nostra aplicaci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 xml:space="preserve">i el fitxer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reset.css</w:t>
      </w:r>
      <w:r>
        <w:rPr>
          <w:sz w:val="28"/>
          <w:szCs w:val="28"/>
          <w:rtl w:val="0"/>
          <w:lang w:val="es-ES_tradnl"/>
        </w:rPr>
        <w:t>”</w:t>
      </w:r>
      <w:r>
        <w:rPr>
          <w:sz w:val="28"/>
          <w:szCs w:val="28"/>
          <w:rtl w:val="0"/>
          <w:lang w:val="es-ES_tradnl"/>
        </w:rPr>
        <w:t>, el qual ens reiniciar</w:t>
      </w:r>
      <w:r>
        <w:rPr>
          <w:sz w:val="28"/>
          <w:szCs w:val="28"/>
          <w:rtl w:val="0"/>
          <w:lang w:val="es-ES_tradnl"/>
        </w:rPr>
        <w:t xml:space="preserve">à </w:t>
      </w:r>
      <w:r>
        <w:rPr>
          <w:sz w:val="28"/>
          <w:szCs w:val="28"/>
          <w:rtl w:val="0"/>
          <w:lang w:val="es-ES_tradnl"/>
        </w:rPr>
        <w:t>l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estil per aix</w:t>
      </w:r>
      <w:r>
        <w:rPr>
          <w:sz w:val="28"/>
          <w:szCs w:val="28"/>
          <w:rtl w:val="0"/>
          <w:lang w:val="es-ES_tradnl"/>
        </w:rPr>
        <w:t xml:space="preserve">í </w:t>
      </w:r>
      <w:r>
        <w:rPr>
          <w:sz w:val="28"/>
          <w:szCs w:val="28"/>
          <w:rtl w:val="0"/>
          <w:lang w:val="es-ES_tradnl"/>
        </w:rPr>
        <w:t xml:space="preserve">poder crear el nostre propi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des de zero</w:t>
      </w:r>
      <w:r>
        <w:rPr>
          <w:sz w:val="28"/>
          <w:szCs w:val="28"/>
          <w:rtl w:val="0"/>
          <w:lang w:val="es-ES_tradnl"/>
        </w:rPr>
        <w:t>”</w:t>
      </w:r>
      <w:r>
        <w:rPr>
          <w:sz w:val="28"/>
          <w:szCs w:val="28"/>
          <w:rtl w:val="0"/>
          <w:lang w:val="es-ES_tradnl"/>
        </w:rPr>
        <w:t>.</w:t>
      </w:r>
    </w:p>
    <w:p>
      <w:pPr>
        <w:pStyle w:val="Cos A"/>
        <w:numPr>
          <w:ilvl w:val="0"/>
          <w:numId w:val="30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 xml:space="preserve"> img: directori on hi ha les imatges que necessitarem per la nostra aplicaci</w:t>
      </w:r>
      <w:r>
        <w:rPr>
          <w:sz w:val="28"/>
          <w:szCs w:val="28"/>
          <w:rtl w:val="0"/>
          <w:lang w:val="es-ES_tradnl"/>
        </w:rPr>
        <w:t>ó</w:t>
      </w:r>
    </w:p>
    <w:p>
      <w:pPr>
        <w:pStyle w:val="Cos A"/>
        <w:numPr>
          <w:ilvl w:val="0"/>
          <w:numId w:val="33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javascript: directori que cont</w:t>
      </w:r>
      <w:r>
        <w:rPr>
          <w:sz w:val="28"/>
          <w:szCs w:val="28"/>
          <w:rtl w:val="0"/>
          <w:lang w:val="es-ES_tradnl"/>
        </w:rPr>
        <w:t xml:space="preserve">é </w:t>
      </w:r>
      <w:r>
        <w:rPr>
          <w:sz w:val="28"/>
          <w:szCs w:val="28"/>
          <w:rtl w:val="0"/>
          <w:lang w:val="es-ES_tradnl"/>
        </w:rPr>
        <w:t xml:space="preserve">els arxius de tipus javascript. A dins hi trobem el fitxer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Main.js</w:t>
      </w:r>
      <w:r>
        <w:rPr>
          <w:sz w:val="28"/>
          <w:szCs w:val="28"/>
          <w:rtl w:val="0"/>
          <w:lang w:val="es-ES_tradnl"/>
        </w:rPr>
        <w:t>”</w:t>
      </w:r>
      <w:r>
        <w:rPr>
          <w:sz w:val="28"/>
          <w:szCs w:val="28"/>
          <w:rtl w:val="0"/>
          <w:lang w:val="es-ES_tradnl"/>
        </w:rPr>
        <w:t>, el qual ens realitzar</w:t>
      </w:r>
      <w:r>
        <w:rPr>
          <w:sz w:val="28"/>
          <w:szCs w:val="28"/>
          <w:rtl w:val="0"/>
          <w:lang w:val="es-ES_tradnl"/>
        </w:rPr>
        <w:t xml:space="preserve">à </w:t>
      </w:r>
      <w:r>
        <w:rPr>
          <w:sz w:val="28"/>
          <w:szCs w:val="28"/>
          <w:rtl w:val="0"/>
          <w:lang w:val="es-ES_tradnl"/>
        </w:rPr>
        <w:t>tasques a la aplicaci</w:t>
      </w:r>
      <w:r>
        <w:rPr>
          <w:sz w:val="28"/>
          <w:szCs w:val="28"/>
          <w:rtl w:val="0"/>
          <w:lang w:val="es-ES_tradnl"/>
        </w:rPr>
        <w:t xml:space="preserve">ó </w:t>
      </w:r>
      <w:r>
        <w:rPr>
          <w:sz w:val="28"/>
          <w:szCs w:val="28"/>
          <w:rtl w:val="0"/>
          <w:lang w:val="es-ES_tradnl"/>
        </w:rPr>
        <w:t>a trav</w:t>
      </w:r>
      <w:r>
        <w:rPr>
          <w:sz w:val="28"/>
          <w:szCs w:val="28"/>
          <w:rtl w:val="0"/>
          <w:lang w:val="es-ES_tradnl"/>
        </w:rPr>
        <w:t>é</w:t>
      </w:r>
      <w:r>
        <w:rPr>
          <w:sz w:val="28"/>
          <w:szCs w:val="28"/>
          <w:rtl w:val="0"/>
          <w:lang w:val="es-ES_tradnl"/>
        </w:rPr>
        <w:t xml:space="preserve">s de javascript i el fitxer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n-US"/>
        </w:rPr>
        <w:t>jquery-1.11.1.min</w:t>
      </w:r>
      <w:r>
        <w:rPr>
          <w:sz w:val="28"/>
          <w:szCs w:val="28"/>
          <w:rtl w:val="0"/>
          <w:lang w:val="es-ES_tradnl"/>
        </w:rPr>
        <w:t>.js</w:t>
      </w:r>
      <w:r>
        <w:rPr>
          <w:sz w:val="28"/>
          <w:szCs w:val="28"/>
          <w:rtl w:val="0"/>
          <w:lang w:val="es-ES_tradnl"/>
        </w:rPr>
        <w:t>”</w:t>
      </w:r>
      <w:r>
        <w:rPr>
          <w:sz w:val="28"/>
          <w:szCs w:val="28"/>
          <w:rtl w:val="0"/>
          <w:lang w:val="es-ES_tradnl"/>
        </w:rPr>
        <w:t>, el qual cont</w:t>
      </w:r>
      <w:r>
        <w:rPr>
          <w:sz w:val="28"/>
          <w:szCs w:val="28"/>
          <w:rtl w:val="0"/>
          <w:lang w:val="es-ES_tradnl"/>
        </w:rPr>
        <w:t xml:space="preserve">é </w:t>
      </w:r>
      <w:r>
        <w:rPr>
          <w:sz w:val="28"/>
          <w:szCs w:val="28"/>
          <w:rtl w:val="0"/>
          <w:lang w:val="es-ES_tradnl"/>
        </w:rPr>
        <w:t xml:space="preserve">el codi per poder utilitzar </w:t>
      </w:r>
      <w:r>
        <w:rPr>
          <w:sz w:val="28"/>
          <w:szCs w:val="28"/>
          <w:rtl w:val="0"/>
          <w:lang w:val="es-ES_tradnl"/>
        </w:rPr>
        <w:t>“</w:t>
      </w:r>
      <w:r>
        <w:rPr>
          <w:sz w:val="28"/>
          <w:szCs w:val="28"/>
          <w:rtl w:val="0"/>
          <w:lang w:val="es-ES_tradnl"/>
        </w:rPr>
        <w:t>jquery</w:t>
      </w:r>
      <w:r>
        <w:rPr>
          <w:sz w:val="28"/>
          <w:szCs w:val="28"/>
          <w:rtl w:val="0"/>
          <w:lang w:val="es-ES_tradnl"/>
        </w:rPr>
        <w:t>”</w:t>
      </w:r>
      <w:r>
        <w:rPr>
          <w:sz w:val="28"/>
          <w:szCs w:val="28"/>
          <w:rtl w:val="0"/>
          <w:lang w:val="es-ES_tradnl"/>
        </w:rPr>
        <w:t>.</w:t>
      </w:r>
    </w:p>
    <w:p>
      <w:pPr>
        <w:pStyle w:val="Cos A"/>
        <w:numPr>
          <w:ilvl w:val="0"/>
          <w:numId w:val="36"/>
        </w:numPr>
        <w:spacing w:line="360" w:lineRule="auto"/>
        <w:ind w:left="210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Main.html: fitxer en format html que cont</w:t>
      </w:r>
      <w:r>
        <w:rPr>
          <w:sz w:val="28"/>
          <w:szCs w:val="28"/>
          <w:rtl w:val="0"/>
          <w:lang w:val="es-ES_tradnl"/>
        </w:rPr>
        <w:t xml:space="preserve">é </w:t>
      </w:r>
      <w:r>
        <w:rPr>
          <w:sz w:val="28"/>
          <w:szCs w:val="28"/>
          <w:rtl w:val="0"/>
          <w:lang w:val="es-ES_tradnl"/>
        </w:rPr>
        <w:t>codi que ens formar</w:t>
      </w:r>
      <w:r>
        <w:rPr>
          <w:sz w:val="28"/>
          <w:szCs w:val="28"/>
          <w:rtl w:val="0"/>
          <w:lang w:val="es-ES_tradnl"/>
        </w:rPr>
        <w:t xml:space="preserve">à </w:t>
      </w:r>
      <w:r>
        <w:rPr>
          <w:sz w:val="28"/>
          <w:szCs w:val="28"/>
          <w:rtl w:val="0"/>
          <w:lang w:val="es-ES_tradnl"/>
        </w:rPr>
        <w:t>part de l</w:t>
      </w:r>
      <w:r>
        <w:rPr>
          <w:sz w:val="28"/>
          <w:szCs w:val="28"/>
          <w:rtl w:val="0"/>
          <w:lang w:val="es-ES_tradnl"/>
        </w:rPr>
        <w:t>’</w:t>
      </w:r>
      <w:r>
        <w:rPr>
          <w:sz w:val="28"/>
          <w:szCs w:val="28"/>
          <w:rtl w:val="0"/>
          <w:lang w:val="es-ES_tradnl"/>
        </w:rPr>
        <w:t>estructura general de la nostra aplicaci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pçalera i peu de pàg."/>
      <w:tabs>
        <w:tab w:val="center" w:pos="4510"/>
        <w:tab w:val="right" w:pos="9000"/>
        <w:tab w:val="clear" w:pos="9020"/>
      </w:tabs>
    </w:pPr>
    <w:r>
      <w:rPr>
        <w:sz w:val="20"/>
        <w:szCs w:val="20"/>
        <w:rtl w:val="0"/>
        <w:lang w:val="es-ES_tradnl"/>
      </w:rPr>
      <w:t>Programaci</w:t>
    </w:r>
    <w:r>
      <w:rPr>
        <w:rFonts w:hAnsi="Baskerville" w:hint="default"/>
        <w:sz w:val="20"/>
        <w:szCs w:val="20"/>
        <w:rtl w:val="0"/>
        <w:lang w:val="es-ES_tradnl"/>
      </w:rPr>
      <w:t xml:space="preserve">ó </w:t>
    </w:r>
    <w:r>
      <w:rPr>
        <w:sz w:val="20"/>
        <w:szCs w:val="20"/>
        <w:rtl w:val="0"/>
        <w:lang w:val="es-ES_tradnl"/>
      </w:rPr>
      <w:t>hiperm</w:t>
    </w:r>
    <w:r>
      <w:rPr>
        <w:rFonts w:hAnsi="Baskerville" w:hint="default"/>
        <w:sz w:val="20"/>
        <w:szCs w:val="20"/>
        <w:rtl w:val="0"/>
        <w:lang w:val="es-ES_tradnl"/>
      </w:rPr>
      <w:t>è</w:t>
    </w:r>
    <w:r>
      <w:rPr>
        <w:sz w:val="20"/>
        <w:szCs w:val="20"/>
        <w:rtl w:val="0"/>
        <w:lang w:val="es-ES_tradnl"/>
      </w:rPr>
      <w:t>dia</w:t>
    </w:r>
    <w:r>
      <w:rPr>
        <w:sz w:val="20"/>
        <w:szCs w:val="20"/>
        <w:rtl w:val="0"/>
      </w:rPr>
      <w:tab/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6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pçalera i peu de pàg.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-"/>
      <w:lvlJc w:val="left"/>
      <w:pPr>
        <w:tabs>
          <w:tab w:val="num" w:pos="210"/>
          <w:tab w:val="clear" w:pos="0"/>
        </w:tabs>
        <w:ind w:left="210" w:hanging="210"/>
      </w:pPr>
      <w:rPr>
        <w:position w:val="0"/>
        <w:sz w:val="28"/>
        <w:szCs w:val="28"/>
        <w:rtl w:val="0"/>
        <w:lang w:val="es-ES_tradnl"/>
      </w:rPr>
    </w:lvl>
    <w:lvl w:ilvl="1">
      <w:start w:val="1"/>
      <w:numFmt w:val="bullet"/>
      <w:suff w:val="tab"/>
      <w:lvlText w:val="-"/>
      <w:lvlJc w:val="left"/>
      <w:pPr>
        <w:tabs>
          <w:tab w:val="num" w:pos="466"/>
          <w:tab w:val="clear" w:pos="0"/>
        </w:tabs>
        <w:ind w:left="466" w:hanging="286"/>
      </w:pPr>
      <w:rPr>
        <w:position w:val="0"/>
        <w:sz w:val="28"/>
        <w:szCs w:val="28"/>
        <w:rtl w:val="0"/>
        <w:lang w:val="es-ES_tradnl"/>
      </w:rPr>
    </w:lvl>
    <w:lvl w:ilvl="2">
      <w:start w:val="1"/>
      <w:numFmt w:val="bullet"/>
      <w:suff w:val="tab"/>
      <w:lvlText w:val="-"/>
      <w:lvlJc w:val="left"/>
      <w:pPr>
        <w:tabs>
          <w:tab w:val="num" w:pos="646"/>
          <w:tab w:val="clear" w:pos="0"/>
        </w:tabs>
        <w:ind w:left="646" w:hanging="286"/>
      </w:pPr>
      <w:rPr>
        <w:position w:val="0"/>
        <w:sz w:val="28"/>
        <w:szCs w:val="28"/>
        <w:rtl w:val="0"/>
        <w:lang w:val="es-ES_tradnl"/>
      </w:rPr>
    </w:lvl>
    <w:lvl w:ilvl="3">
      <w:start w:val="1"/>
      <w:numFmt w:val="bullet"/>
      <w:suff w:val="tab"/>
      <w:lvlText w:val="-"/>
      <w:lvlJc w:val="left"/>
      <w:pPr>
        <w:tabs>
          <w:tab w:val="num" w:pos="826"/>
          <w:tab w:val="clear" w:pos="0"/>
        </w:tabs>
        <w:ind w:left="826" w:hanging="286"/>
      </w:pPr>
      <w:rPr>
        <w:position w:val="0"/>
        <w:sz w:val="28"/>
        <w:szCs w:val="28"/>
        <w:rtl w:val="0"/>
        <w:lang w:val="es-ES_tradnl"/>
      </w:rPr>
    </w:lvl>
    <w:lvl w:ilvl="4">
      <w:start w:val="1"/>
      <w:numFmt w:val="bullet"/>
      <w:suff w:val="tab"/>
      <w:lvlText w:val="-"/>
      <w:lvlJc w:val="left"/>
      <w:pPr>
        <w:tabs>
          <w:tab w:val="num" w:pos="1006"/>
          <w:tab w:val="clear" w:pos="0"/>
        </w:tabs>
        <w:ind w:left="1006" w:hanging="286"/>
      </w:pPr>
      <w:rPr>
        <w:position w:val="0"/>
        <w:sz w:val="28"/>
        <w:szCs w:val="28"/>
        <w:rtl w:val="0"/>
        <w:lang w:val="es-ES_tradnl"/>
      </w:rPr>
    </w:lvl>
    <w:lvl w:ilvl="5">
      <w:start w:val="1"/>
      <w:numFmt w:val="bullet"/>
      <w:suff w:val="tab"/>
      <w:lvlText w:val="-"/>
      <w:lvlJc w:val="left"/>
      <w:pPr>
        <w:tabs>
          <w:tab w:val="num" w:pos="1186"/>
          <w:tab w:val="clear" w:pos="0"/>
        </w:tabs>
        <w:ind w:left="1186" w:hanging="286"/>
      </w:pPr>
      <w:rPr>
        <w:position w:val="0"/>
        <w:sz w:val="28"/>
        <w:szCs w:val="28"/>
        <w:rtl w:val="0"/>
        <w:lang w:val="es-ES_tradnl"/>
      </w:rPr>
    </w:lvl>
    <w:lvl w:ilvl="6">
      <w:start w:val="1"/>
      <w:numFmt w:val="bullet"/>
      <w:suff w:val="tab"/>
      <w:lvlText w:val="-"/>
      <w:lvlJc w:val="left"/>
      <w:pPr>
        <w:tabs>
          <w:tab w:val="num" w:pos="1366"/>
          <w:tab w:val="clear" w:pos="0"/>
        </w:tabs>
        <w:ind w:left="1366" w:hanging="286"/>
      </w:pPr>
      <w:rPr>
        <w:position w:val="0"/>
        <w:sz w:val="28"/>
        <w:szCs w:val="28"/>
        <w:rtl w:val="0"/>
        <w:lang w:val="es-ES_tradnl"/>
      </w:rPr>
    </w:lvl>
    <w:lvl w:ilvl="7">
      <w:start w:val="1"/>
      <w:numFmt w:val="bullet"/>
      <w:suff w:val="tab"/>
      <w:lvlText w:val="-"/>
      <w:lvlJc w:val="left"/>
      <w:pPr>
        <w:tabs>
          <w:tab w:val="num" w:pos="1546"/>
          <w:tab w:val="clear" w:pos="0"/>
        </w:tabs>
        <w:ind w:left="1546" w:hanging="286"/>
      </w:pPr>
      <w:rPr>
        <w:position w:val="0"/>
        <w:sz w:val="28"/>
        <w:szCs w:val="28"/>
        <w:rtl w:val="0"/>
        <w:lang w:val="es-ES_tradnl"/>
      </w:rPr>
    </w:lvl>
    <w:lvl w:ilvl="8">
      <w:start w:val="1"/>
      <w:numFmt w:val="bullet"/>
      <w:suff w:val="tab"/>
      <w:lvlText w:val="-"/>
      <w:lvlJc w:val="left"/>
      <w:pPr>
        <w:tabs>
          <w:tab w:val="num" w:pos="1726"/>
          <w:tab w:val="clear" w:pos="0"/>
        </w:tabs>
        <w:ind w:left="1726" w:hanging="286"/>
      </w:pPr>
      <w:rPr>
        <w:position w:val="0"/>
        <w:sz w:val="28"/>
        <w:szCs w:val="28"/>
        <w:rtl w:val="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 de pàg.">
    <w:name w:val="Capçalera i peu de pàg."/>
    <w:next w:val="Capçalera i peu de pàg.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os A">
    <w:name w:val="Cos A"/>
    <w:next w:val="Cos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 w:color="222222"/>
      <w:vertAlign w:val="baseline"/>
    </w:rPr>
  </w:style>
  <w:style w:type="paragraph" w:styleId="Títol 1">
    <w:name w:val="Títol 1"/>
    <w:next w:val="Cos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1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 w:color="4b7196"/>
      <w:vertAlign w:val="baseline"/>
      <w:lang w:val="es-ES_tradnl"/>
    </w:rPr>
  </w:style>
  <w:style w:type="paragraph" w:styleId="Cos 2">
    <w:name w:val="Cos 2"/>
    <w:next w:val="Cos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es-ES_tradnl"/>
    </w:rPr>
  </w:style>
  <w:style w:type="paragraph" w:styleId="Subtítol">
    <w:name w:val="Subtítol"/>
    <w:next w:val="Cos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 w:color="5b422a"/>
      <w:vertAlign w:val="baseline"/>
      <w:lang w:val="es-ES_tradnl"/>
    </w:rPr>
  </w:style>
  <w:style w:type="paragraph" w:styleId="Títol">
    <w:name w:val="Títol"/>
    <w:next w:val="Cos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 w:color="4b7196"/>
      <w:vertAlign w:val="baseline"/>
    </w:rPr>
  </w:style>
  <w:style w:type="paragraph" w:styleId="Capçalera">
    <w:name w:val="Capçalera"/>
    <w:next w:val="Cos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 w:color="5a5754"/>
      <w:vertAlign w:val="baseline"/>
      <w:lang w:val="es-ES_tradnl"/>
    </w:rPr>
  </w:style>
  <w:style w:type="paragraph" w:styleId="TOC 1">
    <w:name w:val="TOC 1"/>
    <w:next w:val="TOC 1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 w:color="5a5754"/>
      <w:vertAlign w:val="baseline"/>
    </w:rPr>
  </w:style>
  <w:style w:type="paragraph" w:styleId="TOC 2">
    <w:name w:val="TOC 2"/>
    <w:next w:val="TOC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 w:color="5a5754"/>
      <w:vertAlign w:val="baseline"/>
    </w:rPr>
  </w:style>
  <w:style w:type="numbering" w:styleId="List 0">
    <w:name w:val="List 0"/>
    <w:basedOn w:val="Importació de l’estil 1"/>
    <w:next w:val="List 0"/>
    <w:pPr>
      <w:numPr>
        <w:numId w:val="1"/>
      </w:numPr>
    </w:pPr>
  </w:style>
  <w:style w:type="numbering" w:styleId="Importació de l’estil 1">
    <w:name w:val="Importació de l’estil 1"/>
    <w:next w:val="Importació de l’estil 1"/>
    <w:pPr>
      <w:numPr>
        <w:numId w:val="2"/>
      </w:numPr>
    </w:pPr>
  </w:style>
  <w:style w:type="numbering" w:styleId="List 1">
    <w:name w:val="List 1"/>
    <w:basedOn w:val="Importació de l’estil 2"/>
    <w:next w:val="List 1"/>
    <w:pPr>
      <w:numPr>
        <w:numId w:val="4"/>
      </w:numPr>
    </w:pPr>
  </w:style>
  <w:style w:type="numbering" w:styleId="Importació de l’estil 2">
    <w:name w:val="Importació de l’estil 2"/>
    <w:next w:val="Importació de l’estil 2"/>
    <w:pPr>
      <w:numPr>
        <w:numId w:val="5"/>
      </w:numPr>
    </w:pPr>
  </w:style>
  <w:style w:type="numbering" w:styleId="List 2">
    <w:name w:val="List 2"/>
    <w:basedOn w:val="Importació de l’estil 3"/>
    <w:next w:val="List 2"/>
    <w:pPr>
      <w:numPr>
        <w:numId w:val="7"/>
      </w:numPr>
    </w:pPr>
  </w:style>
  <w:style w:type="numbering" w:styleId="Importació de l’estil 3">
    <w:name w:val="Importació de l’estil 3"/>
    <w:next w:val="Importació de l’estil 3"/>
    <w:pPr>
      <w:numPr>
        <w:numId w:val="8"/>
      </w:numPr>
    </w:pPr>
  </w:style>
  <w:style w:type="numbering" w:styleId="List 3">
    <w:name w:val="List 3"/>
    <w:basedOn w:val="Importació de l’estil 4"/>
    <w:next w:val="List 3"/>
    <w:pPr>
      <w:numPr>
        <w:numId w:val="10"/>
      </w:numPr>
    </w:pPr>
  </w:style>
  <w:style w:type="numbering" w:styleId="Importació de l’estil 4">
    <w:name w:val="Importació de l’estil 4"/>
    <w:next w:val="Importació de l’estil 4"/>
    <w:pPr>
      <w:numPr>
        <w:numId w:val="11"/>
      </w:numPr>
    </w:pPr>
  </w:style>
  <w:style w:type="numbering" w:styleId="List 4">
    <w:name w:val="List 4"/>
    <w:basedOn w:val="Importació de l’estil 5"/>
    <w:next w:val="List 4"/>
    <w:pPr>
      <w:numPr>
        <w:numId w:val="13"/>
      </w:numPr>
    </w:pPr>
  </w:style>
  <w:style w:type="numbering" w:styleId="Importació de l’estil 5">
    <w:name w:val="Importació de l’estil 5"/>
    <w:next w:val="Importació de l’estil 5"/>
    <w:pPr>
      <w:numPr>
        <w:numId w:val="14"/>
      </w:numPr>
    </w:pPr>
  </w:style>
  <w:style w:type="numbering" w:styleId="List 5">
    <w:name w:val="List 5"/>
    <w:basedOn w:val="Importació de l’estil 6"/>
    <w:next w:val="List 5"/>
    <w:pPr>
      <w:numPr>
        <w:numId w:val="16"/>
      </w:numPr>
    </w:pPr>
  </w:style>
  <w:style w:type="numbering" w:styleId="Importació de l’estil 6">
    <w:name w:val="Importació de l’estil 6"/>
    <w:next w:val="Importació de l’estil 6"/>
    <w:pPr>
      <w:numPr>
        <w:numId w:val="17"/>
      </w:numPr>
    </w:pPr>
  </w:style>
  <w:style w:type="numbering" w:styleId="List 6">
    <w:name w:val="List 6"/>
    <w:basedOn w:val="Importació de l’estil 7"/>
    <w:next w:val="List 6"/>
    <w:pPr>
      <w:numPr>
        <w:numId w:val="19"/>
      </w:numPr>
    </w:pPr>
  </w:style>
  <w:style w:type="numbering" w:styleId="Importació de l’estil 7">
    <w:name w:val="Importació de l’estil 7"/>
    <w:next w:val="Importació de l’estil 7"/>
    <w:pPr>
      <w:numPr>
        <w:numId w:val="20"/>
      </w:numPr>
    </w:pPr>
  </w:style>
  <w:style w:type="numbering" w:styleId="List 7">
    <w:name w:val="List 7"/>
    <w:basedOn w:val="Importació de l’estil 8"/>
    <w:next w:val="List 7"/>
    <w:pPr>
      <w:numPr>
        <w:numId w:val="22"/>
      </w:numPr>
    </w:pPr>
  </w:style>
  <w:style w:type="numbering" w:styleId="Importació de l’estil 8">
    <w:name w:val="Importació de l’estil 8"/>
    <w:next w:val="Importació de l’estil 8"/>
    <w:pPr>
      <w:numPr>
        <w:numId w:val="23"/>
      </w:numPr>
    </w:pPr>
  </w:style>
  <w:style w:type="numbering" w:styleId="List 8">
    <w:name w:val="List 8"/>
    <w:basedOn w:val="Importació de l’estil 9"/>
    <w:next w:val="List 8"/>
    <w:pPr>
      <w:numPr>
        <w:numId w:val="25"/>
      </w:numPr>
    </w:pPr>
  </w:style>
  <w:style w:type="numbering" w:styleId="Importació de l’estil 9">
    <w:name w:val="Importació de l’estil 9"/>
    <w:next w:val="Importació de l’estil 9"/>
    <w:pPr>
      <w:numPr>
        <w:numId w:val="26"/>
      </w:numPr>
    </w:pPr>
  </w:style>
  <w:style w:type="numbering" w:styleId="List 9">
    <w:name w:val="List 9"/>
    <w:basedOn w:val="Importació de l’estil 10"/>
    <w:next w:val="List 9"/>
    <w:pPr>
      <w:numPr>
        <w:numId w:val="28"/>
      </w:numPr>
    </w:pPr>
  </w:style>
  <w:style w:type="numbering" w:styleId="Importació de l’estil 10">
    <w:name w:val="Importació de l’estil 10"/>
    <w:next w:val="Importació de l’estil 10"/>
    <w:pPr>
      <w:numPr>
        <w:numId w:val="29"/>
      </w:numPr>
    </w:pPr>
  </w:style>
  <w:style w:type="numbering" w:styleId="List 10">
    <w:name w:val="List 10"/>
    <w:basedOn w:val="Importació de l’estil 11"/>
    <w:next w:val="List 10"/>
    <w:pPr>
      <w:numPr>
        <w:numId w:val="31"/>
      </w:numPr>
    </w:pPr>
  </w:style>
  <w:style w:type="numbering" w:styleId="Importació de l’estil 11">
    <w:name w:val="Importació de l’estil 11"/>
    <w:next w:val="Importació de l’estil 11"/>
    <w:pPr>
      <w:numPr>
        <w:numId w:val="32"/>
      </w:numPr>
    </w:pPr>
  </w:style>
  <w:style w:type="numbering" w:styleId="List 11">
    <w:name w:val="List 11"/>
    <w:basedOn w:val="Importació de l’estil 12"/>
    <w:next w:val="List 11"/>
    <w:pPr>
      <w:numPr>
        <w:numId w:val="34"/>
      </w:numPr>
    </w:pPr>
  </w:style>
  <w:style w:type="numbering" w:styleId="Importació de l’estil 12">
    <w:name w:val="Importació de l’estil 12"/>
    <w:next w:val="Importació de l’estil 12"/>
    <w:pPr>
      <w:numPr>
        <w:numId w:val="3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FFFFFF"/>
      </a:dk1>
      <a:lt1>
        <a:srgbClr val="4B7196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