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简述</w:t>
      </w:r>
    </w:p>
    <w:p>
      <w:pPr>
        <w:rPr>
          <w:rFonts w:hint="eastAsia"/>
        </w:rPr>
      </w:pPr>
      <w:r>
        <w:rPr>
          <w:rFonts w:hint="eastAsia"/>
        </w:rPr>
        <w:t>swoole发音为 死沃尔 ， 并不是死喔了， 官网给它的介绍是：</w:t>
      </w:r>
    </w:p>
    <w:p>
      <w:pPr>
        <w:rPr>
          <w:rFonts w:hint="eastAsia"/>
        </w:rPr>
      </w:pPr>
      <w:r>
        <w:rPr>
          <w:rFonts w:hint="eastAsia"/>
        </w:rPr>
        <w:t>swoole是PHP的异步、并行、高性能网络通信引擎，使用纯C语言编写，提供了PHP语言的异步多线程服务器，异步TCP/UDP网络客户端，异步MySQL，异步Redis，数据库连接池，AsyncTask，消息队列，毫秒定时器，异步文件读写，异步DNS查询。 Swoole内置了Http/WebSocket服务器端/客户端、Http2.0服务器端。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[X] http服务 ，编写一个简单的web server。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[X] TCP/UDP服务 ，编写一个消息接受处理系统。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[X] 异步，可以异步的处理请求。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[X] 并发 ，可以并发的处理同一个业务逻辑。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[X] socket，socket通讯处理技术。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[X] 毫秒级别定时器，可以在php中使用定时器了。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[X] 协程，相比线程更稳定和好用。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pecl安装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pecl install swoole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源码安装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clone https://github.com/swoole/swoole-src.git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swoole-src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phpize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./configure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&amp;&amp; make install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r>
        <w:drawing>
          <wp:inline distT="0" distB="0" distL="114300" distR="114300">
            <wp:extent cx="3783330" cy="3616960"/>
            <wp:effectExtent l="0" t="0" r="3810" b="254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r>
        <w:drawing>
          <wp:inline distT="0" distB="0" distL="114300" distR="114300">
            <wp:extent cx="5271770" cy="2486025"/>
            <wp:effectExtent l="0" t="0" r="1270" b="571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请求到达 Main Reactor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Main Reactor根据Reactor的情况，将请求注册给对应的Reactor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(每个Reactor都有epoll。用来监听客户端的变化)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客户端有变化时，交给worker来处理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worker处理完毕，通过进程间通信(比如管道、共享内存、消息队列)发给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对应的reactor。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reactor将响应结果发给相应的连接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请求处理完成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因为reactor基于epoll，所以每个reactor可以处理无数个连接请求。 如此，swoole就轻松的处理了高并发。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</w:t>
      </w:r>
    </w:p>
    <w:p>
      <w:r>
        <w:drawing>
          <wp:inline distT="0" distB="0" distL="114300" distR="114300">
            <wp:extent cx="5271770" cy="2187575"/>
            <wp:effectExtent l="0" t="0" r="1270" b="698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69970"/>
            <wp:effectExtent l="0" t="0" r="0" b="381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89300"/>
            <wp:effectExtent l="0" t="0" r="635" b="254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34665"/>
            <wp:effectExtent l="0" t="0" r="5715" b="5715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21230"/>
            <wp:effectExtent l="0" t="0" r="3175" b="381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78580"/>
            <wp:effectExtent l="0" t="0" r="1270" b="0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3675" cy="2397760"/>
            <wp:effectExtent l="0" t="0" r="6985" b="254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1C378F"/>
    <w:multiLevelType w:val="multilevel"/>
    <w:tmpl w:val="A71C378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5F3E96D"/>
    <w:multiLevelType w:val="multilevel"/>
    <w:tmpl w:val="45F3E96D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395D"/>
    <w:rsid w:val="02A137A0"/>
    <w:rsid w:val="048B13F0"/>
    <w:rsid w:val="056A0682"/>
    <w:rsid w:val="06910659"/>
    <w:rsid w:val="08227591"/>
    <w:rsid w:val="0B3B319A"/>
    <w:rsid w:val="0D147F28"/>
    <w:rsid w:val="0E71166C"/>
    <w:rsid w:val="0F84679D"/>
    <w:rsid w:val="103C4807"/>
    <w:rsid w:val="135C7083"/>
    <w:rsid w:val="171230B0"/>
    <w:rsid w:val="18D41A39"/>
    <w:rsid w:val="19054F2E"/>
    <w:rsid w:val="1CEA1E77"/>
    <w:rsid w:val="21FA5D76"/>
    <w:rsid w:val="230450F3"/>
    <w:rsid w:val="23AE45E7"/>
    <w:rsid w:val="26AE3492"/>
    <w:rsid w:val="276B1275"/>
    <w:rsid w:val="2A8D066D"/>
    <w:rsid w:val="2B0E67FB"/>
    <w:rsid w:val="2D30131B"/>
    <w:rsid w:val="2F6E7CE6"/>
    <w:rsid w:val="317C6016"/>
    <w:rsid w:val="338A204E"/>
    <w:rsid w:val="37E21D50"/>
    <w:rsid w:val="3983110D"/>
    <w:rsid w:val="3C687105"/>
    <w:rsid w:val="3CE53939"/>
    <w:rsid w:val="3F9C2561"/>
    <w:rsid w:val="461B4651"/>
    <w:rsid w:val="481E1153"/>
    <w:rsid w:val="5213468E"/>
    <w:rsid w:val="535E335D"/>
    <w:rsid w:val="54CD5EFC"/>
    <w:rsid w:val="55C562B8"/>
    <w:rsid w:val="57884FB7"/>
    <w:rsid w:val="578B0A36"/>
    <w:rsid w:val="5A4E3CD8"/>
    <w:rsid w:val="61733DAE"/>
    <w:rsid w:val="661E6A27"/>
    <w:rsid w:val="66AA64BA"/>
    <w:rsid w:val="69D90854"/>
    <w:rsid w:val="6B3C68AF"/>
    <w:rsid w:val="6C75615F"/>
    <w:rsid w:val="77016CCA"/>
    <w:rsid w:val="77AD2EE7"/>
    <w:rsid w:val="788260AF"/>
    <w:rsid w:val="7B01723D"/>
    <w:rsid w:val="7B3A45A3"/>
    <w:rsid w:val="7BDB2D80"/>
    <w:rsid w:val="7C094D6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2"/>
      </w:numPr>
      <w:adjustRightInd w:val="0"/>
      <w:spacing w:before="100" w:beforeAutospacing="1" w:after="100" w:afterAutospacing="1"/>
      <w:ind w:left="575" w:hanging="575"/>
      <w:jc w:val="left"/>
      <w:outlineLvl w:val="1"/>
    </w:pPr>
    <w:rPr>
      <w:rFonts w:hint="eastAsia"/>
      <w:b/>
      <w:kern w:val="0"/>
      <w:sz w:val="36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snapToGrid w:val="0"/>
      <w:spacing w:beforeAutospacing="1" w:after="100" w:afterAutospacing="1"/>
      <w:jc w:val="left"/>
      <w:outlineLvl w:val="2"/>
    </w:pPr>
    <w:rPr>
      <w:rFonts w:hint="eastAsia"/>
      <w:b/>
      <w:kern w:val="0"/>
      <w:sz w:val="27"/>
      <w:szCs w:val="27"/>
      <w:lang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Style w:val="11"/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uiPriority w:val="0"/>
    <w:pPr>
      <w:widowControl w:val="0"/>
      <w:jc w:val="both"/>
    </w:pPr>
    <w:tblPr>
      <w:tblStyle w:val="11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2020-01-21T06:26:18Z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