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demo-保险销售智能陪练系统-V1.2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>：保险销售智能陪练系统（暂定）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：v1.1 Demo版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创建日期</w:t>
      </w:r>
      <w:r>
        <w:rPr>
          <w:rFonts w:eastAsia="等线" w:ascii="Arial" w:cs="Arial" w:hAnsi="Arial"/>
          <w:sz w:val="22"/>
        </w:rPr>
        <w:t>：2025-12-30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产品阶段</w:t>
      </w:r>
      <w:r>
        <w:rPr>
          <w:rFonts w:eastAsia="等线" w:ascii="Arial" w:cs="Arial" w:hAnsi="Arial"/>
          <w:sz w:val="22"/>
        </w:rPr>
        <w:t>：Demo验证版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需求背景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问题描述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保险行业销售人员在实际工作中面临以下挑战：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新人培训周期长</w:t>
      </w:r>
      <w:r>
        <w:rPr>
          <w:rFonts w:eastAsia="等线" w:ascii="Arial" w:cs="Arial" w:hAnsi="Arial"/>
          <w:sz w:val="22"/>
        </w:rPr>
        <w:t>：需要大量实际客户沟通经验积累，但真实客户资源有限。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实战机会少</w:t>
      </w:r>
      <w:r>
        <w:rPr>
          <w:rFonts w:eastAsia="等线" w:ascii="Arial" w:cs="Arial" w:hAnsi="Arial"/>
          <w:sz w:val="22"/>
        </w:rPr>
        <w:t>：新销售缺乏与不同类型客户沟通的经验。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产品知识掌握不足</w:t>
      </w:r>
      <w:r>
        <w:rPr>
          <w:rFonts w:eastAsia="等线" w:ascii="Arial" w:cs="Arial" w:hAnsi="Arial"/>
          <w:sz w:val="22"/>
        </w:rPr>
        <w:t>：保险产品条款复杂，难以快速熟悉并准确传达。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沟通技巧难以评估</w:t>
      </w:r>
      <w:r>
        <w:rPr>
          <w:rFonts w:eastAsia="等线" w:ascii="Arial" w:cs="Arial" w:hAnsi="Arial"/>
          <w:sz w:val="22"/>
        </w:rPr>
        <w:t>：缺乏客观、标准化的能力评估体系。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异议处理能力弱</w:t>
      </w:r>
      <w:r>
        <w:rPr>
          <w:rFonts w:eastAsia="等线" w:ascii="Arial" w:cs="Arial" w:hAnsi="Arial"/>
          <w:sz w:val="22"/>
        </w:rPr>
        <w:t>：面对客户质疑时应变能力不足。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目标用户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主要用户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保险行业新人销售（0-6个月）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需要提升沟通技巧的在职销售人员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保险公司的培训部门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移动办公为主，使用手机时间超过80%。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需要灵活的练习时间（碎片化学习）。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对产品知识有学习需求，但缺乏系统性学习工具。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业务目标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短期目标（Demo阶段）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验证AI陪练模式的有效性。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测试用户对智能评分的接受度。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收集用户反馈，优化产品方向。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长期目标（正式版）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提升销售人员的客户沟通能力。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缩短新人培训周期30%以上。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建立标准化的销售能力评估体系。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真实案例总结制定陪练角色。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提高保险产品的销售转化率。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产品定位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产品定义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本产品是一款</w:t>
      </w:r>
      <w:r>
        <w:rPr>
          <w:rFonts w:eastAsia="等线" w:ascii="Arial" w:cs="Arial" w:hAnsi="Arial"/>
          <w:b w:val="true"/>
          <w:sz w:val="22"/>
        </w:rPr>
        <w:t>面向保险销售人员的AI智能陪练平台</w:t>
      </w:r>
      <w:r>
        <w:rPr>
          <w:rFonts w:eastAsia="等线" w:ascii="Arial" w:cs="Arial" w:hAnsi="Arial"/>
          <w:sz w:val="22"/>
        </w:rPr>
        <w:t>，通过模拟真实客户对话场景，帮助销售人员提升沟通能力、产品知识和营销技巧，并提供AI驱动的多维度能力评估。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核心价值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随时练习</w:t>
      </w:r>
      <w:r>
        <w:rPr>
          <w:rFonts w:eastAsia="等线" w:ascii="Arial" w:cs="Arial" w:hAnsi="Arial"/>
          <w:sz w:val="22"/>
        </w:rPr>
        <w:t>：打破时间地点限制，利用碎片化时间进行模拟销售练习。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真实场景</w:t>
      </w:r>
      <w:r>
        <w:rPr>
          <w:rFonts w:eastAsia="等线" w:ascii="Arial" w:cs="Arial" w:hAnsi="Arial"/>
          <w:sz w:val="22"/>
        </w:rPr>
        <w:t>：AI模拟多种真实客户类型，提供接近真实的沟通体验。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智能评估</w:t>
      </w:r>
      <w:r>
        <w:rPr>
          <w:rFonts w:eastAsia="等线" w:ascii="Arial" w:cs="Arial" w:hAnsi="Arial"/>
          <w:sz w:val="22"/>
        </w:rPr>
        <w:t>：基于AI的多维度评分体系，客观评估销售能力。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快速提升</w:t>
      </w:r>
      <w:r>
        <w:rPr>
          <w:rFonts w:eastAsia="等线" w:ascii="Arial" w:cs="Arial" w:hAnsi="Arial"/>
          <w:sz w:val="22"/>
        </w:rPr>
        <w:t>：针对性的反馈和评价，帮助销售快速发现问题并改进。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知识巩固</w:t>
      </w:r>
      <w:r>
        <w:rPr>
          <w:rFonts w:eastAsia="等线" w:ascii="Arial" w:cs="Arial" w:hAnsi="Arial"/>
          <w:sz w:val="22"/>
        </w:rPr>
        <w:t>：通过练习加深对保险产品的理解和记忆。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产品差异化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传统培训方式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练习场景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角色扮演（同事互练）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AI模拟真实客户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时间灵活性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固定培训时间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随时随地练习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反馈及时性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培训师事后点评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实时AI评估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评估客观性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主观评价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AI标准化评分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场景丰富度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多种客户角色+产品组合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高（人力成本）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低（AI驱动）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技术优势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大模型驱动</w:t>
      </w:r>
      <w:r>
        <w:rPr>
          <w:rFonts w:eastAsia="等线" w:ascii="Arial" w:cs="Arial" w:hAnsi="Arial"/>
          <w:sz w:val="22"/>
        </w:rPr>
        <w:t>：利用国产大模型实现自然的对话交互和智能评估。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RAG技术</w:t>
      </w:r>
      <w:r>
        <w:rPr>
          <w:rFonts w:eastAsia="等线" w:ascii="Arial" w:cs="Arial" w:hAnsi="Arial"/>
          <w:sz w:val="22"/>
        </w:rPr>
        <w:t>：基于检索增强生成，确保AI回复的保险产品信息准确。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多模型支持</w:t>
      </w:r>
      <w:r>
        <w:rPr>
          <w:rFonts w:eastAsia="等线" w:ascii="Arial" w:cs="Arial" w:hAnsi="Arial"/>
          <w:sz w:val="22"/>
        </w:rPr>
        <w:t>：支持多种国产大模型，可根据需求灵活切换。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向量数据库</w:t>
      </w:r>
      <w:r>
        <w:rPr>
          <w:rFonts w:eastAsia="等线" w:ascii="Arial" w:cs="Arial" w:hAnsi="Arial"/>
          <w:sz w:val="22"/>
        </w:rPr>
        <w:t>：高效的产品知识库检索和匹配。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用户故事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销售人员（主要用户）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故事1：新人小王的首次练习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"我刚加入保险公司2周，对产品还不够熟悉，也不知道该怎么跟客户沟通。我希望能找一个模拟客户练习一下，看看自己哪里需要改进。"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无需登录，直接开始练习。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选择简单一点的产品和客户类型。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练习后能看到详细的评分和建议。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了解自己在哪些方面还需要提升。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提供无需登录的快速开始入口。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预设"小白客户"等简单角色。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练习结束后展示多维度评分和评价。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提供具体的改进建议。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故事2：资深销售李经理的技能提升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"我已经做了3年保险销售了，但最近遇到很多难缠的客户，总是搞不定。我想练习一下如何应对这类客户，看看我的问题出在哪里。"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选择有挑战性的客户角色（如"难缠客户"）。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测试自己对产品的熟练程度。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了解自己在异议处理方面的表现。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查看历史练习记录，对比进步情况。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提供"难缠客户"、"懂行客户"等高难度角色。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异议处理能力专项识别和评估。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本地保存练习历史，支持查看对比。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针对性的改进建议。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管理员/培训师（次要用户）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故事3：培训师张老师的教学管理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"我需要为公司的新销售设置合适的练习场景和评分标准。希望能方便地配置客户角色特征、上传新的产品资料，并调整评分标准。"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后台管理界面。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配置客户角色的提示词。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上传产品文档（PDF/Word）。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设置和调整评分维度及权重。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配置AI模型的API Key。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提供后台管理系统。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角色提示词配置功能（角色特性通过Prompt控制）。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产品文档上传和向量化。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评分标准配置（可增减维度，</w:t>
      </w:r>
      <w:r>
        <w:rPr>
          <w:rFonts w:eastAsia="等线" w:ascii="Arial" w:cs="Arial" w:hAnsi="Arial"/>
          <w:b w:val="true"/>
          <w:sz w:val="22"/>
        </w:rPr>
        <w:t>支持动态权重配置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模型配置和切换功能。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系统架构设计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整体架构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 前端层 (Vue.js)                      │</w:t>
              <w:br/>
              <w:t>│  ┌──────────┐  ┌──────────┐  ┌──────────┐  ┌──────────┐   │</w:t>
              <w:br/>
              <w:t>│  │ 角色选择  │  │ 产品选择  │  │ 对话界面  │  │ 评分报告  │   │</w:t>
              <w:br/>
              <w:t>│  └──────────┘  └──────────┘  └──────────┘  └──────────┘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↓ WebSocket/HTTP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后端层 (FastAPI)                       │</w:t>
              <w:br/>
              <w:t>│  ┌──────────┐  ┌──────────┐  ┌──────────┐  ┌──────────┐   │</w:t>
              <w:br/>
              <w:t>│  │ 用户服务  │  │ 对话服务  │  │ 评分服务  │  │ 配置服务  │   │</w:t>
              <w:br/>
              <w:t>│  └──────────┘  └──────────┘  └──────────┘  └──────────┘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AI能力层                              │</w:t>
              <w:br/>
              <w:t>│  ┌──────────┐  ┌──────────┐  ┌──────────┐  ┌──────────┐   │</w:t>
              <w:br/>
              <w:t>│  │ 对话生成  │  │ 评分分析  │  │ 异议识别  │  │     │        │</w:t>
              <w:br/>
              <w:t>│  └──────────┘  └──────────┘  └──────────┘  └──────────┘   │</w:t>
              <w:br/>
              <w:t>│  ┌────────────────────────────────────────────────────┐    │</w:t>
              <w:br/>
              <w:t>│  │        模型适配器 (支持多国产大模型)                 │    │</w:t>
              <w:br/>
              <w:t>│  └────────────────────────────────────────────────────┘ 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↓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数据层                                │</w:t>
              <w:br/>
              <w:t>│  ┌──────────┐  ┌──────────┐  ┌──────────┐                  │</w:t>
              <w:br/>
              <w:t>│  │ SQLite   │  │ ChromaDB │  │ 本地存储  │                  │</w:t>
              <w:br/>
              <w:t>│  │ (业务数据)│  │ (向量库)  │  │ (对话历史)│                  │</w:t>
              <w:br/>
              <w:t>│  └──────────┘  └──────────┘  └──────────┘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核心模块说明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4.2.1 前端模块</w:t>
      </w:r>
      <w:bookmarkEnd w:id="1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角色选择模块</w:t>
      </w:r>
      <w:r>
        <w:rPr>
          <w:rFonts w:eastAsia="等线" w:ascii="Arial" w:cs="Arial" w:hAnsi="Arial"/>
          <w:sz w:val="22"/>
        </w:rPr>
        <w:t>：展示可选客户角色列表。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产品选择模块</w:t>
      </w:r>
      <w:r>
        <w:rPr>
          <w:rFonts w:eastAsia="等线" w:ascii="Arial" w:cs="Arial" w:hAnsi="Arial"/>
          <w:sz w:val="22"/>
        </w:rPr>
        <w:t>：展示可选保险产品列表。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对话界面</w:t>
      </w:r>
      <w:r>
        <w:rPr>
          <w:rFonts w:eastAsia="等线" w:ascii="Arial" w:cs="Arial" w:hAnsi="Arial"/>
          <w:sz w:val="22"/>
        </w:rPr>
        <w:t>：实时聊天界面，展示对话历史。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评分报告</w:t>
      </w:r>
      <w:r>
        <w:rPr>
          <w:rFonts w:eastAsia="等线" w:ascii="Arial" w:cs="Arial" w:hAnsi="Arial"/>
          <w:sz w:val="22"/>
        </w:rPr>
        <w:t>：展示评分结果和AI评价。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4.2.2 后端服务模块</w:t>
      </w:r>
      <w:bookmarkEnd w:id="1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用户服务</w:t>
      </w:r>
      <w:r>
        <w:rPr>
          <w:rFonts w:eastAsia="等线" w:ascii="Arial" w:cs="Arial" w:hAnsi="Arial"/>
          <w:sz w:val="22"/>
        </w:rPr>
        <w:t>：管理用户会话和本地存储。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对话服务</w:t>
      </w:r>
      <w:r>
        <w:rPr>
          <w:rFonts w:eastAsia="等线" w:ascii="Arial" w:cs="Arial" w:hAnsi="Arial"/>
          <w:sz w:val="22"/>
        </w:rPr>
        <w:t>：处理实时对话，调用AI生成回复。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评分服务</w:t>
      </w:r>
      <w:r>
        <w:rPr>
          <w:rFonts w:eastAsia="等线" w:ascii="Arial" w:cs="Arial" w:hAnsi="Arial"/>
          <w:sz w:val="22"/>
        </w:rPr>
        <w:t>：对话结束后调用AI进行评分分析。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配置服务</w:t>
      </w:r>
      <w:r>
        <w:rPr>
          <w:rFonts w:eastAsia="等线" w:ascii="Arial" w:cs="Arial" w:hAnsi="Arial"/>
          <w:sz w:val="22"/>
        </w:rPr>
        <w:t>：管理后台配置（角色、评分标准、模型等）。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4.2.3 AI能力模块</w:t>
      </w:r>
      <w:bookmarkEnd w:id="1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对话生成</w:t>
      </w:r>
      <w:r>
        <w:rPr>
          <w:rFonts w:eastAsia="等线" w:ascii="Arial" w:cs="Arial" w:hAnsi="Arial"/>
          <w:sz w:val="22"/>
        </w:rPr>
        <w:t>：根据角色提示词和对话历史生成AI回复。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评分分析</w:t>
      </w:r>
      <w:r>
        <w:rPr>
          <w:rFonts w:eastAsia="等线" w:ascii="Arial" w:cs="Arial" w:hAnsi="Arial"/>
          <w:sz w:val="22"/>
        </w:rPr>
        <w:t>：根据评分标准提示词分析对话质量。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异议识别</w:t>
      </w:r>
      <w:r>
        <w:rPr>
          <w:rFonts w:eastAsia="等线" w:ascii="Arial" w:cs="Arial" w:hAnsi="Arial"/>
          <w:sz w:val="22"/>
        </w:rPr>
        <w:t>：识别客户异议类型（价格、信任、需求、竞品等）。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向量化服务</w:t>
      </w:r>
      <w:r>
        <w:rPr>
          <w:rFonts w:eastAsia="等线" w:ascii="Arial" w:cs="Arial" w:hAnsi="Arial"/>
          <w:sz w:val="22"/>
        </w:rPr>
        <w:t>：对上传的产品文档进行向量化处理。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人机交互节点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用户选择角色 → 选择产品 → 开始对话</w:t>
              <w:br/>
              <w:t xml:space="preserve">     ↓</w:t>
              <w:br/>
              <w:t>用户输入消息 → 后端调用AI → AI生成回复 → 返回给用户</w:t>
              <w:br/>
              <w:t xml:space="preserve">     ↓</w:t>
              <w:br/>
              <w:t>用户继续对话... (循环)</w:t>
              <w:br/>
              <w:t xml:space="preserve">     ↓</w:t>
              <w:br/>
              <w:t>用户结束对话 → 后端调用AI评分 → 展示评分报告</w:t>
              <w:br/>
              <w:t xml:space="preserve">     ↓</w:t>
              <w:br/>
            </w:r>
            <w:r>
              <w:rPr>
                <w:rFonts w:eastAsia="Consolas" w:ascii="Consolas" w:cs="Consolas" w:hAnsi="Consolas"/>
                <w:sz w:val="22"/>
              </w:rPr>
              <w:t>本地保存练习记录 → 用户可查看历史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技术栈对比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45"/>
        <w:gridCol w:w="2745"/>
      </w:tblGrid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Demo版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前端框架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后端框架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国产多模型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部署方式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本地运行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用户旅程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完整用户旅程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┌────────────────────────────────────────────────────────────┐</w:t>
              <w:br/>
              <w:t>│  阶段1: 进入产品（demo）                                     │</w:t>
              <w:br/>
              <w:t>│  用户打开移动端网页 → 无需登录 → 直接进入主页                  │</w:t>
              <w:br/>
              <w:t>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↓</w:t>
              <w:br/>
              <w:t>┌────────────────────────────────────────────────────────────┐</w:t>
              <w:br/>
              <w:t>│  阶段2: 场景选择                                           │</w:t>
              <w:br/>
              <w:t>│  ① 浏览客户角色列表（小白客户、难缠客户、懂行客户等）      │</w:t>
              <w:br/>
              <w:t>│  ② 选择一个客户角色                                        │</w:t>
              <w:br/>
              <w:t>│  ③ 浏览保险产品列表（2-3款产品）                           │</w:t>
              <w:br/>
              <w:t>│  ④ 选择一个产品进行练习                                    │</w:t>
              <w:br/>
              <w:t>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↓</w:t>
              <w:br/>
              <w:t>┌────────────────────────────────────────────────────────────┐</w:t>
              <w:br/>
              <w:t>│  阶段3: AI对话练习                                         │</w:t>
              <w:br/>
              <w:t>│  ① 进入对话界面，AI客户根据角色特征主动打招呼              │</w:t>
              <w:br/>
              <w:t>│  ② 用户输入回复内容                                        │</w:t>
              <w:br/>
              <w:t>│  ③ AI根据角色特征生成回复                                │</w:t>
              <w:br/>
              <w:t>│  ④ 重复步骤2-3，进行多轮对话                               │</w:t>
              <w:br/>
              <w:t>│  ⑤ 用户可随时结束对话                                      │</w:t>
              <w:br/>
              <w:t>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↓</w:t>
              <w:br/>
              <w:t>┌────────────────────────────────────────────────────────────┐</w:t>
              <w:br/>
              <w:t>│  阶段4: 评分反馈                                           │</w:t>
              <w:br/>
              <w:t>│  ① 对话结束后，系统调用AI进行多维度评分                    │</w:t>
              <w:br/>
              <w:t>│  ② 展示评分结果（百分制）                                  │</w:t>
              <w:br/>
              <w:t>│  ③ 展示各维度详细评价                                      │</w:t>
              <w:br/>
              <w:t>│  ④ 展示总体评价和改进建议                                  │</w:t>
              <w:br/>
              <w:t>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↓</w:t>
              <w:br/>
              <w:t>┌────────────────────────────────────────────────────────────┐</w:t>
              <w:br/>
              <w:t>│  阶段5: 持续改进                                           │</w:t>
              <w:br/>
              <w:t>│  ① 练习记录保存到本地                                      │</w:t>
              <w:br/>
              <w:t>│  ② 用户可查看历史练习记录                                  │</w:t>
              <w:br/>
              <w:t>│  ③ 用户可重新练习，提升能力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关键用户体验设计原则</w:t>
      </w:r>
      <w:bookmarkEnd w:id="2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移动优先</w:t>
      </w:r>
      <w:r>
        <w:rPr>
          <w:rFonts w:eastAsia="等线" w:ascii="Arial" w:cs="Arial" w:hAnsi="Arial"/>
          <w:sz w:val="22"/>
        </w:rPr>
        <w:t>：界面设计优先考虑移动端体验。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零门槛启动</w:t>
      </w:r>
      <w:r>
        <w:rPr>
          <w:rFonts w:eastAsia="等线" w:ascii="Arial" w:cs="Arial" w:hAnsi="Arial"/>
          <w:sz w:val="22"/>
        </w:rPr>
        <w:t>：无需登录注册，打开即用。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流畅对话</w:t>
      </w:r>
      <w:r>
        <w:rPr>
          <w:rFonts w:eastAsia="等线" w:ascii="Arial" w:cs="Arial" w:hAnsi="Arial"/>
          <w:sz w:val="22"/>
        </w:rPr>
        <w:t>：AI响应时间控制在3秒以内。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清晰反馈</w:t>
      </w:r>
      <w:r>
        <w:rPr>
          <w:rFonts w:eastAsia="等线" w:ascii="Arial" w:cs="Arial" w:hAnsi="Arial"/>
          <w:sz w:val="22"/>
        </w:rPr>
        <w:t>：评分报告直观易懂，提供具体改进建议。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本地存储</w:t>
      </w:r>
      <w:r>
        <w:rPr>
          <w:rFonts w:eastAsia="等线" w:ascii="Arial" w:cs="Arial" w:hAnsi="Arial"/>
          <w:sz w:val="22"/>
        </w:rPr>
        <w:t>：练习历史本地保存，保护隐私。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 系统工作流设计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6.1 传统流程 vs 智能工作流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传统培训流程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新人入职 → 参加培训课程 → 角色扮演练习 → 培训师点评 → 实践反馈 → 循环改进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AI智能陪练流程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打开应用 → 选择场景 → AI对话练习 → AI智能评分 → 查看评价建议 → 立即重新练习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优势对比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⏱️ </w:t>
      </w:r>
      <w:r>
        <w:rPr>
          <w:rFonts w:eastAsia="等线" w:ascii="Arial" w:cs="Arial" w:hAnsi="Arial"/>
          <w:b w:val="true"/>
          <w:sz w:val="22"/>
        </w:rPr>
        <w:t>时间效率</w:t>
      </w:r>
      <w:r>
        <w:rPr>
          <w:rFonts w:eastAsia="等线" w:ascii="Arial" w:cs="Arial" w:hAnsi="Arial"/>
          <w:sz w:val="22"/>
        </w:rPr>
        <w:t>：从固定时间 → 随时随地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场景丰富度</w:t>
      </w:r>
      <w:r>
        <w:rPr>
          <w:rFonts w:eastAsia="等线" w:ascii="Arial" w:cs="Arial" w:hAnsi="Arial"/>
          <w:sz w:val="22"/>
        </w:rPr>
        <w:t>：从有限角色 → 无限组合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反馈及时性</w:t>
      </w:r>
      <w:r>
        <w:rPr>
          <w:rFonts w:eastAsia="等线" w:ascii="Arial" w:cs="Arial" w:hAnsi="Arial"/>
          <w:sz w:val="22"/>
        </w:rPr>
        <w:t>：从事后点评 → 实时评估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🔄 </w:t>
      </w:r>
      <w:r>
        <w:rPr>
          <w:rFonts w:eastAsia="等线" w:ascii="Arial" w:cs="Arial" w:hAnsi="Arial"/>
          <w:b w:val="true"/>
          <w:sz w:val="22"/>
        </w:rPr>
        <w:t>练习频率</w:t>
      </w:r>
      <w:r>
        <w:rPr>
          <w:rFonts w:eastAsia="等线" w:ascii="Arial" w:cs="Arial" w:hAnsi="Arial"/>
          <w:sz w:val="22"/>
        </w:rPr>
        <w:t>：从定期培训 → 每日练习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完整系统工作流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A["场景初始化&lt;br/&gt;- 加载角色&lt;br/&gt;- 加载产品&lt;br/&gt;- 初始化对话"]</w:t>
              <w:br/>
              <w:t xml:space="preserve">    </w:t>
              <w:br/>
              <w:t xml:space="preserve">    B["对话循环&lt;br/&gt;- 用户输入&lt;br/&gt;- 调用AI&lt;br/&gt;- 生成回复&lt;br/&gt;- 更新历史"]</w:t>
              <w:br/>
              <w:t xml:space="preserve">    </w:t>
              <w:br/>
              <w:t xml:space="preserve">    C{"结束对话?"}</w:t>
              <w:br/>
              <w:t xml:space="preserve">    </w:t>
              <w:br/>
              <w:t xml:space="preserve">    D["评分分析&lt;br/&gt;- 完整对话&lt;br/&gt;- 调用AI评分&lt;br/&gt;- 异议识别"]</w:t>
              <w:br/>
              <w:t xml:space="preserve">    </w:t>
              <w:br/>
              <w:t xml:space="preserve">    E["报告生成&lt;br/&gt;- 汇总分数&lt;br/&gt;- 生成评价&lt;br/&gt;- 保存记录"]</w:t>
              <w:br/>
              <w:t xml:space="preserve">    </w:t>
              <w:br/>
              <w:t xml:space="preserve">    F["流程结束"]</w:t>
              <w:br/>
              <w:t xml:space="preserve">    </w:t>
              <w:br/>
              <w:t xml:space="preserve">    A --&gt; B</w:t>
              <w:br/>
              <w:t xml:space="preserve">    B --&gt; C</w:t>
              <w:br/>
              <w:t xml:space="preserve">    C --&gt;|否| B</w:t>
              <w:br/>
              <w:t xml:space="preserve">    C --&gt;|是| D</w:t>
              <w:br/>
              <w:t xml:space="preserve">    D --&gt; E</w:t>
              <w:br/>
              <w:t xml:space="preserve">    E --&gt; F</w:t>
              <w:br/>
              <w:t xml:space="preserve">    </w:t>
              <w:br/>
              <w:t xml:space="preserve">    style A fill:#e1f5ff</w:t>
              <w:br/>
              <w:t xml:space="preserve">    style B fill:#fff3e0</w:t>
              <w:br/>
              <w:t xml:space="preserve">    style C fill:#f3e5f5</w:t>
              <w:br/>
              <w:t xml:space="preserve">    style D fill:#e8f5e9</w:t>
              <w:br/>
              <w:t xml:space="preserve">    style E fill:#fce4ec</w:t>
              <w:br/>
              <w:t xml:space="preserve">    style F fill:#eceff1</w:t>
              <w:br/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 各模块职责说明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场景初始化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角色ID、产品ID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初始对话消息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准备对话环境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用户消息、对话历史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AI回复、角色状态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维持对话流程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评分服务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完整对话记录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多维度分数、评价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分析对话质量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异议识别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异议类型标签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识别客户异议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报告生成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评分数据、评价文本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整合展示结果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6.4 关键时序流程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对话交互时序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→ 前端 → 后端 → AI服务</w:t>
              <w:br/>
              <w:t xml:space="preserve"> 1. 输入消息</w:t>
              <w:br/>
              <w:t xml:space="preserve">    ↓</w:t>
              <w:br/>
              <w:t xml:space="preserve"> 2. 发送请求</w:t>
              <w:br/>
              <w:t xml:space="preserve">    ↓</w:t>
              <w:br/>
              <w:t xml:space="preserve"> 3. 构建Prompt（角色+产品+历史）</w:t>
              <w:br/>
              <w:t xml:space="preserve">    ↓</w:t>
              <w:br/>
              <w:t xml:space="preserve"> 4. 调用大模型</w:t>
              <w:br/>
              <w:t xml:space="preserve">    ↓</w:t>
              <w:br/>
              <w:t xml:space="preserve"> 5. 解析响应</w:t>
              <w:br/>
              <w:t xml:space="preserve">    ↓</w:t>
              <w:br/>
              <w:t xml:space="preserve"> 6. 返回给前端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7. 展示给用户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评分分析时序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用户结束对话 → 后端 → AI服务</w:t>
              <w:br/>
              <w:t xml:space="preserve"> 1. 触发评分</w:t>
              <w:br/>
              <w:t xml:space="preserve">    ↓</w:t>
              <w:br/>
              <w:t xml:space="preserve"> 2. 获取完整对话记录</w:t>
              <w:br/>
              <w:t xml:space="preserve">    ↓</w:t>
              <w:br/>
              <w:t xml:space="preserve"> 3. 调用评分Prompt（对话+评分标准）</w:t>
              <w:br/>
              <w:t xml:space="preserve">    ↓</w:t>
              <w:br/>
              <w:t xml:space="preserve"> 4. 调用大模型评分</w:t>
              <w:br/>
              <w:t xml:space="preserve">    ↓</w:t>
              <w:br/>
              <w:t xml:space="preserve"> 5. 解析评分结果</w:t>
              <w:br/>
              <w:t xml:space="preserve">    ↓</w:t>
              <w:br/>
              <w:t xml:space="preserve"> 6. 异议识别分析</w:t>
              <w:br/>
              <w:t xml:space="preserve">    ↓</w:t>
              <w:br/>
              <w:t xml:space="preserve"> 7. 生成评分报告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8. 返回给前端展示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 功能清单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核心功能模块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7.1.1 用户端功能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F1. 场景选择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F1.1 浏览客户角色列表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展示角色名称、简介、难度等级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支持3-5种预置角色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F1.2 选择客户角色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单选，进入产品选择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F1.3 浏览产品列表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展示产品名称、简介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支持2-3款预置产品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F1.4 选择产品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单选，开始对话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F2. AI对话练习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F2.1 对话界面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聊天气泡式展示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区分用户消息和AI回复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滚动查看历史消息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F2.2 实时对话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用户输入文本消息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AI根据角色特征生成回复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响应时间 &lt; 3秒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F2.3 对话控制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结束对话按钮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对话过程中可随时退出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F2.4 打字状态提示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AI思考时显示"正在输入..."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F3. 评分报告 (V1.1 增强)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F3.1 总分展示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百分制总分（0-100分）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分数等级展示（优秀/良好/合格/需改进）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F3.2 维度评分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沟通能力（0-100分）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有效营销（0-100分）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产品熟练度（0-100分）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异议处理能力（0-100分）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每个维度显示等级评语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F3.3 异议识别结果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展示识别到的异议类型标签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标签类型：价格异议、信任异议、需求异议、竞品异议等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显示各类型出现次数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F3.4 总体评价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AI生成的综合评语（200-300字）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包含优点分析和改进建议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F3.5 对话记录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完整对话历史展示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可滚动查看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F3.6 关键对话节点分析 (新增)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：识别并标记出对话中的关键节点（如开场白、需求挖掘、产品介绍、异议处理、促成尝试），并对这些节点的表现进行专项点评。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F3.7 优秀案例对比 (新增)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：在评分报告中，针对用户的薄弱环节，推送相关的“优秀对话片段”或“标准话术参考”，供用户对比学习。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F4. 历史记录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F4.1 练习列表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本地存储最近10条练习记录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显示时间、角色、产品、总分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F4.2 详情查看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点击查看历史评分报告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查看完整对话记录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F5. 数据持久化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F5.1 本地存储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使用浏览器LocalStorage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存储练习记录和对话历史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容量限制：最近10条记录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7.1.2 管理后台功能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F6. 角色配置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F6.1 角色列表管理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查看、新增、编辑、删除角色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F6.2 角色提示词配置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角色名称、描述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角色性格特征提示词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对话风格、行为模式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难度等级设置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：所有角色特性通过提示词（Prompt）进行控制，无需额外增加字段。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F6.3 角色预览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测试角色对话效果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F7. 评分标准配置 (V1.1 增强)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F7.1 评分维度管理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查看、新增、编辑、删除评分维度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Demo版默认4个维度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F7.2 维度提示词配置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维度名称、描述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评分标准说明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评分依据提示词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F7.3 权重设置 (增强)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：支持动态配置各评分维度的权重，以适应不同培训阶段（如新人侧重沟通，资深侧重异议处理）。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b w:val="true"/>
          <w:sz w:val="22"/>
        </w:rPr>
        <w:t>默认</w:t>
      </w:r>
      <w:r>
        <w:rPr>
          <w:rFonts w:eastAsia="等线" w:ascii="Arial" w:cs="Arial" w:hAnsi="Arial"/>
          <w:sz w:val="22"/>
        </w:rPr>
        <w:t>：各维度权重相同（25%）。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F8. AI模型配置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F8.1 模型列表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支持的国产模型列表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模型名称、供应商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F8.2 API Key配置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统一配置API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支持多个模型Key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F8.3 模型选择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对话使用的模型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评分使用的模型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F8.4 模型测试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测试模型连通性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查看模型调用统计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F9. 系统配置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F9.1 基础配置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系统名称、Logo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联系方式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F9.2 对话参数配置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AI响应超时时间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最大对话轮次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温度参数等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F9.3 数据管理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清除本地缓存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导出配置数据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导入配置数据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智能化功能点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7.2.1 AI对话生成</w:t>
      </w:r>
      <w:bookmarkEnd w:id="34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：根据客户角色特征和产品信息，生成符合角色的自然对话回复。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角色一致性：AI始终保持角色性格特征。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上下文理解：理解对话历史，生成连贯回复。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异议表达：自然地提出各种客户异议。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7.2.2 AI智能评分</w:t>
      </w:r>
      <w:bookmarkEnd w:id="35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：对完整对话进行多维度分析和评分。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多维度评估：同时评估4个维度。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语义理解：理解对话内容的质量。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客观公正：基于提示词标准进行评分。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个性化评价：生成针对性的评价建议。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7.2.3 异议类型识别</w:t>
      </w:r>
      <w:bookmarkEnd w:id="36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：识别对话中客户提出的异议类型。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多标签识别：识别多种异议类型。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上下文理解：结合上下文判断异议。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统计分析：统计各类型异议出现频率。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应对评估：评估用户对异议的应对效果。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 提示词/算法设计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8.1 客户角色生成提示词设计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角色定义提示词模板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你是一个保险客户模拟角色，用于帮助保险销售人员练习沟通技巧。</w:t>
              <w:br/>
              <w:br/>
              <w:t>【角色基本信息】</w:t>
              <w:br/>
              <w:t>角色名称：{角色名称}</w:t>
              <w:br/>
              <w:t>角色类型：{角色类型}（小白客户/懂行客户/难缠客户等）</w:t>
              <w:br/>
              <w:t>年龄：{年龄}</w:t>
              <w:br/>
              <w:t>职业：{职业}</w:t>
              <w:br/>
              <w:br/>
              <w:t>【性格特征】</w:t>
              <w:br/>
              <w:t>{性格特征描述}</w:t>
              <w:br/>
              <w:br/>
              <w:t>【沟通风格】</w:t>
              <w:br/>
              <w:t>{沟通风格描述}</w:t>
              <w:br/>
              <w:br/>
              <w:t>【对保险的态度】</w:t>
              <w:br/>
              <w:t>{对保险的态度描述}</w:t>
              <w:br/>
              <w:br/>
              <w:t>【行为模式】</w:t>
              <w:br/>
              <w:t>1. 对话开始时的主动问候方式</w:t>
              <w:br/>
              <w:t>2. 提出异议的时机和方式</w:t>
              <w:br/>
              <w:t>3. 决策时的表现</w:t>
              <w:br/>
              <w:t>4. 常用语句和口头禅</w:t>
              <w:br/>
              <w:br/>
              <w:t>【注意事项】</w:t>
              <w:br/>
              <w:t>- 始终保持角色性格特征</w:t>
              <w:br/>
              <w:t>- 根据销售人员的回应做出合理的反应</w:t>
              <w:br/>
              <w:t>- 自然地提出各种客户异议（价格、信任、需求等）</w:t>
              <w:br/>
              <w:t>- 如果销售人员的回答好，可以表示认可</w:t>
              <w:br/>
              <w:t>- 如果回答不好，可以追问或表示质疑</w:t>
              <w:br/>
              <w:br/>
              <w:t>当前选择的保险产品是：{产品名称}</w:t>
              <w:br/>
              <w:t>产品简介：{产品简介}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现在，请以这个角色的身份与销售人员对话。请主动打招呼，开始对话。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8.2 对话生成提示词设计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对话生成提示词模板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【当前对话上下文】</w:t>
              <w:br/>
              <w:t>角色设定：{角色提示词}</w:t>
              <w:br/>
              <w:t>保险产品：{产品信息}</w:t>
              <w:br/>
              <w:t>产品知识库：{相关知识检索结果}</w:t>
              <w:br/>
              <w:br/>
              <w:t>【对话历史】</w:t>
              <w:br/>
              <w:t>{对话历史记录}</w:t>
              <w:br/>
              <w:br/>
              <w:t>【当前任务】</w:t>
              <w:br/>
              <w:t>请根据你的角色设定，对销售人员的上一条消息做出回应。</w:t>
              <w:br/>
              <w:br/>
              <w:t>要求：</w:t>
              <w:br/>
              <w:t>1. 保持角色性格和语气一致</w:t>
              <w:br/>
              <w:t>2. 根据对话历史做出合理的回应</w:t>
              <w:br/>
              <w:t>3. 如果销售人员说得好，可以适当认可</w:t>
              <w:br/>
              <w:t>4. 如果销售人员说得不好，可以质疑或追问</w:t>
              <w:br/>
              <w:t>5. 自然地提出客户异议（价格、信任、需求、竞品等）</w:t>
              <w:br/>
              <w:t>6. 回复长度控制在50-150字</w:t>
              <w:br/>
              <w:t>7. 不要直接重复之前说过的内容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请生成你的回复：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8.3 评分标准提示词设计 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你是一个专业的保险销售培训师，负责评估销售人员的对话表现。</w:t>
              <w:br/>
              <w:br/>
              <w:t>【评分维度与权重】</w:t>
              <w:br/>
              <w:t>维度1：沟通能力（权重{weight1}%）</w:t>
              <w:br/>
              <w:t>- 评估点：语言表达、倾听能力、共情能力、回应及时性</w:t>
              <w:br/>
              <w:t>- 优秀标准：表达清晰流畅，善于倾听，能共情客户，回应恰当</w:t>
              <w:br/>
              <w:br/>
              <w:t>维度2：有效营销（权重{weight2}%）</w:t>
              <w:br/>
              <w:t>- 评估点：需求挖掘、价值传递、异议处理、促成能力</w:t>
              <w:br/>
              <w:t>- 优秀标准：准确挖掘客户需求，有效传递产品价值，妥善处理异议</w:t>
              <w:br/>
              <w:br/>
              <w:t>维度3：产品熟练度（权重{weight3}%）</w:t>
              <w:br/>
              <w:t>- 评估点：产品知识准确性、条款解释能力、产品推荐匹配度</w:t>
              <w:br/>
              <w:t>- 优秀标准：产品知识准确，条款解释清楚，推荐产品匹配客户需求</w:t>
              <w:br/>
              <w:br/>
              <w:t>维度4：异议处理能力（权重{weight4}%）</w:t>
              <w:br/>
              <w:t>- 评估点：异议识别准确性、应对策略恰当性、说服效果</w:t>
              <w:br/>
              <w:t>- 优秀标准：准确识别异议类型，采用恰当的应对策略，有效说服客户</w:t>
              <w:br/>
              <w:br/>
              <w:t>【对话内容】</w:t>
              <w:br/>
              <w:t>角色类型：{角色类型}</w:t>
              <w:br/>
              <w:t>保险产品：{产品名称}</w:t>
              <w:br/>
              <w:br/>
              <w:t>【完整对话记录】</w:t>
              <w:br/>
              <w:t>{对话记录}</w:t>
              <w:br/>
              <w:br/>
              <w:t>【评分要求】</w:t>
              <w:br/>
              <w:t>1. 每个维度独立打分（0-100分）。</w:t>
              <w:br/>
              <w:t>2. 给出每个维度的具体评价（50字左右）。</w:t>
              <w:br/>
              <w:t>3. 识别客户提出的异议类型标签（价格异议、信任异议、需求异议、竞品异议等）。</w:t>
              <w:br/>
              <w:t>4. **关键节点分析**：识别并点评对话中的关键节点（开场白、需求挖掘、产品介绍、异议处理、促成尝试）。</w:t>
              <w:br/>
              <w:t>5. **优秀案例对比**：针对销售人员表现最薄弱的环节，提供 1-2 个具体的“优秀对话片段”或“标准话术参考”。</w:t>
              <w:br/>
              <w:t>6. 生成总体评价（200-300字），包括：</w:t>
              <w:br/>
              <w:t xml:space="preserve">   - 优点分析（2-3点）</w:t>
              <w:br/>
              <w:t xml:space="preserve">   - 待改进点（2-3点）</w:t>
              <w:br/>
              <w:t xml:space="preserve">   - 具体改进建议</w:t>
              <w:br/>
              <w:br/>
              <w:t>【输出格式】</w:t>
              <w:br/>
              <w:t>请按以下JSON格式输出：</w:t>
              <w:br/>
              <w:br/>
              <w:t>{</w:t>
              <w:br/>
              <w:t xml:space="preserve">  "总分": 85,</w:t>
              <w:br/>
              <w:t xml:space="preserve">  "维度评分": {</w:t>
              <w:br/>
              <w:t xml:space="preserve">    "沟通能力": {</w:t>
              <w:br/>
              <w:t xml:space="preserve">      "分数": 88,</w:t>
              <w:br/>
              <w:t xml:space="preserve">      "评价": "表达清晰流畅，善于倾听客户需求，能够共情客户的担忧..."</w:t>
              <w:br/>
              <w:t xml:space="preserve">    },</w:t>
              <w:br/>
              <w:t xml:space="preserve">    "有效营销": {</w:t>
              <w:br/>
              <w:t xml:space="preserve">      "分数": 82,</w:t>
              <w:br/>
              <w:t xml:space="preserve">      "评价": "能够挖掘客户需求，但在价值传递方面还可以加强..."</w:t>
              <w:br/>
              <w:t xml:space="preserve">    },</w:t>
              <w:br/>
              <w:t xml:space="preserve">    "产品熟练度": {</w:t>
              <w:br/>
              <w:t xml:space="preserve">      "分数": 85,</w:t>
              <w:br/>
              <w:t xml:space="preserve">      "评价": "产品知识掌握较好，条款解释准确..."</w:t>
              <w:br/>
              <w:t xml:space="preserve">    },</w:t>
              <w:br/>
              <w:t xml:space="preserve">    "异议处理能力": {</w:t>
              <w:br/>
              <w:t xml:space="preserve">      "分数": 84,</w:t>
              <w:br/>
              <w:t xml:space="preserve">      "评价": "能够识别客户异议，应对策略基本恰当..."</w:t>
              <w:br/>
              <w:t xml:space="preserve">    }</w:t>
              <w:br/>
              <w:t xml:space="preserve">  },</w:t>
              <w:br/>
              <w:t xml:space="preserve">  "异议类型标签": ["价格异议", "信任异议", "需求异议"],</w:t>
              <w:br/>
              <w:t xml:space="preserve">  "关键节点点评": {</w:t>
              <w:br/>
              <w:t xml:space="preserve">    "开场白": "简洁有力，成功引起客户兴趣。",</w:t>
              <w:br/>
              <w:t xml:space="preserve">    "需求挖掘": "提问不够深入，未能完全挖掘客户的深层顾虑。"</w:t>
              <w:br/>
              <w:t xml:space="preserve">  },</w:t>
              <w:br/>
              <w:t xml:space="preserve">  "优秀案例对比": [</w:t>
              <w:br/>
              <w:t xml:space="preserve">    {</w:t>
              <w:br/>
              <w:t xml:space="preserve">      "薄弱环节": "需求挖掘",</w:t>
              <w:br/>
              <w:t xml:space="preserve">      "案例片段": "销售：'您提到对价格敏感，可以分享一下您的预算范围吗？' (优秀话术)"</w:t>
              <w:br/>
              <w:t xml:space="preserve">    }</w:t>
              <w:br/>
              <w:t xml:space="preserve">  ],</w:t>
              <w:br/>
              <w:t xml:space="preserve">  "总体评价": "【优点】\n1. 表达清晰流畅，语言组织能力强...\n2. 产品知识掌握扎实，能够准确解释条款...\n\n【待改进】\n1. 在价值传递方面还可以加强，建议多用具体案例...\n2. 异议处理后的促成技巧需要提升...\n\n【建议】\n建议多练习如何用案例说明产品价值，以及如何在异议处理后自然地促成..."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8.4 异议识别提示词设计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异议识别提示词</w:t>
      </w:r>
      <w:r>
        <w:rPr>
          <w:rFonts w:eastAsia="等线" w:ascii="Arial" w:cs="Arial" w:hAnsi="Arial"/>
          <w:sz w:val="22"/>
        </w:rPr>
        <w:t>（已整合在评分提示词中）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异议类型定义：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价格异议</w:t>
      </w:r>
      <w:r>
        <w:rPr>
          <w:rFonts w:eastAsia="等线" w:ascii="Arial" w:cs="Arial" w:hAnsi="Arial"/>
          <w:sz w:val="22"/>
        </w:rPr>
        <w:t>：客户觉得保费太贵、不划算、性价比低。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信任异议</w:t>
      </w:r>
      <w:r>
        <w:rPr>
          <w:rFonts w:eastAsia="等线" w:ascii="Arial" w:cs="Arial" w:hAnsi="Arial"/>
          <w:sz w:val="22"/>
        </w:rPr>
        <w:t>：客户不信任保险公司、不相信销售、担心被骗。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需求异议</w:t>
      </w:r>
      <w:r>
        <w:rPr>
          <w:rFonts w:eastAsia="等线" w:ascii="Arial" w:cs="Arial" w:hAnsi="Arial"/>
          <w:sz w:val="22"/>
        </w:rPr>
        <w:t>：客户认为自己不需要保险、已经有了保障、不急于购买。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竞品异议</w:t>
      </w:r>
      <w:r>
        <w:rPr>
          <w:rFonts w:eastAsia="等线" w:ascii="Arial" w:cs="Arial" w:hAnsi="Arial"/>
          <w:sz w:val="22"/>
        </w:rPr>
        <w:t>：客户提到其他公司产品、对比竞品、觉得别家更好。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条款异议</w:t>
      </w:r>
      <w:r>
        <w:rPr>
          <w:rFonts w:eastAsia="等线" w:ascii="Arial" w:cs="Arial" w:hAnsi="Arial"/>
          <w:sz w:val="22"/>
        </w:rPr>
        <w:t>：客户对条款有疑问、觉得看不懂、担心有陷阱。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时机异议</w:t>
      </w:r>
      <w:r>
        <w:rPr>
          <w:rFonts w:eastAsia="等线" w:ascii="Arial" w:cs="Arial" w:hAnsi="Arial"/>
          <w:sz w:val="22"/>
        </w:rPr>
        <w:t>：客户表示现在不是时机、需要再考虑、要和家人商量。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9. 数据集要求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9.1 交互数据集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9.1.1 客户角色数据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Demo版数据需求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预置3-5个客户角色。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每个角色包含：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角色基本信息（名称、类型、年龄、职业）。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性格特征描述（300-500字）。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沟通风格说明（200-300字）。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对保险的态度（200-300字）。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行为模式说明（300-500字）。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角色提示词（整合以上信息）。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由产品经理和销售培训师共同设计。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基于真实客户案例抽象提炼。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Demo版手动配置，正式版由AI生成。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9.1.2 保险产品数据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Demo版数据需求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预置2-3款保险产品。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每个产品包含：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产品基本信息（名称、类型、保险公司）。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产品描述（200-300字）。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保障范围（详细说明）。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保费范围（价格区间）。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适用人群（目标客户）。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产品条款（详细文档）。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客户提供的真实产品文档（PDF/Word）。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产品手册、宣传材料。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Demo版手动上传配置。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9.2 输出质量数据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9.2.1 评分数据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总分（0-100整数）。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各维度分数（0-100整数）。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各维度评价文本（50-100字）。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异议类型标签数组。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总体评价文本（200-300字）。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关键节点点评</w:t>
      </w:r>
      <w:r>
        <w:rPr>
          <w:rFonts w:eastAsia="等线" w:ascii="Arial" w:cs="Arial" w:hAnsi="Arial"/>
          <w:sz w:val="22"/>
        </w:rPr>
        <w:t>（新增）。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优秀案例对比</w:t>
      </w:r>
      <w:r>
        <w:rPr>
          <w:rFonts w:eastAsia="等线" w:ascii="Arial" w:cs="Arial" w:hAnsi="Arial"/>
          <w:sz w:val="22"/>
        </w:rPr>
        <w:t>（新增）。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9.2.2 对话记录数据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会话ID。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角色ID。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产品ID。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对话时间戳。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对话轮次。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消息列表（角色、内容、时间）。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9.3 数据收集策略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9.3.1 Demo版数据收集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收集目的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验证AI评分的准确性。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优化提示词效果。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收集用户反馈。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收集内容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用户练习记录（本地存储）。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AI评分结果。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用户满意度反馈（可选）。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Demo版数据仅存储在用户本地。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不上传到服务器。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不收集用户个人信息。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10. 测试标准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10.1 功能测试标准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10.1.1 对话功能测试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选择角色后开始对话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AI主动打招呼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发送消息后收到回复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AI回复符合角色特征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连续对话10轮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对话连贯，角色一致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结束对话触发评分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生成评分报告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AI回复成功率 ≥ 95%。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角色一致性准确率 ≥ 90%（人工评估）。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响应时间达标率 ≥ 98%。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10.1.2 评分功能测试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高质量对话评分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 ≥ 80分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人工评估对比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低质量对话评分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 ≤ 50分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人工评估对比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异议识别准确率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人工标注对比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评分维度合理性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各维度分数有区分度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评价内容质量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评价具体、有针对性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TC016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正确识别并点评开场、异议处理等节点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TC017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优秀案例对比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推送的案例与薄弱环节高度相关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TC018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动态权重测试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调整权重后，评分结果变化符合预期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AI评分与人工评分相关性 ≥ 0.7。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异议识别准确率 ≥ 85%。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评价内容满意度 ≥ 80%（用户反馈）。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10.1.3 后台配置测试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新增角色配置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角色在列表中显示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修改评分标准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评分时应用新标准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上传产品文档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文档成功向量化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切换AI模型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使用新模型生成回复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TC015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配置API 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模型调用成功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配置生效成功率 100%。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配置修改实时生效。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配置错误有明确提示。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10.2 性能测试标准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10.2.1 响应时间要求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产品列表加载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AI对话生成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评分报告生成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10.2.2 并发性能要求（Demo版不要求）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Demo版为单机版本，不涉及并发性能。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10.3 用户体验测试标准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10.3.1 易用性测试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新用户首次使用成功率 ≥ 90%。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完成一次练习的平均时长 ≤ 10分钟。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用户任务完成率 ≥ 95%。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用户测试：5-10名用户试用。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观察用户操作路径。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收集用户困惑点。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10.3.2 满意度测试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AI回复自然度满意度 ≥ 75%（1-5分）。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评分准确性满意度 ≥ 70%（1-5分）。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整体满意度 ≥ 75%（1-5分）。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用户问卷调查。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访谈反馈。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10.4 线上监控指标（正式版）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Demo版暂不涉及线上部署和监控。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11. 异常处理与降级策略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11.1 异常场景定义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11.1.1 AI模型相关异常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API调用失败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网络问题、API Key错误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无法生成回复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模型响应超时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 &gt; 10秒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模型返回错误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返回格式错误、内容异常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API额度耗尽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调用次数超限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无法使用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11.1.2 系统相关异常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浏览器兼容性问题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代码错误、资源耗尽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数据库连接失败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SQLite文件损坏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数据丢失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本地存储满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LocalStorage超限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无法保存记录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11.2 降级流程图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┌──────────────┐</w:t>
              <w:br/>
              <w:t>│  正常运行    │</w:t>
              <w:br/>
              <w:t>└──────┬───────┘</w:t>
              <w:br/>
              <w:t xml:space="preserve">       ↓</w:t>
              <w:br/>
              <w:t xml:space="preserve">   [检测到异常]</w:t>
              <w:br/>
              <w:t xml:space="preserve">       ↓</w:t>
              <w:br/>
              <w:t>┌──────────────┐</w:t>
              <w:br/>
              <w:t>│  异常分类    │</w:t>
              <w:br/>
              <w:t>└──────┬───────┘</w:t>
              <w:br/>
              <w:t xml:space="preserve">       ↓</w:t>
              <w:br/>
              <w:t>┌─────────────────────────────────────┐</w:t>
              <w:br/>
              <w:t>│  AI模型异常                         │</w:t>
              <w:br/>
              <w:t>│  - 显示友好错误提示                 │</w:t>
              <w:br/>
              <w:t>│  - 提供重试选项                     │</w:t>
              <w:br/>
              <w:t>│  - 建议检查网络和配置               │</w:t>
              <w:br/>
              <w:t>└─────────────────────────────────────┘</w:t>
              <w:br/>
              <w:t xml:space="preserve">       ↓</w:t>
              <w:br/>
              <w:t>┌─────────────────────────────────────┐</w:t>
              <w:br/>
              <w:t>│  系统异常                           │</w:t>
              <w:br/>
              <w:t>│  - 记录错误日志                     │</w:t>
              <w:br/>
              <w:t>│  - 显示错误页面                     │</w:t>
              <w:br/>
              <w:t>│  - 提供刷新选项                     │</w:t>
              <w:br/>
              <w:t>└─────────────────────────────────────┘</w:t>
              <w:br/>
              <w:t xml:space="preserve">       ↓</w:t>
              <w:br/>
              <w:t>┌─────────────────────────────────────┐</w:t>
              <w:br/>
              <w:t>│  数据异常                           │</w:t>
              <w:br/>
              <w:t>│  - 提示数据可能丢失                 │</w:t>
              <w:br/>
              <w:t>│  - 建议清除缓存                     │</w:t>
              <w:br/>
              <w:t>│  - 提供重新开始选项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11.3 异常处理方案</w:t>
      </w:r>
      <w:bookmarkEnd w:id="6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11.3.1 AI调用失败处理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场景1：对话生成失败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ai_response = call_ai_model(prompt)</w:t>
              <w:br/>
              <w:t xml:space="preserve">    return ai_response</w:t>
              <w:br/>
              <w:t>except APIError:</w:t>
              <w:br/>
              <w:t xml:space="preserve">    return "抱歉，我现在无法回应。请稍后再试，或者结束本次对话。"</w:t>
              <w:br/>
              <w:t>except TimeoutError: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"抱歉，响应超时。请重新发送消息，或者稍后再试。"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场景2：评分生成失败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score_result = call_ai_scoring(dialogue_history)</w:t>
              <w:br/>
              <w:t xml:space="preserve">    return score_result</w:t>
              <w:br/>
              <w:t>except Exception:</w:t>
              <w:br/>
              <w:t xml:space="preserve">    # 降级方案：返回默认评分和提示</w:t>
              <w:br/>
              <w:t xml:space="preserve">    return {</w:t>
              <w:br/>
              <w:t xml:space="preserve">        "总分": 60,</w:t>
              <w:br/>
              <w:t xml:space="preserve">        "提示": "评分服务暂时不可用，请稍后再试。"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11.3.2 前端异常处理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网络异常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显示"网络连接失败，请检查网络"。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提供重试按钮。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保存当前输入到草稿。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页面崩溃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自动记录错误日志。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显示友好的错误页面。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提供刷新页面选项。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11.3.3 数据异常处理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本地存储失败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 {</w:t>
              <w:br/>
              <w:t xml:space="preserve">    localStorage.setItem('practice_record', data);</w:t>
              <w:br/>
              <w:t>} catch (e) {</w:t>
              <w:br/>
              <w:t xml:space="preserve">    if (e.name === 'QuotaExceededError') {</w:t>
              <w:br/>
              <w:t xml:space="preserve">        alert('存储空间已满，请清除旧记录');</w:t>
              <w:br/>
              <w:t xml:space="preserve">        // 清除最旧的记录</w:t>
              <w:br/>
              <w:t xml:space="preserve">        clearOldestRecord();</w:t>
              <w:br/>
              <w:t xml:space="preserve">        // 重试保存</w:t>
              <w:br/>
              <w:t xml:space="preserve">        localStorage.setItem('practice_record', data);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数据库损坏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检测到SQLite损坏时，提示用户。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自动重建数据库。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通知用户数据可能丢失。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11.4 用户友好的错误提示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AI模型调用失败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"AI助手暂时无法响应，请稍后再试"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检查网络、重试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Key配置错误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"AI模型配置有误，请联系管理员"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检查后台配置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"响应超时，请重新发送消息"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重新发送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存储空间不足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"本地存储已满，请清除旧记录"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网络连接失败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"网络连接失败，请检查网络设置"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12. 非功能性需求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12.1 性能需求</w:t>
      </w:r>
      <w:bookmarkEnd w:id="7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12.1.1 响应时间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移动端3G网络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首屏加载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AI对话生成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95%的请求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评分报告生成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本地读取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12.1.2 资源占用</w:t>
      </w:r>
      <w:bookmarkEnd w:id="76"/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前端包大小：&lt; 2MB（gzipped）。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内存占用：&lt; 200MB。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本地存储空间：&lt; 50MB。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12.1.3 可用性</w:t>
      </w:r>
      <w:bookmarkEnd w:id="77"/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系统可用率：≥ 99%（Demo版不严格要求）。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故障恢复时间：&lt; 5分钟。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12.2 可用性需求</w:t>
      </w:r>
      <w:bookmarkEnd w:id="7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12.2.1 移动端适配</w:t>
      </w:r>
      <w:bookmarkEnd w:id="79"/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支持主流移动浏览器。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响应式设计，适配各种屏幕尺寸。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触摸操作友好。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软键盘适配良好。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12.2.2 易用性</w:t>
      </w:r>
      <w:bookmarkEnd w:id="80"/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无需学习即可开始使用。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操作流程简洁直观。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错误提示清晰友好。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支持常见浏览器（Chrome、Safari、微信浏览器）。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12.2.3 无障碍（Demo版可选）</w:t>
      </w:r>
      <w:bookmarkEnd w:id="81"/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适当的字体大小（≥ 14px）。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足够的点击区域（≥ 44x44px）。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清晰的视觉对比度。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12.3 安全需求</w:t>
      </w:r>
      <w:bookmarkEnd w:id="8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12.3.1 数据安全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Key存储在本地，不暴露给前端。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对话记录仅存储在用户本地。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不收集用户个人信息。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12.3.2 访问控制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无需登录，不涉及权限控制。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12.3.3 内容安全</w:t>
      </w:r>
      <w:bookmarkEnd w:id="85"/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对话内容过滤（避免不当内容）。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防止恶意提示词注入。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产品信息准确性保障。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12.4 数据统计需求</w:t>
      </w:r>
      <w:bookmarkEnd w:id="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12.4.1 Demo版统计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用户练习次数。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平均评分。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常用角色和产品。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（仅存储在本地，不上报）。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13. 迭代规划</w:t>
      </w:r>
      <w:bookmarkEnd w:id="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13.1 MVP版本 (v1.1 Demo版)</w:t>
      </w:r>
      <w:bookmarkEnd w:id="8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13.1.1 版本目标</w:t>
      </w:r>
      <w:bookmarkEnd w:id="90"/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验证AI陪练模式的可行性。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测试用户接受度。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收集反馈用于产品优化。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13.1.2 功能范围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3-5个客户角色选择。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2-3款保险产品选择。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文字对话交互。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4维度AI评分（沟通、营销、产品、异议处理）。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异议类型识别。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本地历史记录（最近10条）。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管理后台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角色提示词配置。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评分标准配置（可增减维度）。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评分维度权重动态配置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产品文档上传（PDF/Word）。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AI模型配置（多模型切换、API Key）。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Vue 3 前端 + FastAPI 后端。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SQLite 数据库。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ChromaDB 向量数据库。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国产大模型集成。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13.1.3 验收标准</w:t>
      </w:r>
      <w:bookmarkEnd w:id="92"/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AI对话响应时间 &lt; 3秒。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AI评分与人工评分相关性 ≥ 0.7。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用户满意度 ≥ 75%。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系统稳定性 ≥ 95%。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14. 附录</w:t>
      </w:r>
      <w:bookmarkEnd w:id="9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14.1 术语表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Retrieval-Augmented Generation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检索增强生成，结合知识检索的AI生成技术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文本向量化，将文本转换为数值向量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 Database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存储和检索向量数据的数据库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给AI模型的指令文本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异议处理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Objection Handling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处理客户反对意见的销售技巧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Dialogue 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对话中影响销售流程的关键环节，如开场、需求挖掘等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文档变更记录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ChatGML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初始版本创建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2025-12-30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彭程锦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深度整合用户需求：新增关键节点分析、优秀案例对比、评分权重动态配置。更新文档版本和日期。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778">
    <w:lvl>
      <w:numFmt w:val="bullet"/>
      <w:suff w:val="tab"/>
      <w:lvlText w:val="•"/>
      <w:rPr>
        <w:color w:val="3370ff"/>
      </w:rPr>
    </w:lvl>
  </w:abstractNum>
  <w:abstractNum w:abstractNumId="179779">
    <w:lvl>
      <w:numFmt w:val="bullet"/>
      <w:suff w:val="tab"/>
      <w:lvlText w:val="•"/>
      <w:rPr>
        <w:color w:val="3370ff"/>
      </w:rPr>
    </w:lvl>
  </w:abstractNum>
  <w:abstractNum w:abstractNumId="179780">
    <w:lvl>
      <w:numFmt w:val="bullet"/>
      <w:suff w:val="tab"/>
      <w:lvlText w:val="•"/>
      <w:rPr>
        <w:color w:val="3370ff"/>
      </w:rPr>
    </w:lvl>
  </w:abstractNum>
  <w:abstractNum w:abstractNumId="179781">
    <w:lvl>
      <w:numFmt w:val="bullet"/>
      <w:suff w:val="tab"/>
      <w:lvlText w:val="•"/>
      <w:rPr>
        <w:color w:val="3370ff"/>
      </w:rPr>
    </w:lvl>
  </w:abstractNum>
  <w:abstractNum w:abstractNumId="179782">
    <w:lvl>
      <w:numFmt w:val="bullet"/>
      <w:suff w:val="tab"/>
      <w:lvlText w:val="•"/>
      <w:rPr>
        <w:color w:val="3370ff"/>
      </w:rPr>
    </w:lvl>
  </w:abstractNum>
  <w:abstractNum w:abstractNumId="179783">
    <w:lvl>
      <w:numFmt w:val="bullet"/>
      <w:suff w:val="tab"/>
      <w:lvlText w:val="•"/>
      <w:rPr>
        <w:color w:val="3370ff"/>
      </w:rPr>
    </w:lvl>
  </w:abstractNum>
  <w:abstractNum w:abstractNumId="179784">
    <w:lvl>
      <w:numFmt w:val="bullet"/>
      <w:suff w:val="tab"/>
      <w:lvlText w:val="•"/>
      <w:rPr>
        <w:color w:val="3370ff"/>
      </w:rPr>
    </w:lvl>
  </w:abstractNum>
  <w:abstractNum w:abstractNumId="179785">
    <w:lvl>
      <w:numFmt w:val="bullet"/>
      <w:suff w:val="tab"/>
      <w:lvlText w:val="•"/>
      <w:rPr>
        <w:color w:val="3370ff"/>
      </w:rPr>
    </w:lvl>
  </w:abstractNum>
  <w:abstractNum w:abstractNumId="179786">
    <w:lvl>
      <w:numFmt w:val="bullet"/>
      <w:suff w:val="tab"/>
      <w:lvlText w:val="•"/>
      <w:rPr>
        <w:color w:val="3370ff"/>
      </w:rPr>
    </w:lvl>
  </w:abstractNum>
  <w:abstractNum w:abstractNumId="179787">
    <w:lvl>
      <w:numFmt w:val="bullet"/>
      <w:suff w:val="tab"/>
      <w:lvlText w:val="•"/>
      <w:rPr>
        <w:color w:val="3370ff"/>
      </w:rPr>
    </w:lvl>
  </w:abstractNum>
  <w:abstractNum w:abstractNumId="179788">
    <w:lvl>
      <w:numFmt w:val="bullet"/>
      <w:suff w:val="tab"/>
      <w:lvlText w:val="•"/>
      <w:rPr>
        <w:color w:val="3370ff"/>
      </w:rPr>
    </w:lvl>
  </w:abstractNum>
  <w:abstractNum w:abstractNumId="179789">
    <w:lvl>
      <w:numFmt w:val="bullet"/>
      <w:suff w:val="tab"/>
      <w:lvlText w:val="•"/>
      <w:rPr>
        <w:color w:val="3370ff"/>
      </w:rPr>
    </w:lvl>
  </w:abstractNum>
  <w:abstractNum w:abstractNumId="179790">
    <w:lvl>
      <w:numFmt w:val="bullet"/>
      <w:suff w:val="tab"/>
      <w:lvlText w:val="•"/>
      <w:rPr>
        <w:color w:val="3370ff"/>
      </w:rPr>
    </w:lvl>
  </w:abstractNum>
  <w:abstractNum w:abstractNumId="179791">
    <w:lvl>
      <w:numFmt w:val="bullet"/>
      <w:suff w:val="tab"/>
      <w:lvlText w:val="•"/>
      <w:rPr>
        <w:color w:val="3370ff"/>
      </w:rPr>
    </w:lvl>
  </w:abstractNum>
  <w:abstractNum w:abstractNumId="179792">
    <w:lvl>
      <w:numFmt w:val="bullet"/>
      <w:suff w:val="tab"/>
      <w:lvlText w:val="•"/>
      <w:rPr>
        <w:color w:val="3370ff"/>
      </w:rPr>
    </w:lvl>
  </w:abstractNum>
  <w:abstractNum w:abstractNumId="179793">
    <w:lvl>
      <w:numFmt w:val="bullet"/>
      <w:suff w:val="tab"/>
      <w:lvlText w:val="•"/>
      <w:rPr>
        <w:color w:val="3370ff"/>
      </w:rPr>
    </w:lvl>
  </w:abstractNum>
  <w:abstractNum w:abstractNumId="179794">
    <w:lvl>
      <w:numFmt w:val="bullet"/>
      <w:suff w:val="tab"/>
      <w:lvlText w:val="•"/>
      <w:rPr>
        <w:color w:val="3370ff"/>
      </w:rPr>
    </w:lvl>
  </w:abstractNum>
  <w:abstractNum w:abstractNumId="179795">
    <w:lvl>
      <w:numFmt w:val="bullet"/>
      <w:suff w:val="tab"/>
      <w:lvlText w:val="•"/>
      <w:rPr>
        <w:color w:val="3370ff"/>
      </w:rPr>
    </w:lvl>
  </w:abstractNum>
  <w:abstractNum w:abstractNumId="179796">
    <w:lvl>
      <w:numFmt w:val="bullet"/>
      <w:suff w:val="tab"/>
      <w:lvlText w:val="•"/>
      <w:rPr>
        <w:color w:val="3370ff"/>
      </w:rPr>
    </w:lvl>
  </w:abstractNum>
  <w:abstractNum w:abstractNumId="179797">
    <w:lvl>
      <w:numFmt w:val="bullet"/>
      <w:suff w:val="tab"/>
      <w:lvlText w:val="•"/>
      <w:rPr>
        <w:color w:val="3370ff"/>
      </w:rPr>
    </w:lvl>
  </w:abstractNum>
  <w:abstractNum w:abstractNumId="179798">
    <w:lvl>
      <w:numFmt w:val="bullet"/>
      <w:suff w:val="tab"/>
      <w:lvlText w:val="•"/>
      <w:rPr>
        <w:color w:val="3370ff"/>
      </w:rPr>
    </w:lvl>
  </w:abstractNum>
  <w:abstractNum w:abstractNumId="179799">
    <w:lvl>
      <w:numFmt w:val="bullet"/>
      <w:suff w:val="tab"/>
      <w:lvlText w:val="•"/>
      <w:rPr>
        <w:color w:val="3370ff"/>
      </w:rPr>
    </w:lvl>
  </w:abstractNum>
  <w:abstractNum w:abstractNumId="179800">
    <w:lvl>
      <w:numFmt w:val="bullet"/>
      <w:suff w:val="tab"/>
      <w:lvlText w:val="•"/>
      <w:rPr>
        <w:color w:val="3370ff"/>
      </w:rPr>
    </w:lvl>
  </w:abstractNum>
  <w:abstractNum w:abstractNumId="179801">
    <w:lvl>
      <w:start w:val="1"/>
      <w:numFmt w:val="decimal"/>
      <w:suff w:val="tab"/>
      <w:lvlText w:val="%1."/>
      <w:rPr>
        <w:color w:val="3370ff"/>
      </w:rPr>
    </w:lvl>
  </w:abstractNum>
  <w:abstractNum w:abstractNumId="179802">
    <w:lvl>
      <w:start w:val="2"/>
      <w:numFmt w:val="decimal"/>
      <w:suff w:val="tab"/>
      <w:lvlText w:val="%1."/>
      <w:rPr>
        <w:color w:val="3370ff"/>
      </w:rPr>
    </w:lvl>
  </w:abstractNum>
  <w:abstractNum w:abstractNumId="179803">
    <w:lvl>
      <w:start w:val="3"/>
      <w:numFmt w:val="decimal"/>
      <w:suff w:val="tab"/>
      <w:lvlText w:val="%1."/>
      <w:rPr>
        <w:color w:val="3370ff"/>
      </w:rPr>
    </w:lvl>
  </w:abstractNum>
  <w:abstractNum w:abstractNumId="179804">
    <w:lvl>
      <w:start w:val="4"/>
      <w:numFmt w:val="decimal"/>
      <w:suff w:val="tab"/>
      <w:lvlText w:val="%1."/>
      <w:rPr>
        <w:color w:val="3370ff"/>
      </w:rPr>
    </w:lvl>
  </w:abstractNum>
  <w:abstractNum w:abstractNumId="179805">
    <w:lvl>
      <w:start w:val="5"/>
      <w:numFmt w:val="decimal"/>
      <w:suff w:val="tab"/>
      <w:lvlText w:val="%1."/>
      <w:rPr>
        <w:color w:val="3370ff"/>
      </w:rPr>
    </w:lvl>
  </w:abstractNum>
  <w:abstractNum w:abstractNumId="179806">
    <w:lvl>
      <w:numFmt w:val="bullet"/>
      <w:suff w:val="tab"/>
      <w:lvlText w:val="•"/>
      <w:rPr>
        <w:color w:val="3370ff"/>
      </w:rPr>
    </w:lvl>
  </w:abstractNum>
  <w:abstractNum w:abstractNumId="179807">
    <w:lvl>
      <w:numFmt w:val="bullet"/>
      <w:suff w:val="tab"/>
      <w:lvlText w:val="•"/>
      <w:rPr>
        <w:color w:val="3370ff"/>
      </w:rPr>
    </w:lvl>
  </w:abstractNum>
  <w:abstractNum w:abstractNumId="179808">
    <w:lvl>
      <w:numFmt w:val="bullet"/>
      <w:suff w:val="tab"/>
      <w:lvlText w:val="•"/>
      <w:rPr>
        <w:color w:val="3370ff"/>
      </w:rPr>
    </w:lvl>
  </w:abstractNum>
  <w:abstractNum w:abstractNumId="179809">
    <w:lvl>
      <w:numFmt w:val="bullet"/>
      <w:suff w:val="tab"/>
      <w:lvlText w:val="•"/>
      <w:rPr>
        <w:color w:val="3370ff"/>
      </w:rPr>
    </w:lvl>
  </w:abstractNum>
  <w:abstractNum w:abstractNumId="179810">
    <w:lvl>
      <w:numFmt w:val="bullet"/>
      <w:suff w:val="tab"/>
      <w:lvlText w:val="•"/>
      <w:rPr>
        <w:color w:val="3370ff"/>
      </w:rPr>
    </w:lvl>
  </w:abstractNum>
  <w:abstractNum w:abstractNumId="179811">
    <w:lvl>
      <w:numFmt w:val="bullet"/>
      <w:suff w:val="tab"/>
      <w:lvlText w:val="•"/>
      <w:rPr>
        <w:color w:val="3370ff"/>
      </w:rPr>
    </w:lvl>
  </w:abstractNum>
  <w:abstractNum w:abstractNumId="179812">
    <w:lvl>
      <w:numFmt w:val="bullet"/>
      <w:suff w:val="tab"/>
      <w:lvlText w:val="•"/>
      <w:rPr>
        <w:color w:val="3370ff"/>
      </w:rPr>
    </w:lvl>
  </w:abstractNum>
  <w:abstractNum w:abstractNumId="179813">
    <w:lvl>
      <w:numFmt w:val="bullet"/>
      <w:suff w:val="tab"/>
      <w:lvlText w:val="•"/>
      <w:rPr>
        <w:color w:val="3370ff"/>
      </w:rPr>
    </w:lvl>
  </w:abstractNum>
  <w:abstractNum w:abstractNumId="179814">
    <w:lvl>
      <w:numFmt w:val="bullet"/>
      <w:suff w:val="tab"/>
      <w:lvlText w:val="•"/>
      <w:rPr>
        <w:color w:val="3370ff"/>
      </w:rPr>
    </w:lvl>
  </w:abstractNum>
  <w:abstractNum w:abstractNumId="179815">
    <w:lvl>
      <w:numFmt w:val="bullet"/>
      <w:suff w:val="tab"/>
      <w:lvlText w:val="•"/>
      <w:rPr>
        <w:color w:val="3370ff"/>
      </w:rPr>
    </w:lvl>
  </w:abstractNum>
  <w:abstractNum w:abstractNumId="179816">
    <w:lvl>
      <w:numFmt w:val="bullet"/>
      <w:suff w:val="tab"/>
      <w:lvlText w:val="•"/>
      <w:rPr>
        <w:color w:val="3370ff"/>
      </w:rPr>
    </w:lvl>
  </w:abstractNum>
  <w:abstractNum w:abstractNumId="179817">
    <w:lvl>
      <w:numFmt w:val="bullet"/>
      <w:suff w:val="tab"/>
      <w:lvlText w:val="•"/>
      <w:rPr>
        <w:color w:val="3370ff"/>
      </w:rPr>
    </w:lvl>
  </w:abstractNum>
  <w:abstractNum w:abstractNumId="179818">
    <w:lvl>
      <w:numFmt w:val="bullet"/>
      <w:suff w:val="tab"/>
      <w:lvlText w:val="•"/>
      <w:rPr>
        <w:color w:val="3370ff"/>
      </w:rPr>
    </w:lvl>
  </w:abstractNum>
  <w:abstractNum w:abstractNumId="179819">
    <w:lvl>
      <w:numFmt w:val="bullet"/>
      <w:suff w:val="tab"/>
      <w:lvlText w:val="•"/>
      <w:rPr>
        <w:color w:val="3370ff"/>
      </w:rPr>
    </w:lvl>
  </w:abstractNum>
  <w:abstractNum w:abstractNumId="179820">
    <w:lvl>
      <w:numFmt w:val="bullet"/>
      <w:suff w:val="tab"/>
      <w:lvlText w:val="•"/>
      <w:rPr>
        <w:color w:val="3370ff"/>
      </w:rPr>
    </w:lvl>
  </w:abstractNum>
  <w:abstractNum w:abstractNumId="179821">
    <w:lvl>
      <w:numFmt w:val="bullet"/>
      <w:suff w:val="tab"/>
      <w:lvlText w:val="•"/>
      <w:rPr>
        <w:color w:val="3370ff"/>
      </w:rPr>
    </w:lvl>
  </w:abstractNum>
  <w:abstractNum w:abstractNumId="179822">
    <w:lvl>
      <w:numFmt w:val="bullet"/>
      <w:suff w:val="tab"/>
      <w:lvlText w:val="•"/>
      <w:rPr>
        <w:color w:val="3370ff"/>
      </w:rPr>
    </w:lvl>
  </w:abstractNum>
  <w:abstractNum w:abstractNumId="179823">
    <w:lvl>
      <w:numFmt w:val="bullet"/>
      <w:suff w:val="tab"/>
      <w:lvlText w:val="•"/>
      <w:rPr>
        <w:color w:val="3370ff"/>
      </w:rPr>
    </w:lvl>
  </w:abstractNum>
  <w:abstractNum w:abstractNumId="179824">
    <w:lvl>
      <w:numFmt w:val="bullet"/>
      <w:suff w:val="tab"/>
      <w:lvlText w:val="•"/>
      <w:rPr>
        <w:color w:val="3370ff"/>
      </w:rPr>
    </w:lvl>
  </w:abstractNum>
  <w:abstractNum w:abstractNumId="179825">
    <w:lvl>
      <w:numFmt w:val="bullet"/>
      <w:suff w:val="tab"/>
      <w:lvlText w:val="•"/>
      <w:rPr>
        <w:color w:val="3370ff"/>
      </w:rPr>
    </w:lvl>
  </w:abstractNum>
  <w:abstractNum w:abstractNumId="179826">
    <w:lvl>
      <w:numFmt w:val="bullet"/>
      <w:suff w:val="tab"/>
      <w:lvlText w:val="•"/>
      <w:rPr>
        <w:color w:val="3370ff"/>
      </w:rPr>
    </w:lvl>
  </w:abstractNum>
  <w:abstractNum w:abstractNumId="179827">
    <w:lvl>
      <w:numFmt w:val="bullet"/>
      <w:suff w:val="tab"/>
      <w:lvlText w:val="•"/>
      <w:rPr>
        <w:color w:val="3370ff"/>
      </w:rPr>
    </w:lvl>
  </w:abstractNum>
  <w:abstractNum w:abstractNumId="179828">
    <w:lvl>
      <w:numFmt w:val="bullet"/>
      <w:suff w:val="tab"/>
      <w:lvlText w:val="•"/>
      <w:rPr>
        <w:color w:val="3370ff"/>
      </w:rPr>
    </w:lvl>
  </w:abstractNum>
  <w:abstractNum w:abstractNumId="179829">
    <w:lvl>
      <w:numFmt w:val="bullet"/>
      <w:suff w:val="tab"/>
      <w:lvlText w:val="•"/>
      <w:rPr>
        <w:color w:val="3370ff"/>
      </w:rPr>
    </w:lvl>
  </w:abstractNum>
  <w:abstractNum w:abstractNumId="179830">
    <w:lvl>
      <w:numFmt w:val="bullet"/>
      <w:suff w:val="tab"/>
      <w:lvlText w:val="•"/>
      <w:rPr>
        <w:color w:val="3370ff"/>
      </w:rPr>
    </w:lvl>
  </w:abstractNum>
  <w:abstractNum w:abstractNumId="179831">
    <w:lvl>
      <w:numFmt w:val="bullet"/>
      <w:suff w:val="tab"/>
      <w:lvlText w:val="•"/>
      <w:rPr>
        <w:color w:val="3370ff"/>
      </w:rPr>
    </w:lvl>
  </w:abstractNum>
  <w:abstractNum w:abstractNumId="179832">
    <w:lvl>
      <w:numFmt w:val="bullet"/>
      <w:suff w:val="tab"/>
      <w:lvlText w:val="•"/>
      <w:rPr>
        <w:color w:val="3370ff"/>
      </w:rPr>
    </w:lvl>
  </w:abstractNum>
  <w:abstractNum w:abstractNumId="179833">
    <w:lvl>
      <w:numFmt w:val="bullet"/>
      <w:suff w:val="tab"/>
      <w:lvlText w:val="•"/>
      <w:rPr>
        <w:color w:val="3370ff"/>
      </w:rPr>
    </w:lvl>
  </w:abstractNum>
  <w:abstractNum w:abstractNumId="179834">
    <w:lvl>
      <w:numFmt w:val="bullet"/>
      <w:suff w:val="tab"/>
      <w:lvlText w:val="•"/>
      <w:rPr>
        <w:color w:val="3370ff"/>
      </w:rPr>
    </w:lvl>
  </w:abstractNum>
  <w:abstractNum w:abstractNumId="179835">
    <w:lvl>
      <w:numFmt w:val="bullet"/>
      <w:suff w:val="tab"/>
      <w:lvlText w:val="•"/>
      <w:rPr>
        <w:color w:val="3370ff"/>
      </w:rPr>
    </w:lvl>
  </w:abstractNum>
  <w:abstractNum w:abstractNumId="179836">
    <w:lvl>
      <w:numFmt w:val="bullet"/>
      <w:suff w:val="tab"/>
      <w:lvlText w:val="•"/>
      <w:rPr>
        <w:color w:val="3370ff"/>
      </w:rPr>
    </w:lvl>
  </w:abstractNum>
  <w:abstractNum w:abstractNumId="179837">
    <w:lvl>
      <w:numFmt w:val="bullet"/>
      <w:suff w:val="tab"/>
      <w:lvlText w:val="•"/>
      <w:rPr>
        <w:color w:val="3370ff"/>
      </w:rPr>
    </w:lvl>
  </w:abstractNum>
  <w:abstractNum w:abstractNumId="179838">
    <w:lvl>
      <w:numFmt w:val="bullet"/>
      <w:suff w:val="tab"/>
      <w:lvlText w:val="•"/>
      <w:rPr>
        <w:color w:val="3370ff"/>
      </w:rPr>
    </w:lvl>
  </w:abstractNum>
  <w:abstractNum w:abstractNumId="179839">
    <w:lvl>
      <w:numFmt w:val="bullet"/>
      <w:suff w:val="tab"/>
      <w:lvlText w:val="•"/>
      <w:rPr>
        <w:color w:val="3370ff"/>
      </w:rPr>
    </w:lvl>
  </w:abstractNum>
  <w:abstractNum w:abstractNumId="179840">
    <w:lvl>
      <w:numFmt w:val="bullet"/>
      <w:suff w:val="tab"/>
      <w:lvlText w:val="•"/>
      <w:rPr>
        <w:color w:val="3370ff"/>
      </w:rPr>
    </w:lvl>
  </w:abstractNum>
  <w:abstractNum w:abstractNumId="179841">
    <w:lvl>
      <w:numFmt w:val="bullet"/>
      <w:suff w:val="tab"/>
      <w:lvlText w:val="•"/>
      <w:rPr>
        <w:color w:val="3370ff"/>
      </w:rPr>
    </w:lvl>
  </w:abstractNum>
  <w:abstractNum w:abstractNumId="179842">
    <w:lvl>
      <w:numFmt w:val="bullet"/>
      <w:suff w:val="tab"/>
      <w:lvlText w:val="•"/>
      <w:rPr>
        <w:color w:val="3370ff"/>
      </w:rPr>
    </w:lvl>
  </w:abstractNum>
  <w:abstractNum w:abstractNumId="179843">
    <w:lvl>
      <w:numFmt w:val="bullet"/>
      <w:suff w:val="tab"/>
      <w:lvlText w:val="•"/>
      <w:rPr>
        <w:color w:val="3370ff"/>
      </w:rPr>
    </w:lvl>
  </w:abstractNum>
  <w:abstractNum w:abstractNumId="179844">
    <w:lvl>
      <w:numFmt w:val="bullet"/>
      <w:suff w:val="tab"/>
      <w:lvlText w:val="•"/>
      <w:rPr>
        <w:color w:val="3370ff"/>
      </w:rPr>
    </w:lvl>
  </w:abstractNum>
  <w:abstractNum w:abstractNumId="179845">
    <w:lvl>
      <w:numFmt w:val="bullet"/>
      <w:suff w:val="tab"/>
      <w:lvlText w:val="•"/>
      <w:rPr>
        <w:color w:val="3370ff"/>
      </w:rPr>
    </w:lvl>
  </w:abstractNum>
  <w:abstractNum w:abstractNumId="179846">
    <w:lvl>
      <w:numFmt w:val="bullet"/>
      <w:suff w:val="tab"/>
      <w:lvlText w:val="•"/>
      <w:rPr>
        <w:color w:val="3370ff"/>
      </w:rPr>
    </w:lvl>
  </w:abstractNum>
  <w:abstractNum w:abstractNumId="179847">
    <w:lvl>
      <w:numFmt w:val="bullet"/>
      <w:suff w:val="tab"/>
      <w:lvlText w:val="•"/>
      <w:rPr>
        <w:color w:val="3370ff"/>
      </w:rPr>
    </w:lvl>
  </w:abstractNum>
  <w:abstractNum w:abstractNumId="179848">
    <w:lvl>
      <w:start w:val="1"/>
      <w:numFmt w:val="decimal"/>
      <w:suff w:val="tab"/>
      <w:lvlText w:val="%1."/>
      <w:rPr>
        <w:color w:val="3370ff"/>
      </w:rPr>
    </w:lvl>
  </w:abstractNum>
  <w:abstractNum w:abstractNumId="179849">
    <w:lvl>
      <w:start w:val="2"/>
      <w:numFmt w:val="decimal"/>
      <w:suff w:val="tab"/>
      <w:lvlText w:val="%1."/>
      <w:rPr>
        <w:color w:val="3370ff"/>
      </w:rPr>
    </w:lvl>
  </w:abstractNum>
  <w:abstractNum w:abstractNumId="179850">
    <w:lvl>
      <w:start w:val="3"/>
      <w:numFmt w:val="decimal"/>
      <w:suff w:val="tab"/>
      <w:lvlText w:val="%1."/>
      <w:rPr>
        <w:color w:val="3370ff"/>
      </w:rPr>
    </w:lvl>
  </w:abstractNum>
  <w:abstractNum w:abstractNumId="179851">
    <w:lvl>
      <w:start w:val="4"/>
      <w:numFmt w:val="decimal"/>
      <w:suff w:val="tab"/>
      <w:lvlText w:val="%1."/>
      <w:rPr>
        <w:color w:val="3370ff"/>
      </w:rPr>
    </w:lvl>
  </w:abstractNum>
  <w:abstractNum w:abstractNumId="179852">
    <w:lvl>
      <w:start w:val="5"/>
      <w:numFmt w:val="decimal"/>
      <w:suff w:val="tab"/>
      <w:lvlText w:val="%1."/>
      <w:rPr>
        <w:color w:val="3370ff"/>
      </w:rPr>
    </w:lvl>
  </w:abstractNum>
  <w:abstractNum w:abstractNumId="179853">
    <w:lvl>
      <w:numFmt w:val="bullet"/>
      <w:suff w:val="tab"/>
      <w:lvlText w:val="•"/>
      <w:rPr>
        <w:color w:val="3370ff"/>
      </w:rPr>
    </w:lvl>
  </w:abstractNum>
  <w:abstractNum w:abstractNumId="179854">
    <w:lvl>
      <w:numFmt w:val="bullet"/>
      <w:suff w:val="tab"/>
      <w:lvlText w:val="•"/>
      <w:rPr>
        <w:color w:val="3370ff"/>
      </w:rPr>
    </w:lvl>
  </w:abstractNum>
  <w:abstractNum w:abstractNumId="179855">
    <w:lvl>
      <w:numFmt w:val="bullet"/>
      <w:suff w:val="tab"/>
      <w:lvlText w:val="•"/>
      <w:rPr>
        <w:color w:val="3370ff"/>
      </w:rPr>
    </w:lvl>
  </w:abstractNum>
  <w:abstractNum w:abstractNumId="179856">
    <w:lvl>
      <w:numFmt w:val="bullet"/>
      <w:suff w:val="tab"/>
      <w:lvlText w:val="•"/>
      <w:rPr>
        <w:color w:val="3370ff"/>
      </w:rPr>
    </w:lvl>
  </w:abstractNum>
  <w:abstractNum w:abstractNumId="179857">
    <w:lvl>
      <w:numFmt w:val="bullet"/>
      <w:suff w:val="tab"/>
      <w:lvlText w:val="•"/>
      <w:rPr>
        <w:color w:val="3370ff"/>
      </w:rPr>
    </w:lvl>
  </w:abstractNum>
  <w:abstractNum w:abstractNumId="179858">
    <w:lvl>
      <w:numFmt w:val="bullet"/>
      <w:suff w:val="tab"/>
      <w:lvlText w:val="￮"/>
      <w:rPr>
        <w:color w:val="3370ff"/>
      </w:rPr>
    </w:lvl>
  </w:abstractNum>
  <w:abstractNum w:abstractNumId="179859">
    <w:lvl>
      <w:numFmt w:val="bullet"/>
      <w:suff w:val="tab"/>
      <w:lvlText w:val="￮"/>
      <w:rPr>
        <w:color w:val="3370ff"/>
      </w:rPr>
    </w:lvl>
  </w:abstractNum>
  <w:abstractNum w:abstractNumId="179860">
    <w:lvl>
      <w:numFmt w:val="bullet"/>
      <w:suff w:val="tab"/>
      <w:lvlText w:val="•"/>
      <w:rPr>
        <w:color w:val="3370ff"/>
      </w:rPr>
    </w:lvl>
  </w:abstractNum>
  <w:abstractNum w:abstractNumId="179861">
    <w:lvl>
      <w:numFmt w:val="bullet"/>
      <w:suff w:val="tab"/>
      <w:lvlText w:val="￮"/>
      <w:rPr>
        <w:color w:val="3370ff"/>
      </w:rPr>
    </w:lvl>
  </w:abstractNum>
  <w:abstractNum w:abstractNumId="179862">
    <w:lvl>
      <w:numFmt w:val="bullet"/>
      <w:suff w:val="tab"/>
      <w:lvlText w:val="•"/>
      <w:rPr>
        <w:color w:val="3370ff"/>
      </w:rPr>
    </w:lvl>
  </w:abstractNum>
  <w:abstractNum w:abstractNumId="179863">
    <w:lvl>
      <w:numFmt w:val="bullet"/>
      <w:suff w:val="tab"/>
      <w:lvlText w:val="￮"/>
      <w:rPr>
        <w:color w:val="3370ff"/>
      </w:rPr>
    </w:lvl>
  </w:abstractNum>
  <w:abstractNum w:abstractNumId="179864">
    <w:lvl>
      <w:numFmt w:val="bullet"/>
      <w:suff w:val="tab"/>
      <w:lvlText w:val="￮"/>
      <w:rPr>
        <w:color w:val="3370ff"/>
      </w:rPr>
    </w:lvl>
  </w:abstractNum>
  <w:abstractNum w:abstractNumId="179865">
    <w:lvl>
      <w:numFmt w:val="bullet"/>
      <w:suff w:val="tab"/>
      <w:lvlText w:val="•"/>
      <w:rPr>
        <w:color w:val="3370ff"/>
      </w:rPr>
    </w:lvl>
  </w:abstractNum>
  <w:abstractNum w:abstractNumId="179866">
    <w:lvl>
      <w:numFmt w:val="bullet"/>
      <w:suff w:val="tab"/>
      <w:lvlText w:val="￮"/>
      <w:rPr>
        <w:color w:val="3370ff"/>
      </w:rPr>
    </w:lvl>
  </w:abstractNum>
  <w:abstractNum w:abstractNumId="179867">
    <w:lvl>
      <w:numFmt w:val="bullet"/>
      <w:suff w:val="tab"/>
      <w:lvlText w:val="•"/>
      <w:rPr>
        <w:color w:val="3370ff"/>
      </w:rPr>
    </w:lvl>
  </w:abstractNum>
  <w:abstractNum w:abstractNumId="179868">
    <w:lvl>
      <w:numFmt w:val="bullet"/>
      <w:suff w:val="tab"/>
      <w:lvlText w:val="￮"/>
      <w:rPr>
        <w:color w:val="3370ff"/>
      </w:rPr>
    </w:lvl>
  </w:abstractNum>
  <w:abstractNum w:abstractNumId="179869">
    <w:lvl>
      <w:numFmt w:val="bullet"/>
      <w:suff w:val="tab"/>
      <w:lvlText w:val="￮"/>
      <w:rPr>
        <w:color w:val="3370ff"/>
      </w:rPr>
    </w:lvl>
  </w:abstractNum>
  <w:abstractNum w:abstractNumId="179870">
    <w:lvl>
      <w:numFmt w:val="bullet"/>
      <w:suff w:val="tab"/>
      <w:lvlText w:val="￮"/>
      <w:rPr>
        <w:color w:val="3370ff"/>
      </w:rPr>
    </w:lvl>
  </w:abstractNum>
  <w:abstractNum w:abstractNumId="179871">
    <w:lvl>
      <w:numFmt w:val="bullet"/>
      <w:suff w:val="tab"/>
      <w:lvlText w:val="•"/>
      <w:rPr>
        <w:color w:val="3370ff"/>
      </w:rPr>
    </w:lvl>
  </w:abstractNum>
  <w:abstractNum w:abstractNumId="179872">
    <w:lvl>
      <w:numFmt w:val="bullet"/>
      <w:suff w:val="tab"/>
      <w:lvlText w:val="￮"/>
      <w:rPr>
        <w:color w:val="3370ff"/>
      </w:rPr>
    </w:lvl>
  </w:abstractNum>
  <w:abstractNum w:abstractNumId="179873">
    <w:lvl>
      <w:numFmt w:val="bullet"/>
      <w:suff w:val="tab"/>
      <w:lvlText w:val="￮"/>
      <w:rPr>
        <w:color w:val="3370ff"/>
      </w:rPr>
    </w:lvl>
  </w:abstractNum>
  <w:abstractNum w:abstractNumId="179874">
    <w:lvl>
      <w:numFmt w:val="bullet"/>
      <w:suff w:val="tab"/>
      <w:lvlText w:val="￮"/>
      <w:rPr>
        <w:color w:val="3370ff"/>
      </w:rPr>
    </w:lvl>
  </w:abstractNum>
  <w:abstractNum w:abstractNumId="179875">
    <w:lvl>
      <w:numFmt w:val="bullet"/>
      <w:suff w:val="tab"/>
      <w:lvlText w:val="•"/>
      <w:rPr>
        <w:color w:val="3370ff"/>
      </w:rPr>
    </w:lvl>
  </w:abstractNum>
  <w:abstractNum w:abstractNumId="179876">
    <w:lvl>
      <w:numFmt w:val="bullet"/>
      <w:suff w:val="tab"/>
      <w:lvlText w:val="￮"/>
      <w:rPr>
        <w:color w:val="3370ff"/>
      </w:rPr>
    </w:lvl>
  </w:abstractNum>
  <w:abstractNum w:abstractNumId="179877">
    <w:lvl>
      <w:numFmt w:val="bullet"/>
      <w:suff w:val="tab"/>
      <w:lvlText w:val="￮"/>
      <w:rPr>
        <w:color w:val="3370ff"/>
      </w:rPr>
    </w:lvl>
  </w:abstractNum>
  <w:abstractNum w:abstractNumId="179878">
    <w:lvl>
      <w:numFmt w:val="bullet"/>
      <w:suff w:val="tab"/>
      <w:lvlText w:val="•"/>
      <w:rPr>
        <w:color w:val="3370ff"/>
      </w:rPr>
    </w:lvl>
  </w:abstractNum>
  <w:abstractNum w:abstractNumId="179879">
    <w:lvl>
      <w:numFmt w:val="bullet"/>
      <w:suff w:val="tab"/>
      <w:lvlText w:val="￮"/>
      <w:rPr>
        <w:color w:val="3370ff"/>
      </w:rPr>
    </w:lvl>
  </w:abstractNum>
  <w:abstractNum w:abstractNumId="179880">
    <w:lvl>
      <w:numFmt w:val="bullet"/>
      <w:suff w:val="tab"/>
      <w:lvlText w:val="•"/>
      <w:rPr>
        <w:color w:val="3370ff"/>
      </w:rPr>
    </w:lvl>
  </w:abstractNum>
  <w:abstractNum w:abstractNumId="179881">
    <w:lvl>
      <w:numFmt w:val="bullet"/>
      <w:suff w:val="tab"/>
      <w:lvlText w:val="￮"/>
      <w:rPr>
        <w:color w:val="3370ff"/>
      </w:rPr>
    </w:lvl>
  </w:abstractNum>
  <w:abstractNum w:abstractNumId="179882">
    <w:lvl>
      <w:numFmt w:val="bullet"/>
      <w:suff w:val="tab"/>
      <w:lvlText w:val="￮"/>
      <w:rPr>
        <w:color w:val="3370ff"/>
      </w:rPr>
    </w:lvl>
  </w:abstractNum>
  <w:abstractNum w:abstractNumId="179883">
    <w:lvl>
      <w:numFmt w:val="bullet"/>
      <w:suff w:val="tab"/>
      <w:lvlText w:val="•"/>
      <w:rPr>
        <w:color w:val="3370ff"/>
      </w:rPr>
    </w:lvl>
  </w:abstractNum>
  <w:abstractNum w:abstractNumId="179884">
    <w:lvl>
      <w:numFmt w:val="bullet"/>
      <w:suff w:val="tab"/>
      <w:lvlText w:val="￮"/>
      <w:rPr>
        <w:color w:val="3370ff"/>
      </w:rPr>
    </w:lvl>
  </w:abstractNum>
  <w:abstractNum w:abstractNumId="179885">
    <w:lvl>
      <w:numFmt w:val="bullet"/>
      <w:suff w:val="tab"/>
      <w:lvlText w:val="￮"/>
      <w:rPr>
        <w:color w:val="3370ff"/>
      </w:rPr>
    </w:lvl>
  </w:abstractNum>
  <w:abstractNum w:abstractNumId="179886">
    <w:lvl>
      <w:numFmt w:val="bullet"/>
      <w:suff w:val="tab"/>
      <w:lvlText w:val="￮"/>
      <w:rPr>
        <w:color w:val="3370ff"/>
      </w:rPr>
    </w:lvl>
  </w:abstractNum>
  <w:abstractNum w:abstractNumId="179887">
    <w:lvl>
      <w:numFmt w:val="bullet"/>
      <w:suff w:val="tab"/>
      <w:lvlText w:val="￮"/>
      <w:rPr>
        <w:color w:val="3370ff"/>
      </w:rPr>
    </w:lvl>
  </w:abstractNum>
  <w:abstractNum w:abstractNumId="179888">
    <w:lvl>
      <w:numFmt w:val="bullet"/>
      <w:suff w:val="tab"/>
      <w:lvlText w:val="￮"/>
      <w:rPr>
        <w:color w:val="3370ff"/>
      </w:rPr>
    </w:lvl>
  </w:abstractNum>
  <w:abstractNum w:abstractNumId="179889">
    <w:lvl>
      <w:numFmt w:val="bullet"/>
      <w:suff w:val="tab"/>
      <w:lvlText w:val="•"/>
      <w:rPr>
        <w:color w:val="3370ff"/>
      </w:rPr>
    </w:lvl>
  </w:abstractNum>
  <w:abstractNum w:abstractNumId="179890">
    <w:lvl>
      <w:numFmt w:val="bullet"/>
      <w:suff w:val="tab"/>
      <w:lvlText w:val="￮"/>
      <w:rPr>
        <w:color w:val="3370ff"/>
      </w:rPr>
    </w:lvl>
  </w:abstractNum>
  <w:abstractNum w:abstractNumId="179891">
    <w:lvl>
      <w:numFmt w:val="bullet"/>
      <w:suff w:val="tab"/>
      <w:lvlText w:val="￮"/>
      <w:rPr>
        <w:color w:val="3370ff"/>
      </w:rPr>
    </w:lvl>
  </w:abstractNum>
  <w:abstractNum w:abstractNumId="179892">
    <w:lvl>
      <w:numFmt w:val="bullet"/>
      <w:suff w:val="tab"/>
      <w:lvlText w:val="￮"/>
      <w:rPr>
        <w:color w:val="3370ff"/>
      </w:rPr>
    </w:lvl>
  </w:abstractNum>
  <w:abstractNum w:abstractNumId="179893">
    <w:lvl>
      <w:numFmt w:val="bullet"/>
      <w:suff w:val="tab"/>
      <w:lvlText w:val="•"/>
      <w:rPr>
        <w:color w:val="3370ff"/>
      </w:rPr>
    </w:lvl>
  </w:abstractNum>
  <w:abstractNum w:abstractNumId="179894">
    <w:lvl>
      <w:numFmt w:val="bullet"/>
      <w:suff w:val="tab"/>
      <w:lvlText w:val="￮"/>
      <w:rPr>
        <w:color w:val="3370ff"/>
      </w:rPr>
    </w:lvl>
  </w:abstractNum>
  <w:abstractNum w:abstractNumId="179895">
    <w:lvl>
      <w:numFmt w:val="bullet"/>
      <w:suff w:val="tab"/>
      <w:lvlText w:val="￮"/>
      <w:rPr>
        <w:color w:val="3370ff"/>
      </w:rPr>
    </w:lvl>
  </w:abstractNum>
  <w:abstractNum w:abstractNumId="179896">
    <w:lvl>
      <w:numFmt w:val="bullet"/>
      <w:suff w:val="tab"/>
      <w:lvlText w:val="•"/>
      <w:rPr>
        <w:color w:val="3370ff"/>
      </w:rPr>
    </w:lvl>
  </w:abstractNum>
  <w:abstractNum w:abstractNumId="179897">
    <w:lvl>
      <w:numFmt w:val="bullet"/>
      <w:suff w:val="tab"/>
      <w:lvlText w:val="￮"/>
      <w:rPr>
        <w:color w:val="3370ff"/>
      </w:rPr>
    </w:lvl>
  </w:abstractNum>
  <w:abstractNum w:abstractNumId="179898">
    <w:lvl>
      <w:numFmt w:val="bullet"/>
      <w:suff w:val="tab"/>
      <w:lvlText w:val="￮"/>
      <w:rPr>
        <w:color w:val="3370ff"/>
      </w:rPr>
    </w:lvl>
  </w:abstractNum>
  <w:abstractNum w:abstractNumId="179899">
    <w:lvl>
      <w:numFmt w:val="bullet"/>
      <w:suff w:val="tab"/>
      <w:lvlText w:val="•"/>
      <w:rPr>
        <w:color w:val="3370ff"/>
      </w:rPr>
    </w:lvl>
  </w:abstractNum>
  <w:abstractNum w:abstractNumId="179900">
    <w:lvl>
      <w:numFmt w:val="bullet"/>
      <w:suff w:val="tab"/>
      <w:lvlText w:val="￮"/>
      <w:rPr>
        <w:color w:val="3370ff"/>
      </w:rPr>
    </w:lvl>
  </w:abstractNum>
  <w:abstractNum w:abstractNumId="179901">
    <w:lvl>
      <w:numFmt w:val="bullet"/>
      <w:suff w:val="tab"/>
      <w:lvlText w:val="•"/>
      <w:rPr>
        <w:color w:val="3370ff"/>
      </w:rPr>
    </w:lvl>
  </w:abstractNum>
  <w:abstractNum w:abstractNumId="179902">
    <w:lvl>
      <w:numFmt w:val="bullet"/>
      <w:suff w:val="tab"/>
      <w:lvlText w:val="￮"/>
      <w:rPr>
        <w:color w:val="3370ff"/>
      </w:rPr>
    </w:lvl>
  </w:abstractNum>
  <w:abstractNum w:abstractNumId="179903">
    <w:lvl>
      <w:numFmt w:val="bullet"/>
      <w:suff w:val="tab"/>
      <w:lvlText w:val="•"/>
      <w:rPr>
        <w:color w:val="3370ff"/>
      </w:rPr>
    </w:lvl>
  </w:abstractNum>
  <w:abstractNum w:abstractNumId="179904">
    <w:lvl>
      <w:numFmt w:val="bullet"/>
      <w:suff w:val="tab"/>
      <w:lvlText w:val="￮"/>
      <w:rPr>
        <w:color w:val="3370ff"/>
      </w:rPr>
    </w:lvl>
  </w:abstractNum>
  <w:abstractNum w:abstractNumId="179905">
    <w:lvl>
      <w:numFmt w:val="bullet"/>
      <w:suff w:val="tab"/>
      <w:lvlText w:val="￮"/>
      <w:rPr>
        <w:color w:val="3370ff"/>
      </w:rPr>
    </w:lvl>
  </w:abstractNum>
  <w:abstractNum w:abstractNumId="179906">
    <w:lvl>
      <w:numFmt w:val="bullet"/>
      <w:suff w:val="tab"/>
      <w:lvlText w:val="•"/>
      <w:rPr>
        <w:color w:val="3370ff"/>
      </w:rPr>
    </w:lvl>
  </w:abstractNum>
  <w:abstractNum w:abstractNumId="179907">
    <w:lvl>
      <w:numFmt w:val="bullet"/>
      <w:suff w:val="tab"/>
      <w:lvlText w:val="￮"/>
      <w:rPr>
        <w:color w:val="3370ff"/>
      </w:rPr>
    </w:lvl>
  </w:abstractNum>
  <w:abstractNum w:abstractNumId="179908">
    <w:lvl>
      <w:numFmt w:val="bullet"/>
      <w:suff w:val="tab"/>
      <w:lvlText w:val="￮"/>
      <w:rPr>
        <w:color w:val="3370ff"/>
      </w:rPr>
    </w:lvl>
  </w:abstractNum>
  <w:abstractNum w:abstractNumId="179909">
    <w:lvl>
      <w:numFmt w:val="bullet"/>
      <w:suff w:val="tab"/>
      <w:lvlText w:val="•"/>
      <w:rPr>
        <w:color w:val="3370ff"/>
      </w:rPr>
    </w:lvl>
  </w:abstractNum>
  <w:abstractNum w:abstractNumId="179910">
    <w:lvl>
      <w:numFmt w:val="bullet"/>
      <w:suff w:val="tab"/>
      <w:lvlText w:val="￮"/>
      <w:rPr>
        <w:color w:val="3370ff"/>
      </w:rPr>
    </w:lvl>
  </w:abstractNum>
  <w:abstractNum w:abstractNumId="179911">
    <w:lvl>
      <w:numFmt w:val="bullet"/>
      <w:suff w:val="tab"/>
      <w:lvlText w:val="￮"/>
      <w:rPr>
        <w:color w:val="3370ff"/>
      </w:rPr>
    </w:lvl>
  </w:abstractNum>
  <w:abstractNum w:abstractNumId="179912">
    <w:lvl>
      <w:numFmt w:val="bullet"/>
      <w:suff w:val="tab"/>
      <w:lvlText w:val="￮"/>
      <w:rPr>
        <w:color w:val="3370ff"/>
      </w:rPr>
    </w:lvl>
  </w:abstractNum>
  <w:abstractNum w:abstractNumId="179913">
    <w:lvl>
      <w:numFmt w:val="bullet"/>
      <w:suff w:val="tab"/>
      <w:lvlText w:val="•"/>
      <w:rPr>
        <w:color w:val="3370ff"/>
      </w:rPr>
    </w:lvl>
  </w:abstractNum>
  <w:abstractNum w:abstractNumId="179914">
    <w:lvl>
      <w:numFmt w:val="bullet"/>
      <w:suff w:val="tab"/>
      <w:lvlText w:val="￮"/>
      <w:rPr>
        <w:color w:val="3370ff"/>
      </w:rPr>
    </w:lvl>
  </w:abstractNum>
  <w:abstractNum w:abstractNumId="179915">
    <w:lvl>
      <w:numFmt w:val="bullet"/>
      <w:suff w:val="tab"/>
      <w:lvlText w:val="•"/>
      <w:rPr>
        <w:color w:val="3370ff"/>
      </w:rPr>
    </w:lvl>
  </w:abstractNum>
  <w:abstractNum w:abstractNumId="179916">
    <w:lvl>
      <w:numFmt w:val="bullet"/>
      <w:suff w:val="tab"/>
      <w:lvlText w:val="￮"/>
      <w:rPr>
        <w:color w:val="3370ff"/>
      </w:rPr>
    </w:lvl>
  </w:abstractNum>
  <w:abstractNum w:abstractNumId="179917">
    <w:lvl>
      <w:numFmt w:val="bullet"/>
      <w:suff w:val="tab"/>
      <w:lvlText w:val="￮"/>
      <w:rPr>
        <w:color w:val="3370ff"/>
      </w:rPr>
    </w:lvl>
  </w:abstractNum>
  <w:abstractNum w:abstractNumId="179918">
    <w:lvl>
      <w:numFmt w:val="bullet"/>
      <w:suff w:val="tab"/>
      <w:lvlText w:val="￮"/>
      <w:rPr>
        <w:color w:val="3370ff"/>
      </w:rPr>
    </w:lvl>
  </w:abstractNum>
  <w:abstractNum w:abstractNumId="179919">
    <w:lvl>
      <w:numFmt w:val="bullet"/>
      <w:suff w:val="tab"/>
      <w:lvlText w:val="￮"/>
      <w:rPr>
        <w:color w:val="3370ff"/>
      </w:rPr>
    </w:lvl>
  </w:abstractNum>
  <w:abstractNum w:abstractNumId="179920">
    <w:lvl>
      <w:numFmt w:val="bullet"/>
      <w:suff w:val="tab"/>
      <w:lvlText w:val="￮"/>
      <w:rPr>
        <w:color w:val="3370ff"/>
      </w:rPr>
    </w:lvl>
  </w:abstractNum>
  <w:abstractNum w:abstractNumId="179921">
    <w:lvl>
      <w:numFmt w:val="bullet"/>
      <w:suff w:val="tab"/>
      <w:lvlText w:val="•"/>
      <w:rPr>
        <w:color w:val="3370ff"/>
      </w:rPr>
    </w:lvl>
  </w:abstractNum>
  <w:abstractNum w:abstractNumId="179922">
    <w:lvl>
      <w:numFmt w:val="bullet"/>
      <w:suff w:val="tab"/>
      <w:lvlText w:val="￮"/>
      <w:rPr>
        <w:color w:val="3370ff"/>
      </w:rPr>
    </w:lvl>
  </w:abstractNum>
  <w:abstractNum w:abstractNumId="179923">
    <w:lvl>
      <w:numFmt w:val="bullet"/>
      <w:suff w:val="tab"/>
      <w:lvlText w:val="•"/>
      <w:rPr>
        <w:color w:val="3370ff"/>
      </w:rPr>
    </w:lvl>
  </w:abstractNum>
  <w:abstractNum w:abstractNumId="179924">
    <w:lvl>
      <w:numFmt w:val="bullet"/>
      <w:suff w:val="tab"/>
      <w:lvlText w:val="•"/>
      <w:rPr>
        <w:color w:val="3370ff"/>
      </w:rPr>
    </w:lvl>
  </w:abstractNum>
  <w:abstractNum w:abstractNumId="179925">
    <w:lvl>
      <w:numFmt w:val="bullet"/>
      <w:suff w:val="tab"/>
      <w:lvlText w:val="￮"/>
      <w:rPr>
        <w:color w:val="3370ff"/>
      </w:rPr>
    </w:lvl>
  </w:abstractNum>
  <w:abstractNum w:abstractNumId="179926">
    <w:lvl>
      <w:numFmt w:val="bullet"/>
      <w:suff w:val="tab"/>
      <w:lvlText w:val="￮"/>
      <w:rPr>
        <w:color w:val="3370ff"/>
      </w:rPr>
    </w:lvl>
  </w:abstractNum>
  <w:abstractNum w:abstractNumId="179927">
    <w:lvl>
      <w:numFmt w:val="bullet"/>
      <w:suff w:val="tab"/>
      <w:lvlText w:val="￮"/>
      <w:rPr>
        <w:color w:val="3370ff"/>
      </w:rPr>
    </w:lvl>
  </w:abstractNum>
  <w:abstractNum w:abstractNumId="179928">
    <w:lvl>
      <w:numFmt w:val="bullet"/>
      <w:suff w:val="tab"/>
      <w:lvlText w:val="•"/>
      <w:rPr>
        <w:color w:val="3370ff"/>
      </w:rPr>
    </w:lvl>
  </w:abstractNum>
  <w:abstractNum w:abstractNumId="179929">
    <w:lvl>
      <w:numFmt w:val="bullet"/>
      <w:suff w:val="tab"/>
      <w:lvlText w:val="•"/>
      <w:rPr>
        <w:color w:val="3370ff"/>
      </w:rPr>
    </w:lvl>
  </w:abstractNum>
  <w:abstractNum w:abstractNumId="179930">
    <w:lvl>
      <w:numFmt w:val="bullet"/>
      <w:suff w:val="tab"/>
      <w:lvlText w:val="￮"/>
      <w:rPr>
        <w:color w:val="3370ff"/>
      </w:rPr>
    </w:lvl>
  </w:abstractNum>
  <w:abstractNum w:abstractNumId="179931">
    <w:lvl>
      <w:numFmt w:val="bullet"/>
      <w:suff w:val="tab"/>
      <w:lvlText w:val="￮"/>
      <w:rPr>
        <w:color w:val="3370ff"/>
      </w:rPr>
    </w:lvl>
  </w:abstractNum>
  <w:abstractNum w:abstractNumId="179932">
    <w:lvl>
      <w:numFmt w:val="bullet"/>
      <w:suff w:val="tab"/>
      <w:lvlText w:val="￮"/>
      <w:rPr>
        <w:color w:val="3370ff"/>
      </w:rPr>
    </w:lvl>
  </w:abstractNum>
  <w:abstractNum w:abstractNumId="179933">
    <w:lvl>
      <w:numFmt w:val="bullet"/>
      <w:suff w:val="tab"/>
      <w:lvlText w:val="￮"/>
      <w:rPr>
        <w:color w:val="3370ff"/>
      </w:rPr>
    </w:lvl>
  </w:abstractNum>
  <w:abstractNum w:abstractNumId="179934">
    <w:lvl>
      <w:numFmt w:val="bullet"/>
      <w:suff w:val="tab"/>
      <w:lvlText w:val="•"/>
      <w:rPr>
        <w:color w:val="3370ff"/>
      </w:rPr>
    </w:lvl>
  </w:abstractNum>
  <w:abstractNum w:abstractNumId="179935">
    <w:lvl>
      <w:numFmt w:val="bullet"/>
      <w:suff w:val="tab"/>
      <w:lvlText w:val="•"/>
      <w:rPr>
        <w:color w:val="3370ff"/>
      </w:rPr>
    </w:lvl>
  </w:abstractNum>
  <w:abstractNum w:abstractNumId="179936">
    <w:lvl>
      <w:numFmt w:val="bullet"/>
      <w:suff w:val="tab"/>
      <w:lvlText w:val="￮"/>
      <w:rPr>
        <w:color w:val="3370ff"/>
      </w:rPr>
    </w:lvl>
  </w:abstractNum>
  <w:abstractNum w:abstractNumId="179937">
    <w:lvl>
      <w:numFmt w:val="bullet"/>
      <w:suff w:val="tab"/>
      <w:lvlText w:val="￮"/>
      <w:rPr>
        <w:color w:val="3370ff"/>
      </w:rPr>
    </w:lvl>
  </w:abstractNum>
  <w:abstractNum w:abstractNumId="179938">
    <w:lvl>
      <w:numFmt w:val="bullet"/>
      <w:suff w:val="tab"/>
      <w:lvlText w:val="￮"/>
      <w:rPr>
        <w:color w:val="3370ff"/>
      </w:rPr>
    </w:lvl>
  </w:abstractNum>
  <w:abstractNum w:abstractNumId="179939">
    <w:lvl>
      <w:numFmt w:val="bullet"/>
      <w:suff w:val="tab"/>
      <w:lvlText w:val="￮"/>
      <w:rPr>
        <w:color w:val="3370ff"/>
      </w:rPr>
    </w:lvl>
  </w:abstractNum>
  <w:abstractNum w:abstractNumId="179940">
    <w:lvl>
      <w:numFmt w:val="bullet"/>
      <w:suff w:val="tab"/>
      <w:lvlText w:val="•"/>
      <w:rPr>
        <w:color w:val="3370ff"/>
      </w:rPr>
    </w:lvl>
  </w:abstractNum>
  <w:abstractNum w:abstractNumId="179941">
    <w:lvl>
      <w:numFmt w:val="bullet"/>
      <w:suff w:val="tab"/>
      <w:lvlText w:val="•"/>
      <w:rPr>
        <w:color w:val="3370ff"/>
      </w:rPr>
    </w:lvl>
  </w:abstractNum>
  <w:abstractNum w:abstractNumId="179942">
    <w:lvl>
      <w:numFmt w:val="bullet"/>
      <w:suff w:val="tab"/>
      <w:lvlText w:val="•"/>
      <w:rPr>
        <w:color w:val="3370ff"/>
      </w:rPr>
    </w:lvl>
  </w:abstractNum>
  <w:abstractNum w:abstractNumId="179943">
    <w:lvl>
      <w:numFmt w:val="bullet"/>
      <w:suff w:val="tab"/>
      <w:lvlText w:val="•"/>
      <w:rPr>
        <w:color w:val="3370ff"/>
      </w:rPr>
    </w:lvl>
  </w:abstractNum>
  <w:abstractNum w:abstractNumId="179944">
    <w:lvl>
      <w:numFmt w:val="bullet"/>
      <w:suff w:val="tab"/>
      <w:lvlText w:val="•"/>
      <w:rPr>
        <w:color w:val="3370ff"/>
      </w:rPr>
    </w:lvl>
  </w:abstractNum>
  <w:abstractNum w:abstractNumId="179945">
    <w:lvl>
      <w:numFmt w:val="bullet"/>
      <w:suff w:val="tab"/>
      <w:lvlText w:val="•"/>
      <w:rPr>
        <w:color w:val="3370ff"/>
      </w:rPr>
    </w:lvl>
  </w:abstractNum>
  <w:abstractNum w:abstractNumId="179946">
    <w:lvl>
      <w:numFmt w:val="bullet"/>
      <w:suff w:val="tab"/>
      <w:lvlText w:val="•"/>
      <w:rPr>
        <w:color w:val="3370ff"/>
      </w:rPr>
    </w:lvl>
  </w:abstractNum>
  <w:abstractNum w:abstractNumId="179947">
    <w:lvl>
      <w:numFmt w:val="bullet"/>
      <w:suff w:val="tab"/>
      <w:lvlText w:val="•"/>
      <w:rPr>
        <w:color w:val="3370ff"/>
      </w:rPr>
    </w:lvl>
  </w:abstractNum>
  <w:abstractNum w:abstractNumId="179948">
    <w:lvl>
      <w:numFmt w:val="bullet"/>
      <w:suff w:val="tab"/>
      <w:lvlText w:val="￮"/>
      <w:rPr>
        <w:color w:val="3370ff"/>
      </w:rPr>
    </w:lvl>
  </w:abstractNum>
  <w:abstractNum w:abstractNumId="179949">
    <w:lvl>
      <w:numFmt w:val="bullet"/>
      <w:suff w:val="tab"/>
      <w:lvlText w:val="￮"/>
      <w:rPr>
        <w:color w:val="3370ff"/>
      </w:rPr>
    </w:lvl>
  </w:abstractNum>
  <w:abstractNum w:abstractNumId="179950">
    <w:lvl>
      <w:numFmt w:val="bullet"/>
      <w:suff w:val="tab"/>
      <w:lvlText w:val="￮"/>
      <w:rPr>
        <w:color w:val="3370ff"/>
      </w:rPr>
    </w:lvl>
  </w:abstractNum>
  <w:abstractNum w:abstractNumId="179951">
    <w:lvl>
      <w:numFmt w:val="bullet"/>
      <w:suff w:val="tab"/>
      <w:lvlText w:val="￮"/>
      <w:rPr>
        <w:color w:val="3370ff"/>
      </w:rPr>
    </w:lvl>
  </w:abstractNum>
  <w:abstractNum w:abstractNumId="179952">
    <w:lvl>
      <w:numFmt w:val="bullet"/>
      <w:suff w:val="tab"/>
      <w:lvlText w:val="￮"/>
      <w:rPr>
        <w:color w:val="3370ff"/>
      </w:rPr>
    </w:lvl>
  </w:abstractNum>
  <w:abstractNum w:abstractNumId="179953">
    <w:lvl>
      <w:numFmt w:val="bullet"/>
      <w:suff w:val="tab"/>
      <w:lvlText w:val="￮"/>
      <w:rPr>
        <w:color w:val="3370ff"/>
      </w:rPr>
    </w:lvl>
  </w:abstractNum>
  <w:abstractNum w:abstractNumId="179954">
    <w:lvl>
      <w:numFmt w:val="bullet"/>
      <w:suff w:val="tab"/>
      <w:lvlText w:val="•"/>
      <w:rPr>
        <w:color w:val="3370ff"/>
      </w:rPr>
    </w:lvl>
  </w:abstractNum>
  <w:abstractNum w:abstractNumId="179955">
    <w:lvl>
      <w:numFmt w:val="bullet"/>
      <w:suff w:val="tab"/>
      <w:lvlText w:val="•"/>
      <w:rPr>
        <w:color w:val="3370ff"/>
      </w:rPr>
    </w:lvl>
  </w:abstractNum>
  <w:abstractNum w:abstractNumId="179956">
    <w:lvl>
      <w:numFmt w:val="bullet"/>
      <w:suff w:val="tab"/>
      <w:lvlText w:val="•"/>
      <w:rPr>
        <w:color w:val="3370ff"/>
      </w:rPr>
    </w:lvl>
  </w:abstractNum>
  <w:abstractNum w:abstractNumId="179957">
    <w:lvl>
      <w:numFmt w:val="bullet"/>
      <w:suff w:val="tab"/>
      <w:lvlText w:val="•"/>
      <w:rPr>
        <w:color w:val="3370ff"/>
      </w:rPr>
    </w:lvl>
  </w:abstractNum>
  <w:abstractNum w:abstractNumId="179958">
    <w:lvl>
      <w:numFmt w:val="bullet"/>
      <w:suff w:val="tab"/>
      <w:lvlText w:val="•"/>
      <w:rPr>
        <w:color w:val="3370ff"/>
      </w:rPr>
    </w:lvl>
  </w:abstractNum>
  <w:abstractNum w:abstractNumId="179959">
    <w:lvl>
      <w:numFmt w:val="bullet"/>
      <w:suff w:val="tab"/>
      <w:lvlText w:val="￮"/>
      <w:rPr>
        <w:color w:val="3370ff"/>
      </w:rPr>
    </w:lvl>
  </w:abstractNum>
  <w:abstractNum w:abstractNumId="179960">
    <w:lvl>
      <w:numFmt w:val="bullet"/>
      <w:suff w:val="tab"/>
      <w:lvlText w:val="￮"/>
      <w:rPr>
        <w:color w:val="3370ff"/>
      </w:rPr>
    </w:lvl>
  </w:abstractNum>
  <w:abstractNum w:abstractNumId="179961">
    <w:lvl>
      <w:numFmt w:val="bullet"/>
      <w:suff w:val="tab"/>
      <w:lvlText w:val="￮"/>
      <w:rPr>
        <w:color w:val="3370ff"/>
      </w:rPr>
    </w:lvl>
  </w:abstractNum>
  <w:abstractNum w:abstractNumId="179962">
    <w:lvl>
      <w:numFmt w:val="bullet"/>
      <w:suff w:val="tab"/>
      <w:lvlText w:val="￮"/>
      <w:rPr>
        <w:color w:val="3370ff"/>
      </w:rPr>
    </w:lvl>
  </w:abstractNum>
  <w:abstractNum w:abstractNumId="179963">
    <w:lvl>
      <w:numFmt w:val="bullet"/>
      <w:suff w:val="tab"/>
      <w:lvlText w:val="￮"/>
      <w:rPr>
        <w:color w:val="3370ff"/>
      </w:rPr>
    </w:lvl>
  </w:abstractNum>
  <w:abstractNum w:abstractNumId="179964">
    <w:lvl>
      <w:numFmt w:val="bullet"/>
      <w:suff w:val="tab"/>
      <w:lvlText w:val="￮"/>
      <w:rPr>
        <w:color w:val="3370ff"/>
      </w:rPr>
    </w:lvl>
  </w:abstractNum>
  <w:abstractNum w:abstractNumId="179965">
    <w:lvl>
      <w:numFmt w:val="bullet"/>
      <w:suff w:val="tab"/>
      <w:lvlText w:val="•"/>
      <w:rPr>
        <w:color w:val="3370ff"/>
      </w:rPr>
    </w:lvl>
  </w:abstractNum>
  <w:abstractNum w:abstractNumId="179966">
    <w:lvl>
      <w:numFmt w:val="bullet"/>
      <w:suff w:val="tab"/>
      <w:lvlText w:val="•"/>
      <w:rPr>
        <w:color w:val="3370ff"/>
      </w:rPr>
    </w:lvl>
  </w:abstractNum>
  <w:abstractNum w:abstractNumId="179967">
    <w:lvl>
      <w:numFmt w:val="bullet"/>
      <w:suff w:val="tab"/>
      <w:lvlText w:val="•"/>
      <w:rPr>
        <w:color w:val="3370ff"/>
      </w:rPr>
    </w:lvl>
  </w:abstractNum>
  <w:abstractNum w:abstractNumId="179968">
    <w:lvl>
      <w:numFmt w:val="bullet"/>
      <w:suff w:val="tab"/>
      <w:lvlText w:val="•"/>
      <w:rPr>
        <w:color w:val="3370ff"/>
      </w:rPr>
    </w:lvl>
  </w:abstractNum>
  <w:abstractNum w:abstractNumId="179969">
    <w:lvl>
      <w:numFmt w:val="bullet"/>
      <w:suff w:val="tab"/>
      <w:lvlText w:val="•"/>
      <w:rPr>
        <w:color w:val="3370ff"/>
      </w:rPr>
    </w:lvl>
  </w:abstractNum>
  <w:abstractNum w:abstractNumId="179970">
    <w:lvl>
      <w:numFmt w:val="bullet"/>
      <w:suff w:val="tab"/>
      <w:lvlText w:val="•"/>
      <w:rPr>
        <w:color w:val="3370ff"/>
      </w:rPr>
    </w:lvl>
  </w:abstractNum>
  <w:abstractNum w:abstractNumId="179971">
    <w:lvl>
      <w:numFmt w:val="bullet"/>
      <w:suff w:val="tab"/>
      <w:lvlText w:val="•"/>
      <w:rPr>
        <w:color w:val="3370ff"/>
      </w:rPr>
    </w:lvl>
  </w:abstractNum>
  <w:abstractNum w:abstractNumId="179972">
    <w:lvl>
      <w:numFmt w:val="bullet"/>
      <w:suff w:val="tab"/>
      <w:lvlText w:val="•"/>
      <w:rPr>
        <w:color w:val="3370ff"/>
      </w:rPr>
    </w:lvl>
  </w:abstractNum>
  <w:abstractNum w:abstractNumId="179973">
    <w:lvl>
      <w:numFmt w:val="bullet"/>
      <w:suff w:val="tab"/>
      <w:lvlText w:val="•"/>
      <w:rPr>
        <w:color w:val="3370ff"/>
      </w:rPr>
    </w:lvl>
  </w:abstractNum>
  <w:abstractNum w:abstractNumId="179974">
    <w:lvl>
      <w:numFmt w:val="bullet"/>
      <w:suff w:val="tab"/>
      <w:lvlText w:val="•"/>
      <w:rPr>
        <w:color w:val="3370ff"/>
      </w:rPr>
    </w:lvl>
  </w:abstractNum>
  <w:abstractNum w:abstractNumId="179975">
    <w:lvl>
      <w:numFmt w:val="bullet"/>
      <w:suff w:val="tab"/>
      <w:lvlText w:val="•"/>
      <w:rPr>
        <w:color w:val="3370ff"/>
      </w:rPr>
    </w:lvl>
  </w:abstractNum>
  <w:abstractNum w:abstractNumId="179976">
    <w:lvl>
      <w:numFmt w:val="bullet"/>
      <w:suff w:val="tab"/>
      <w:lvlText w:val="•"/>
      <w:rPr>
        <w:color w:val="3370ff"/>
      </w:rPr>
    </w:lvl>
  </w:abstractNum>
  <w:abstractNum w:abstractNumId="179977">
    <w:lvl>
      <w:numFmt w:val="bullet"/>
      <w:suff w:val="tab"/>
      <w:lvlText w:val="•"/>
      <w:rPr>
        <w:color w:val="3370ff"/>
      </w:rPr>
    </w:lvl>
  </w:abstractNum>
  <w:abstractNum w:abstractNumId="179978">
    <w:lvl>
      <w:numFmt w:val="bullet"/>
      <w:suff w:val="tab"/>
      <w:lvlText w:val="•"/>
      <w:rPr>
        <w:color w:val="3370ff"/>
      </w:rPr>
    </w:lvl>
  </w:abstractNum>
  <w:abstractNum w:abstractNumId="179979">
    <w:lvl>
      <w:numFmt w:val="bullet"/>
      <w:suff w:val="tab"/>
      <w:lvlText w:val="•"/>
      <w:rPr>
        <w:color w:val="3370ff"/>
      </w:rPr>
    </w:lvl>
  </w:abstractNum>
  <w:abstractNum w:abstractNumId="179980">
    <w:lvl>
      <w:numFmt w:val="bullet"/>
      <w:suff w:val="tab"/>
      <w:lvlText w:val="•"/>
      <w:rPr>
        <w:color w:val="3370ff"/>
      </w:rPr>
    </w:lvl>
  </w:abstractNum>
  <w:abstractNum w:abstractNumId="179981">
    <w:lvl>
      <w:numFmt w:val="bullet"/>
      <w:suff w:val="tab"/>
      <w:lvlText w:val="•"/>
      <w:rPr>
        <w:color w:val="3370ff"/>
      </w:rPr>
    </w:lvl>
  </w:abstractNum>
  <w:abstractNum w:abstractNumId="179982">
    <w:lvl>
      <w:numFmt w:val="bullet"/>
      <w:suff w:val="tab"/>
      <w:lvlText w:val="•"/>
      <w:rPr>
        <w:color w:val="3370ff"/>
      </w:rPr>
    </w:lvl>
  </w:abstractNum>
  <w:abstractNum w:abstractNumId="179983">
    <w:lvl>
      <w:numFmt w:val="bullet"/>
      <w:suff w:val="tab"/>
      <w:lvlText w:val="•"/>
      <w:rPr>
        <w:color w:val="3370ff"/>
      </w:rPr>
    </w:lvl>
  </w:abstractNum>
  <w:abstractNum w:abstractNumId="179984">
    <w:lvl>
      <w:numFmt w:val="bullet"/>
      <w:suff w:val="tab"/>
      <w:lvlText w:val="•"/>
      <w:rPr>
        <w:color w:val="3370ff"/>
      </w:rPr>
    </w:lvl>
  </w:abstractNum>
  <w:abstractNum w:abstractNumId="179985">
    <w:lvl>
      <w:numFmt w:val="bullet"/>
      <w:suff w:val="tab"/>
      <w:lvlText w:val="•"/>
      <w:rPr>
        <w:color w:val="3370ff"/>
      </w:rPr>
    </w:lvl>
  </w:abstractNum>
  <w:abstractNum w:abstractNumId="179986">
    <w:lvl>
      <w:numFmt w:val="bullet"/>
      <w:suff w:val="tab"/>
      <w:lvlText w:val="•"/>
      <w:rPr>
        <w:color w:val="3370ff"/>
      </w:rPr>
    </w:lvl>
  </w:abstractNum>
  <w:abstractNum w:abstractNumId="179987">
    <w:lvl>
      <w:numFmt w:val="bullet"/>
      <w:suff w:val="tab"/>
      <w:lvlText w:val="•"/>
      <w:rPr>
        <w:color w:val="3370ff"/>
      </w:rPr>
    </w:lvl>
  </w:abstractNum>
  <w:abstractNum w:abstractNumId="179988">
    <w:lvl>
      <w:numFmt w:val="bullet"/>
      <w:suff w:val="tab"/>
      <w:lvlText w:val="•"/>
      <w:rPr>
        <w:color w:val="3370ff"/>
      </w:rPr>
    </w:lvl>
  </w:abstractNum>
  <w:abstractNum w:abstractNumId="179989">
    <w:lvl>
      <w:numFmt w:val="bullet"/>
      <w:suff w:val="tab"/>
      <w:lvlText w:val="•"/>
      <w:rPr>
        <w:color w:val="3370ff"/>
      </w:rPr>
    </w:lvl>
  </w:abstractNum>
  <w:abstractNum w:abstractNumId="179990">
    <w:lvl>
      <w:numFmt w:val="bullet"/>
      <w:suff w:val="tab"/>
      <w:lvlText w:val="•"/>
      <w:rPr>
        <w:color w:val="3370ff"/>
      </w:rPr>
    </w:lvl>
  </w:abstractNum>
  <w:abstractNum w:abstractNumId="179991">
    <w:lvl>
      <w:numFmt w:val="bullet"/>
      <w:suff w:val="tab"/>
      <w:lvlText w:val="•"/>
      <w:rPr>
        <w:color w:val="3370ff"/>
      </w:rPr>
    </w:lvl>
  </w:abstractNum>
  <w:abstractNum w:abstractNumId="179992">
    <w:lvl>
      <w:numFmt w:val="bullet"/>
      <w:suff w:val="tab"/>
      <w:lvlText w:val="•"/>
      <w:rPr>
        <w:color w:val="3370ff"/>
      </w:rPr>
    </w:lvl>
  </w:abstractNum>
  <w:abstractNum w:abstractNumId="179993">
    <w:lvl>
      <w:numFmt w:val="bullet"/>
      <w:suff w:val="tab"/>
      <w:lvlText w:val="•"/>
      <w:rPr>
        <w:color w:val="3370ff"/>
      </w:rPr>
    </w:lvl>
  </w:abstractNum>
  <w:abstractNum w:abstractNumId="179994">
    <w:lvl>
      <w:numFmt w:val="bullet"/>
      <w:suff w:val="tab"/>
      <w:lvlText w:val="•"/>
      <w:rPr>
        <w:color w:val="3370ff"/>
      </w:rPr>
    </w:lvl>
  </w:abstractNum>
  <w:abstractNum w:abstractNumId="179995">
    <w:lvl>
      <w:numFmt w:val="bullet"/>
      <w:suff w:val="tab"/>
      <w:lvlText w:val="•"/>
      <w:rPr>
        <w:color w:val="3370ff"/>
      </w:rPr>
    </w:lvl>
  </w:abstractNum>
  <w:abstractNum w:abstractNumId="179996">
    <w:lvl>
      <w:numFmt w:val="bullet"/>
      <w:suff w:val="tab"/>
      <w:lvlText w:val="•"/>
      <w:rPr>
        <w:color w:val="3370ff"/>
      </w:rPr>
    </w:lvl>
  </w:abstractNum>
  <w:abstractNum w:abstractNumId="179997">
    <w:lvl>
      <w:numFmt w:val="bullet"/>
      <w:suff w:val="tab"/>
      <w:lvlText w:val="•"/>
      <w:rPr>
        <w:color w:val="3370ff"/>
      </w:rPr>
    </w:lvl>
  </w:abstractNum>
  <w:abstractNum w:abstractNumId="179998">
    <w:lvl>
      <w:numFmt w:val="bullet"/>
      <w:suff w:val="tab"/>
      <w:lvlText w:val="•"/>
      <w:rPr>
        <w:color w:val="3370ff"/>
      </w:rPr>
    </w:lvl>
  </w:abstractNum>
  <w:abstractNum w:abstractNumId="179999">
    <w:lvl>
      <w:numFmt w:val="bullet"/>
      <w:suff w:val="tab"/>
      <w:lvlText w:val="•"/>
      <w:rPr>
        <w:color w:val="3370ff"/>
      </w:rPr>
    </w:lvl>
  </w:abstractNum>
  <w:abstractNum w:abstractNumId="180000">
    <w:lvl>
      <w:numFmt w:val="bullet"/>
      <w:suff w:val="tab"/>
      <w:lvlText w:val="•"/>
      <w:rPr>
        <w:color w:val="3370ff"/>
      </w:rPr>
    </w:lvl>
  </w:abstractNum>
  <w:abstractNum w:abstractNumId="180001">
    <w:lvl>
      <w:numFmt w:val="bullet"/>
      <w:suff w:val="tab"/>
      <w:lvlText w:val="•"/>
      <w:rPr>
        <w:color w:val="3370ff"/>
      </w:rPr>
    </w:lvl>
  </w:abstractNum>
  <w:abstractNum w:abstractNumId="180002">
    <w:lvl>
      <w:numFmt w:val="bullet"/>
      <w:suff w:val="tab"/>
      <w:lvlText w:val="•"/>
      <w:rPr>
        <w:color w:val="3370ff"/>
      </w:rPr>
    </w:lvl>
  </w:abstractNum>
  <w:abstractNum w:abstractNumId="180003">
    <w:lvl>
      <w:numFmt w:val="bullet"/>
      <w:suff w:val="tab"/>
      <w:lvlText w:val="•"/>
      <w:rPr>
        <w:color w:val="3370ff"/>
      </w:rPr>
    </w:lvl>
  </w:abstractNum>
  <w:abstractNum w:abstractNumId="180004">
    <w:lvl>
      <w:numFmt w:val="bullet"/>
      <w:suff w:val="tab"/>
      <w:lvlText w:val="•"/>
      <w:rPr>
        <w:color w:val="3370ff"/>
      </w:rPr>
    </w:lvl>
  </w:abstractNum>
  <w:abstractNum w:abstractNumId="180005">
    <w:lvl>
      <w:numFmt w:val="bullet"/>
      <w:suff w:val="tab"/>
      <w:lvlText w:val="•"/>
      <w:rPr>
        <w:color w:val="3370ff"/>
      </w:rPr>
    </w:lvl>
  </w:abstractNum>
  <w:abstractNum w:abstractNumId="180006">
    <w:lvl>
      <w:numFmt w:val="bullet"/>
      <w:suff w:val="tab"/>
      <w:lvlText w:val="•"/>
      <w:rPr>
        <w:color w:val="3370ff"/>
      </w:rPr>
    </w:lvl>
  </w:abstractNum>
  <w:abstractNum w:abstractNumId="180007">
    <w:lvl>
      <w:numFmt w:val="bullet"/>
      <w:suff w:val="tab"/>
      <w:lvlText w:val="•"/>
      <w:rPr>
        <w:color w:val="3370ff"/>
      </w:rPr>
    </w:lvl>
  </w:abstractNum>
  <w:abstractNum w:abstractNumId="180008">
    <w:lvl>
      <w:numFmt w:val="bullet"/>
      <w:suff w:val="tab"/>
      <w:lvlText w:val="•"/>
      <w:rPr>
        <w:color w:val="3370ff"/>
      </w:rPr>
    </w:lvl>
  </w:abstractNum>
  <w:abstractNum w:abstractNumId="180009">
    <w:lvl>
      <w:numFmt w:val="bullet"/>
      <w:suff w:val="tab"/>
      <w:lvlText w:val="•"/>
      <w:rPr>
        <w:color w:val="3370ff"/>
      </w:rPr>
    </w:lvl>
  </w:abstractNum>
  <w:abstractNum w:abstractNumId="180010">
    <w:lvl>
      <w:numFmt w:val="bullet"/>
      <w:suff w:val="tab"/>
      <w:lvlText w:val="•"/>
      <w:rPr>
        <w:color w:val="3370ff"/>
      </w:rPr>
    </w:lvl>
  </w:abstractNum>
  <w:abstractNum w:abstractNumId="180011">
    <w:lvl>
      <w:numFmt w:val="bullet"/>
      <w:suff w:val="tab"/>
      <w:lvlText w:val="•"/>
      <w:rPr>
        <w:color w:val="3370ff"/>
      </w:rPr>
    </w:lvl>
  </w:abstractNum>
  <w:abstractNum w:abstractNumId="180012">
    <w:lvl>
      <w:numFmt w:val="bullet"/>
      <w:suff w:val="tab"/>
      <w:lvlText w:val="•"/>
      <w:rPr>
        <w:color w:val="3370ff"/>
      </w:rPr>
    </w:lvl>
  </w:abstractNum>
  <w:abstractNum w:abstractNumId="180013">
    <w:lvl>
      <w:numFmt w:val="bullet"/>
      <w:suff w:val="tab"/>
      <w:lvlText w:val="•"/>
      <w:rPr>
        <w:color w:val="3370ff"/>
      </w:rPr>
    </w:lvl>
  </w:abstractNum>
  <w:abstractNum w:abstractNumId="180014">
    <w:lvl>
      <w:numFmt w:val="bullet"/>
      <w:suff w:val="tab"/>
      <w:lvlText w:val="•"/>
      <w:rPr>
        <w:color w:val="3370ff"/>
      </w:rPr>
    </w:lvl>
  </w:abstractNum>
  <w:abstractNum w:abstractNumId="180015">
    <w:lvl>
      <w:numFmt w:val="bullet"/>
      <w:suff w:val="tab"/>
      <w:lvlText w:val="•"/>
      <w:rPr>
        <w:color w:val="3370ff"/>
      </w:rPr>
    </w:lvl>
  </w:abstractNum>
  <w:abstractNum w:abstractNumId="180016">
    <w:lvl>
      <w:numFmt w:val="bullet"/>
      <w:suff w:val="tab"/>
      <w:lvlText w:val="•"/>
      <w:rPr>
        <w:color w:val="3370ff"/>
      </w:rPr>
    </w:lvl>
  </w:abstractNum>
  <w:abstractNum w:abstractNumId="180017">
    <w:lvl>
      <w:numFmt w:val="bullet"/>
      <w:suff w:val="tab"/>
      <w:lvlText w:val="•"/>
      <w:rPr>
        <w:color w:val="3370ff"/>
      </w:rPr>
    </w:lvl>
  </w:abstractNum>
  <w:abstractNum w:abstractNumId="180018">
    <w:lvl>
      <w:numFmt w:val="bullet"/>
      <w:suff w:val="tab"/>
      <w:lvlText w:val="•"/>
      <w:rPr>
        <w:color w:val="3370ff"/>
      </w:rPr>
    </w:lvl>
  </w:abstractNum>
  <w:abstractNum w:abstractNumId="180019">
    <w:lvl>
      <w:numFmt w:val="bullet"/>
      <w:suff w:val="tab"/>
      <w:lvlText w:val="•"/>
      <w:rPr>
        <w:color w:val="3370ff"/>
      </w:rPr>
    </w:lvl>
  </w:abstractNum>
  <w:abstractNum w:abstractNumId="180020">
    <w:lvl>
      <w:numFmt w:val="bullet"/>
      <w:suff w:val="tab"/>
      <w:lvlText w:val="•"/>
      <w:rPr>
        <w:color w:val="3370ff"/>
      </w:rPr>
    </w:lvl>
  </w:abstractNum>
  <w:abstractNum w:abstractNumId="180021">
    <w:lvl>
      <w:numFmt w:val="bullet"/>
      <w:suff w:val="tab"/>
      <w:lvlText w:val="•"/>
      <w:rPr>
        <w:color w:val="3370ff"/>
      </w:rPr>
    </w:lvl>
  </w:abstractNum>
  <w:abstractNum w:abstractNumId="180022">
    <w:lvl>
      <w:numFmt w:val="bullet"/>
      <w:suff w:val="tab"/>
      <w:lvlText w:val="•"/>
      <w:rPr>
        <w:color w:val="3370ff"/>
      </w:rPr>
    </w:lvl>
  </w:abstractNum>
  <w:abstractNum w:abstractNumId="180023">
    <w:lvl>
      <w:numFmt w:val="bullet"/>
      <w:suff w:val="tab"/>
      <w:lvlText w:val="•"/>
      <w:rPr>
        <w:color w:val="3370ff"/>
      </w:rPr>
    </w:lvl>
  </w:abstractNum>
  <w:abstractNum w:abstractNumId="180024">
    <w:lvl>
      <w:numFmt w:val="bullet"/>
      <w:suff w:val="tab"/>
      <w:lvlText w:val="•"/>
      <w:rPr>
        <w:color w:val="3370ff"/>
      </w:rPr>
    </w:lvl>
  </w:abstractNum>
  <w:abstractNum w:abstractNumId="180025">
    <w:lvl>
      <w:numFmt w:val="bullet"/>
      <w:suff w:val="tab"/>
      <w:lvlText w:val="•"/>
      <w:rPr>
        <w:color w:val="3370ff"/>
      </w:rPr>
    </w:lvl>
  </w:abstractNum>
  <w:abstractNum w:abstractNumId="180026">
    <w:lvl>
      <w:numFmt w:val="bullet"/>
      <w:suff w:val="tab"/>
      <w:lvlText w:val="•"/>
      <w:rPr>
        <w:color w:val="3370ff"/>
      </w:rPr>
    </w:lvl>
  </w:abstractNum>
  <w:abstractNum w:abstractNumId="180027">
    <w:lvl>
      <w:numFmt w:val="bullet"/>
      <w:suff w:val="tab"/>
      <w:lvlText w:val="•"/>
      <w:rPr>
        <w:color w:val="3370ff"/>
      </w:rPr>
    </w:lvl>
  </w:abstractNum>
  <w:abstractNum w:abstractNumId="180028">
    <w:lvl>
      <w:numFmt w:val="bullet"/>
      <w:suff w:val="tab"/>
      <w:lvlText w:val="•"/>
      <w:rPr>
        <w:color w:val="3370ff"/>
      </w:rPr>
    </w:lvl>
  </w:abstractNum>
  <w:abstractNum w:abstractNumId="180029">
    <w:lvl>
      <w:numFmt w:val="bullet"/>
      <w:suff w:val="tab"/>
      <w:lvlText w:val="•"/>
      <w:rPr>
        <w:color w:val="3370ff"/>
      </w:rPr>
    </w:lvl>
  </w:abstractNum>
  <w:abstractNum w:abstractNumId="180030">
    <w:lvl>
      <w:numFmt w:val="bullet"/>
      <w:suff w:val="tab"/>
      <w:lvlText w:val="•"/>
      <w:rPr>
        <w:color w:val="3370ff"/>
      </w:rPr>
    </w:lvl>
  </w:abstractNum>
  <w:abstractNum w:abstractNumId="180031">
    <w:lvl>
      <w:numFmt w:val="bullet"/>
      <w:suff w:val="tab"/>
      <w:lvlText w:val="•"/>
      <w:rPr>
        <w:color w:val="3370ff"/>
      </w:rPr>
    </w:lvl>
  </w:abstractNum>
  <w:abstractNum w:abstractNumId="180032">
    <w:lvl>
      <w:numFmt w:val="bullet"/>
      <w:suff w:val="tab"/>
      <w:lvlText w:val="•"/>
      <w:rPr>
        <w:color w:val="3370ff"/>
      </w:rPr>
    </w:lvl>
  </w:abstractNum>
  <w:abstractNum w:abstractNumId="180033">
    <w:lvl>
      <w:numFmt w:val="bullet"/>
      <w:suff w:val="tab"/>
      <w:lvlText w:val="•"/>
      <w:rPr>
        <w:color w:val="3370ff"/>
      </w:rPr>
    </w:lvl>
  </w:abstractNum>
  <w:abstractNum w:abstractNumId="180034">
    <w:lvl>
      <w:numFmt w:val="bullet"/>
      <w:suff w:val="tab"/>
      <w:lvlText w:val="•"/>
      <w:rPr>
        <w:color w:val="3370ff"/>
      </w:rPr>
    </w:lvl>
  </w:abstractNum>
  <w:abstractNum w:abstractNumId="180035">
    <w:lvl>
      <w:numFmt w:val="bullet"/>
      <w:suff w:val="tab"/>
      <w:lvlText w:val="•"/>
      <w:rPr>
        <w:color w:val="3370ff"/>
      </w:rPr>
    </w:lvl>
  </w:abstractNum>
  <w:abstractNum w:abstractNumId="180036">
    <w:lvl>
      <w:numFmt w:val="bullet"/>
      <w:suff w:val="tab"/>
      <w:lvlText w:val="•"/>
      <w:rPr>
        <w:color w:val="3370ff"/>
      </w:rPr>
    </w:lvl>
  </w:abstractNum>
  <w:abstractNum w:abstractNumId="180037">
    <w:lvl>
      <w:numFmt w:val="bullet"/>
      <w:suff w:val="tab"/>
      <w:lvlText w:val="•"/>
      <w:rPr>
        <w:color w:val="3370ff"/>
      </w:rPr>
    </w:lvl>
  </w:abstractNum>
  <w:abstractNum w:abstractNumId="180038">
    <w:lvl>
      <w:numFmt w:val="bullet"/>
      <w:suff w:val="tab"/>
      <w:lvlText w:val="•"/>
      <w:rPr>
        <w:color w:val="3370ff"/>
      </w:rPr>
    </w:lvl>
  </w:abstractNum>
  <w:abstractNum w:abstractNumId="180039">
    <w:lvl>
      <w:numFmt w:val="bullet"/>
      <w:suff w:val="tab"/>
      <w:lvlText w:val="•"/>
      <w:rPr>
        <w:color w:val="3370ff"/>
      </w:rPr>
    </w:lvl>
  </w:abstractNum>
  <w:abstractNum w:abstractNumId="180040">
    <w:lvl>
      <w:numFmt w:val="bullet"/>
      <w:suff w:val="tab"/>
      <w:lvlText w:val="•"/>
      <w:rPr>
        <w:color w:val="3370ff"/>
      </w:rPr>
    </w:lvl>
  </w:abstractNum>
  <w:abstractNum w:abstractNumId="180041">
    <w:lvl>
      <w:numFmt w:val="bullet"/>
      <w:suff w:val="tab"/>
      <w:lvlText w:val="•"/>
      <w:rPr>
        <w:color w:val="3370ff"/>
      </w:rPr>
    </w:lvl>
  </w:abstractNum>
  <w:abstractNum w:abstractNumId="180042">
    <w:lvl>
      <w:numFmt w:val="bullet"/>
      <w:suff w:val="tab"/>
      <w:lvlText w:val="•"/>
      <w:rPr>
        <w:color w:val="3370ff"/>
      </w:rPr>
    </w:lvl>
  </w:abstractNum>
  <w:abstractNum w:abstractNumId="180043">
    <w:lvl>
      <w:numFmt w:val="bullet"/>
      <w:suff w:val="tab"/>
      <w:lvlText w:val="•"/>
      <w:rPr>
        <w:color w:val="3370ff"/>
      </w:rPr>
    </w:lvl>
  </w:abstractNum>
  <w:abstractNum w:abstractNumId="180044">
    <w:lvl>
      <w:numFmt w:val="bullet"/>
      <w:suff w:val="tab"/>
      <w:lvlText w:val="•"/>
      <w:rPr>
        <w:color w:val="3370ff"/>
      </w:rPr>
    </w:lvl>
  </w:abstractNum>
  <w:abstractNum w:abstractNumId="180045">
    <w:lvl>
      <w:numFmt w:val="bullet"/>
      <w:suff w:val="tab"/>
      <w:lvlText w:val="•"/>
      <w:rPr>
        <w:color w:val="3370ff"/>
      </w:rPr>
    </w:lvl>
  </w:abstractNum>
  <w:abstractNum w:abstractNumId="180046">
    <w:lvl>
      <w:numFmt w:val="bullet"/>
      <w:suff w:val="tab"/>
      <w:lvlText w:val="•"/>
      <w:rPr>
        <w:color w:val="3370ff"/>
      </w:rPr>
    </w:lvl>
  </w:abstractNum>
  <w:abstractNum w:abstractNumId="180047">
    <w:lvl>
      <w:numFmt w:val="bullet"/>
      <w:suff w:val="tab"/>
      <w:lvlText w:val="•"/>
      <w:rPr>
        <w:color w:val="3370ff"/>
      </w:rPr>
    </w:lvl>
  </w:abstractNum>
  <w:abstractNum w:abstractNumId="180048">
    <w:lvl>
      <w:numFmt w:val="bullet"/>
      <w:suff w:val="tab"/>
      <w:lvlText w:val="•"/>
      <w:rPr>
        <w:color w:val="3370ff"/>
      </w:rPr>
    </w:lvl>
  </w:abstractNum>
  <w:abstractNum w:abstractNumId="180049">
    <w:lvl>
      <w:numFmt w:val="bullet"/>
      <w:suff w:val="tab"/>
      <w:lvlText w:val="•"/>
      <w:rPr>
        <w:color w:val="3370ff"/>
      </w:rPr>
    </w:lvl>
  </w:abstractNum>
  <w:abstractNum w:abstractNumId="180050">
    <w:lvl>
      <w:numFmt w:val="bullet"/>
      <w:suff w:val="tab"/>
      <w:lvlText w:val="•"/>
      <w:rPr>
        <w:color w:val="3370ff"/>
      </w:rPr>
    </w:lvl>
  </w:abstractNum>
  <w:abstractNum w:abstractNumId="180051">
    <w:lvl>
      <w:numFmt w:val="bullet"/>
      <w:suff w:val="tab"/>
      <w:lvlText w:val="•"/>
      <w:rPr>
        <w:color w:val="3370ff"/>
      </w:rPr>
    </w:lvl>
  </w:abstractNum>
  <w:abstractNum w:abstractNumId="180052">
    <w:lvl>
      <w:numFmt w:val="bullet"/>
      <w:suff w:val="tab"/>
      <w:lvlText w:val="•"/>
      <w:rPr>
        <w:color w:val="3370ff"/>
      </w:rPr>
    </w:lvl>
  </w:abstractNum>
  <w:abstractNum w:abstractNumId="180053">
    <w:lvl>
      <w:numFmt w:val="bullet"/>
      <w:suff w:val="tab"/>
      <w:lvlText w:val="•"/>
      <w:rPr>
        <w:color w:val="3370ff"/>
      </w:rPr>
    </w:lvl>
  </w:abstractNum>
  <w:abstractNum w:abstractNumId="180054">
    <w:lvl>
      <w:numFmt w:val="bullet"/>
      <w:suff w:val="tab"/>
      <w:lvlText w:val="•"/>
      <w:rPr>
        <w:color w:val="3370ff"/>
      </w:rPr>
    </w:lvl>
  </w:abstractNum>
  <w:abstractNum w:abstractNumId="180055">
    <w:lvl>
      <w:numFmt w:val="bullet"/>
      <w:suff w:val="tab"/>
      <w:lvlText w:val="•"/>
      <w:rPr>
        <w:color w:val="3370ff"/>
      </w:rPr>
    </w:lvl>
  </w:abstractNum>
  <w:abstractNum w:abstractNumId="180056">
    <w:lvl>
      <w:numFmt w:val="bullet"/>
      <w:suff w:val="tab"/>
      <w:lvlText w:val="•"/>
      <w:rPr>
        <w:color w:val="3370ff"/>
      </w:rPr>
    </w:lvl>
  </w:abstractNum>
  <w:abstractNum w:abstractNumId="180057">
    <w:lvl>
      <w:numFmt w:val="bullet"/>
      <w:suff w:val="tab"/>
      <w:lvlText w:val="•"/>
      <w:rPr>
        <w:color w:val="3370ff"/>
      </w:rPr>
    </w:lvl>
  </w:abstractNum>
  <w:abstractNum w:abstractNumId="180058">
    <w:lvl>
      <w:numFmt w:val="bullet"/>
      <w:suff w:val="tab"/>
      <w:lvlText w:val="•"/>
      <w:rPr>
        <w:color w:val="3370ff"/>
      </w:rPr>
    </w:lvl>
  </w:abstractNum>
  <w:abstractNum w:abstractNumId="180059">
    <w:lvl>
      <w:numFmt w:val="bullet"/>
      <w:suff w:val="tab"/>
      <w:lvlText w:val="•"/>
      <w:rPr>
        <w:color w:val="3370ff"/>
      </w:rPr>
    </w:lvl>
  </w:abstractNum>
  <w:abstractNum w:abstractNumId="180060">
    <w:lvl>
      <w:numFmt w:val="bullet"/>
      <w:suff w:val="tab"/>
      <w:lvlText w:val="•"/>
      <w:rPr>
        <w:color w:val="3370ff"/>
      </w:rPr>
    </w:lvl>
  </w:abstractNum>
  <w:abstractNum w:abstractNumId="180061">
    <w:lvl>
      <w:numFmt w:val="bullet"/>
      <w:suff w:val="tab"/>
      <w:lvlText w:val="•"/>
      <w:rPr>
        <w:color w:val="3370ff"/>
      </w:rPr>
    </w:lvl>
  </w:abstractNum>
  <w:abstractNum w:abstractNumId="180062">
    <w:lvl>
      <w:numFmt w:val="bullet"/>
      <w:suff w:val="tab"/>
      <w:lvlText w:val="•"/>
      <w:rPr>
        <w:color w:val="3370ff"/>
      </w:rPr>
    </w:lvl>
  </w:abstractNum>
  <w:abstractNum w:abstractNumId="180063">
    <w:lvl>
      <w:numFmt w:val="bullet"/>
      <w:suff w:val="tab"/>
      <w:lvlText w:val="•"/>
      <w:rPr>
        <w:color w:val="3370ff"/>
      </w:rPr>
    </w:lvl>
  </w:abstractNum>
  <w:abstractNum w:abstractNumId="180064">
    <w:lvl>
      <w:numFmt w:val="bullet"/>
      <w:suff w:val="tab"/>
      <w:lvlText w:val="•"/>
      <w:rPr>
        <w:color w:val="3370ff"/>
      </w:rPr>
    </w:lvl>
  </w:abstractNum>
  <w:abstractNum w:abstractNumId="180065">
    <w:lvl>
      <w:numFmt w:val="bullet"/>
      <w:suff w:val="tab"/>
      <w:lvlText w:val="•"/>
      <w:rPr>
        <w:color w:val="3370ff"/>
      </w:rPr>
    </w:lvl>
  </w:abstractNum>
  <w:abstractNum w:abstractNumId="180066">
    <w:lvl>
      <w:numFmt w:val="bullet"/>
      <w:suff w:val="tab"/>
      <w:lvlText w:val="•"/>
      <w:rPr>
        <w:color w:val="3370ff"/>
      </w:rPr>
    </w:lvl>
  </w:abstractNum>
  <w:abstractNum w:abstractNumId="180067">
    <w:lvl>
      <w:numFmt w:val="bullet"/>
      <w:suff w:val="tab"/>
      <w:lvlText w:val="•"/>
      <w:rPr>
        <w:color w:val="3370ff"/>
      </w:rPr>
    </w:lvl>
  </w:abstractNum>
  <w:num w:numId="1">
    <w:abstractNumId w:val="179778"/>
  </w:num>
  <w:num w:numId="2">
    <w:abstractNumId w:val="179779"/>
  </w:num>
  <w:num w:numId="3">
    <w:abstractNumId w:val="179780"/>
  </w:num>
  <w:num w:numId="4">
    <w:abstractNumId w:val="179781"/>
  </w:num>
  <w:num w:numId="5">
    <w:abstractNumId w:val="179782"/>
  </w:num>
  <w:num w:numId="6">
    <w:abstractNumId w:val="179783"/>
  </w:num>
  <w:num w:numId="7">
    <w:abstractNumId w:val="179784"/>
  </w:num>
  <w:num w:numId="8">
    <w:abstractNumId w:val="179785"/>
  </w:num>
  <w:num w:numId="9">
    <w:abstractNumId w:val="179786"/>
  </w:num>
  <w:num w:numId="10">
    <w:abstractNumId w:val="179787"/>
  </w:num>
  <w:num w:numId="11">
    <w:abstractNumId w:val="179788"/>
  </w:num>
  <w:num w:numId="12">
    <w:abstractNumId w:val="179789"/>
  </w:num>
  <w:num w:numId="13">
    <w:abstractNumId w:val="179790"/>
  </w:num>
  <w:num w:numId="14">
    <w:abstractNumId w:val="179791"/>
  </w:num>
  <w:num w:numId="15">
    <w:abstractNumId w:val="179792"/>
  </w:num>
  <w:num w:numId="16">
    <w:abstractNumId w:val="179793"/>
  </w:num>
  <w:num w:numId="17">
    <w:abstractNumId w:val="179794"/>
  </w:num>
  <w:num w:numId="18">
    <w:abstractNumId w:val="179795"/>
  </w:num>
  <w:num w:numId="19">
    <w:abstractNumId w:val="179796"/>
  </w:num>
  <w:num w:numId="20">
    <w:abstractNumId w:val="179797"/>
  </w:num>
  <w:num w:numId="21">
    <w:abstractNumId w:val="179798"/>
  </w:num>
  <w:num w:numId="22">
    <w:abstractNumId w:val="179799"/>
  </w:num>
  <w:num w:numId="23">
    <w:abstractNumId w:val="179800"/>
  </w:num>
  <w:num w:numId="24">
    <w:abstractNumId w:val="179801"/>
  </w:num>
  <w:num w:numId="25">
    <w:abstractNumId w:val="179802"/>
  </w:num>
  <w:num w:numId="26">
    <w:abstractNumId w:val="179803"/>
  </w:num>
  <w:num w:numId="27">
    <w:abstractNumId w:val="179804"/>
  </w:num>
  <w:num w:numId="28">
    <w:abstractNumId w:val="179805"/>
  </w:num>
  <w:num w:numId="29">
    <w:abstractNumId w:val="179806"/>
  </w:num>
  <w:num w:numId="30">
    <w:abstractNumId w:val="179807"/>
  </w:num>
  <w:num w:numId="31">
    <w:abstractNumId w:val="179808"/>
  </w:num>
  <w:num w:numId="32">
    <w:abstractNumId w:val="179809"/>
  </w:num>
  <w:num w:numId="33">
    <w:abstractNumId w:val="179810"/>
  </w:num>
  <w:num w:numId="34">
    <w:abstractNumId w:val="179811"/>
  </w:num>
  <w:num w:numId="35">
    <w:abstractNumId w:val="179812"/>
  </w:num>
  <w:num w:numId="36">
    <w:abstractNumId w:val="179813"/>
  </w:num>
  <w:num w:numId="37">
    <w:abstractNumId w:val="179814"/>
  </w:num>
  <w:num w:numId="38">
    <w:abstractNumId w:val="179815"/>
  </w:num>
  <w:num w:numId="39">
    <w:abstractNumId w:val="179816"/>
  </w:num>
  <w:num w:numId="40">
    <w:abstractNumId w:val="179817"/>
  </w:num>
  <w:num w:numId="41">
    <w:abstractNumId w:val="179818"/>
  </w:num>
  <w:num w:numId="42">
    <w:abstractNumId w:val="179819"/>
  </w:num>
  <w:num w:numId="43">
    <w:abstractNumId w:val="179820"/>
  </w:num>
  <w:num w:numId="44">
    <w:abstractNumId w:val="179821"/>
  </w:num>
  <w:num w:numId="45">
    <w:abstractNumId w:val="179822"/>
  </w:num>
  <w:num w:numId="46">
    <w:abstractNumId w:val="179823"/>
  </w:num>
  <w:num w:numId="47">
    <w:abstractNumId w:val="179824"/>
  </w:num>
  <w:num w:numId="48">
    <w:abstractNumId w:val="179825"/>
  </w:num>
  <w:num w:numId="49">
    <w:abstractNumId w:val="179826"/>
  </w:num>
  <w:num w:numId="50">
    <w:abstractNumId w:val="179827"/>
  </w:num>
  <w:num w:numId="51">
    <w:abstractNumId w:val="179828"/>
  </w:num>
  <w:num w:numId="52">
    <w:abstractNumId w:val="179829"/>
  </w:num>
  <w:num w:numId="53">
    <w:abstractNumId w:val="179830"/>
  </w:num>
  <w:num w:numId="54">
    <w:abstractNumId w:val="179831"/>
  </w:num>
  <w:num w:numId="55">
    <w:abstractNumId w:val="179832"/>
  </w:num>
  <w:num w:numId="56">
    <w:abstractNumId w:val="179833"/>
  </w:num>
  <w:num w:numId="57">
    <w:abstractNumId w:val="179834"/>
  </w:num>
  <w:num w:numId="58">
    <w:abstractNumId w:val="179835"/>
  </w:num>
  <w:num w:numId="59">
    <w:abstractNumId w:val="179836"/>
  </w:num>
  <w:num w:numId="60">
    <w:abstractNumId w:val="179837"/>
  </w:num>
  <w:num w:numId="61">
    <w:abstractNumId w:val="179838"/>
  </w:num>
  <w:num w:numId="62">
    <w:abstractNumId w:val="179839"/>
  </w:num>
  <w:num w:numId="63">
    <w:abstractNumId w:val="179840"/>
  </w:num>
  <w:num w:numId="64">
    <w:abstractNumId w:val="179841"/>
  </w:num>
  <w:num w:numId="65">
    <w:abstractNumId w:val="179842"/>
  </w:num>
  <w:num w:numId="66">
    <w:abstractNumId w:val="179843"/>
  </w:num>
  <w:num w:numId="67">
    <w:abstractNumId w:val="179844"/>
  </w:num>
  <w:num w:numId="68">
    <w:abstractNumId w:val="179845"/>
  </w:num>
  <w:num w:numId="69">
    <w:abstractNumId w:val="179846"/>
  </w:num>
  <w:num w:numId="70">
    <w:abstractNumId w:val="179847"/>
  </w:num>
  <w:num w:numId="71">
    <w:abstractNumId w:val="179848"/>
  </w:num>
  <w:num w:numId="72">
    <w:abstractNumId w:val="179849"/>
  </w:num>
  <w:num w:numId="73">
    <w:abstractNumId w:val="179850"/>
  </w:num>
  <w:num w:numId="74">
    <w:abstractNumId w:val="179851"/>
  </w:num>
  <w:num w:numId="75">
    <w:abstractNumId w:val="179852"/>
  </w:num>
  <w:num w:numId="76">
    <w:abstractNumId w:val="179853"/>
  </w:num>
  <w:num w:numId="77">
    <w:abstractNumId w:val="179854"/>
  </w:num>
  <w:num w:numId="78">
    <w:abstractNumId w:val="179855"/>
  </w:num>
  <w:num w:numId="79">
    <w:abstractNumId w:val="179856"/>
  </w:num>
  <w:num w:numId="80">
    <w:abstractNumId w:val="179857"/>
  </w:num>
  <w:num w:numId="81">
    <w:abstractNumId w:val="179858"/>
  </w:num>
  <w:num w:numId="82">
    <w:abstractNumId w:val="179859"/>
  </w:num>
  <w:num w:numId="83">
    <w:abstractNumId w:val="179860"/>
  </w:num>
  <w:num w:numId="84">
    <w:abstractNumId w:val="179861"/>
  </w:num>
  <w:num w:numId="85">
    <w:abstractNumId w:val="179862"/>
  </w:num>
  <w:num w:numId="86">
    <w:abstractNumId w:val="179863"/>
  </w:num>
  <w:num w:numId="87">
    <w:abstractNumId w:val="179864"/>
  </w:num>
  <w:num w:numId="88">
    <w:abstractNumId w:val="179865"/>
  </w:num>
  <w:num w:numId="89">
    <w:abstractNumId w:val="179866"/>
  </w:num>
  <w:num w:numId="90">
    <w:abstractNumId w:val="179867"/>
  </w:num>
  <w:num w:numId="91">
    <w:abstractNumId w:val="179868"/>
  </w:num>
  <w:num w:numId="92">
    <w:abstractNumId w:val="179869"/>
  </w:num>
  <w:num w:numId="93">
    <w:abstractNumId w:val="179870"/>
  </w:num>
  <w:num w:numId="94">
    <w:abstractNumId w:val="179871"/>
  </w:num>
  <w:num w:numId="95">
    <w:abstractNumId w:val="179872"/>
  </w:num>
  <w:num w:numId="96">
    <w:abstractNumId w:val="179873"/>
  </w:num>
  <w:num w:numId="97">
    <w:abstractNumId w:val="179874"/>
  </w:num>
  <w:num w:numId="98">
    <w:abstractNumId w:val="179875"/>
  </w:num>
  <w:num w:numId="99">
    <w:abstractNumId w:val="179876"/>
  </w:num>
  <w:num w:numId="100">
    <w:abstractNumId w:val="179877"/>
  </w:num>
  <w:num w:numId="101">
    <w:abstractNumId w:val="179878"/>
  </w:num>
  <w:num w:numId="102">
    <w:abstractNumId w:val="179879"/>
  </w:num>
  <w:num w:numId="103">
    <w:abstractNumId w:val="179880"/>
  </w:num>
  <w:num w:numId="104">
    <w:abstractNumId w:val="179881"/>
  </w:num>
  <w:num w:numId="105">
    <w:abstractNumId w:val="179882"/>
  </w:num>
  <w:num w:numId="106">
    <w:abstractNumId w:val="179883"/>
  </w:num>
  <w:num w:numId="107">
    <w:abstractNumId w:val="179884"/>
  </w:num>
  <w:num w:numId="108">
    <w:abstractNumId w:val="179885"/>
  </w:num>
  <w:num w:numId="109">
    <w:abstractNumId w:val="179886"/>
  </w:num>
  <w:num w:numId="110">
    <w:abstractNumId w:val="179887"/>
  </w:num>
  <w:num w:numId="111">
    <w:abstractNumId w:val="179888"/>
  </w:num>
  <w:num w:numId="112">
    <w:abstractNumId w:val="179889"/>
  </w:num>
  <w:num w:numId="113">
    <w:abstractNumId w:val="179890"/>
  </w:num>
  <w:num w:numId="114">
    <w:abstractNumId w:val="179891"/>
  </w:num>
  <w:num w:numId="115">
    <w:abstractNumId w:val="179892"/>
  </w:num>
  <w:num w:numId="116">
    <w:abstractNumId w:val="179893"/>
  </w:num>
  <w:num w:numId="117">
    <w:abstractNumId w:val="179894"/>
  </w:num>
  <w:num w:numId="118">
    <w:abstractNumId w:val="179895"/>
  </w:num>
  <w:num w:numId="119">
    <w:abstractNumId w:val="179896"/>
  </w:num>
  <w:num w:numId="120">
    <w:abstractNumId w:val="179897"/>
  </w:num>
  <w:num w:numId="121">
    <w:abstractNumId w:val="179898"/>
  </w:num>
  <w:num w:numId="122">
    <w:abstractNumId w:val="179899"/>
  </w:num>
  <w:num w:numId="123">
    <w:abstractNumId w:val="179900"/>
  </w:num>
  <w:num w:numId="124">
    <w:abstractNumId w:val="179901"/>
  </w:num>
  <w:num w:numId="125">
    <w:abstractNumId w:val="179902"/>
  </w:num>
  <w:num w:numId="126">
    <w:abstractNumId w:val="179903"/>
  </w:num>
  <w:num w:numId="127">
    <w:abstractNumId w:val="179904"/>
  </w:num>
  <w:num w:numId="128">
    <w:abstractNumId w:val="179905"/>
  </w:num>
  <w:num w:numId="129">
    <w:abstractNumId w:val="179906"/>
  </w:num>
  <w:num w:numId="130">
    <w:abstractNumId w:val="179907"/>
  </w:num>
  <w:num w:numId="131">
    <w:abstractNumId w:val="179908"/>
  </w:num>
  <w:num w:numId="132">
    <w:abstractNumId w:val="179909"/>
  </w:num>
  <w:num w:numId="133">
    <w:abstractNumId w:val="179910"/>
  </w:num>
  <w:num w:numId="134">
    <w:abstractNumId w:val="179911"/>
  </w:num>
  <w:num w:numId="135">
    <w:abstractNumId w:val="179912"/>
  </w:num>
  <w:num w:numId="136">
    <w:abstractNumId w:val="179913"/>
  </w:num>
  <w:num w:numId="137">
    <w:abstractNumId w:val="179914"/>
  </w:num>
  <w:num w:numId="138">
    <w:abstractNumId w:val="179915"/>
  </w:num>
  <w:num w:numId="139">
    <w:abstractNumId w:val="179916"/>
  </w:num>
  <w:num w:numId="140">
    <w:abstractNumId w:val="179917"/>
  </w:num>
  <w:num w:numId="141">
    <w:abstractNumId w:val="179918"/>
  </w:num>
  <w:num w:numId="142">
    <w:abstractNumId w:val="179919"/>
  </w:num>
  <w:num w:numId="143">
    <w:abstractNumId w:val="179920"/>
  </w:num>
  <w:num w:numId="144">
    <w:abstractNumId w:val="179921"/>
  </w:num>
  <w:num w:numId="145">
    <w:abstractNumId w:val="179922"/>
  </w:num>
  <w:num w:numId="146">
    <w:abstractNumId w:val="179923"/>
  </w:num>
  <w:num w:numId="147">
    <w:abstractNumId w:val="179924"/>
  </w:num>
  <w:num w:numId="148">
    <w:abstractNumId w:val="179925"/>
  </w:num>
  <w:num w:numId="149">
    <w:abstractNumId w:val="179926"/>
  </w:num>
  <w:num w:numId="150">
    <w:abstractNumId w:val="179927"/>
  </w:num>
  <w:num w:numId="151">
    <w:abstractNumId w:val="179928"/>
  </w:num>
  <w:num w:numId="152">
    <w:abstractNumId w:val="179929"/>
  </w:num>
  <w:num w:numId="153">
    <w:abstractNumId w:val="179930"/>
  </w:num>
  <w:num w:numId="154">
    <w:abstractNumId w:val="179931"/>
  </w:num>
  <w:num w:numId="155">
    <w:abstractNumId w:val="179932"/>
  </w:num>
  <w:num w:numId="156">
    <w:abstractNumId w:val="179933"/>
  </w:num>
  <w:num w:numId="157">
    <w:abstractNumId w:val="179934"/>
  </w:num>
  <w:num w:numId="158">
    <w:abstractNumId w:val="179935"/>
  </w:num>
  <w:num w:numId="159">
    <w:abstractNumId w:val="179936"/>
  </w:num>
  <w:num w:numId="160">
    <w:abstractNumId w:val="179937"/>
  </w:num>
  <w:num w:numId="161">
    <w:abstractNumId w:val="179938"/>
  </w:num>
  <w:num w:numId="162">
    <w:abstractNumId w:val="179939"/>
  </w:num>
  <w:num w:numId="163">
    <w:abstractNumId w:val="179940"/>
  </w:num>
  <w:num w:numId="164">
    <w:abstractNumId w:val="179941"/>
  </w:num>
  <w:num w:numId="165">
    <w:abstractNumId w:val="179942"/>
  </w:num>
  <w:num w:numId="166">
    <w:abstractNumId w:val="179943"/>
  </w:num>
  <w:num w:numId="167">
    <w:abstractNumId w:val="179944"/>
  </w:num>
  <w:num w:numId="168">
    <w:abstractNumId w:val="179945"/>
  </w:num>
  <w:num w:numId="169">
    <w:abstractNumId w:val="179946"/>
  </w:num>
  <w:num w:numId="170">
    <w:abstractNumId w:val="179947"/>
  </w:num>
  <w:num w:numId="171">
    <w:abstractNumId w:val="179948"/>
  </w:num>
  <w:num w:numId="172">
    <w:abstractNumId w:val="179949"/>
  </w:num>
  <w:num w:numId="173">
    <w:abstractNumId w:val="179950"/>
  </w:num>
  <w:num w:numId="174">
    <w:abstractNumId w:val="179951"/>
  </w:num>
  <w:num w:numId="175">
    <w:abstractNumId w:val="179952"/>
  </w:num>
  <w:num w:numId="176">
    <w:abstractNumId w:val="179953"/>
  </w:num>
  <w:num w:numId="177">
    <w:abstractNumId w:val="179954"/>
  </w:num>
  <w:num w:numId="178">
    <w:abstractNumId w:val="179955"/>
  </w:num>
  <w:num w:numId="179">
    <w:abstractNumId w:val="179956"/>
  </w:num>
  <w:num w:numId="180">
    <w:abstractNumId w:val="179957"/>
  </w:num>
  <w:num w:numId="181">
    <w:abstractNumId w:val="179958"/>
  </w:num>
  <w:num w:numId="182">
    <w:abstractNumId w:val="179959"/>
  </w:num>
  <w:num w:numId="183">
    <w:abstractNumId w:val="179960"/>
  </w:num>
  <w:num w:numId="184">
    <w:abstractNumId w:val="179961"/>
  </w:num>
  <w:num w:numId="185">
    <w:abstractNumId w:val="179962"/>
  </w:num>
  <w:num w:numId="186">
    <w:abstractNumId w:val="179963"/>
  </w:num>
  <w:num w:numId="187">
    <w:abstractNumId w:val="179964"/>
  </w:num>
  <w:num w:numId="188">
    <w:abstractNumId w:val="179965"/>
  </w:num>
  <w:num w:numId="189">
    <w:abstractNumId w:val="179966"/>
  </w:num>
  <w:num w:numId="190">
    <w:abstractNumId w:val="179967"/>
  </w:num>
  <w:num w:numId="191">
    <w:abstractNumId w:val="179968"/>
  </w:num>
  <w:num w:numId="192">
    <w:abstractNumId w:val="179969"/>
  </w:num>
  <w:num w:numId="193">
    <w:abstractNumId w:val="179970"/>
  </w:num>
  <w:num w:numId="194">
    <w:abstractNumId w:val="179971"/>
  </w:num>
  <w:num w:numId="195">
    <w:abstractNumId w:val="179972"/>
  </w:num>
  <w:num w:numId="196">
    <w:abstractNumId w:val="179973"/>
  </w:num>
  <w:num w:numId="197">
    <w:abstractNumId w:val="179974"/>
  </w:num>
  <w:num w:numId="198">
    <w:abstractNumId w:val="179975"/>
  </w:num>
  <w:num w:numId="199">
    <w:abstractNumId w:val="179976"/>
  </w:num>
  <w:num w:numId="200">
    <w:abstractNumId w:val="179977"/>
  </w:num>
  <w:num w:numId="201">
    <w:abstractNumId w:val="179978"/>
  </w:num>
  <w:num w:numId="202">
    <w:abstractNumId w:val="179979"/>
  </w:num>
  <w:num w:numId="203">
    <w:abstractNumId w:val="179980"/>
  </w:num>
  <w:num w:numId="204">
    <w:abstractNumId w:val="179981"/>
  </w:num>
  <w:num w:numId="205">
    <w:abstractNumId w:val="179982"/>
  </w:num>
  <w:num w:numId="206">
    <w:abstractNumId w:val="179983"/>
  </w:num>
  <w:num w:numId="207">
    <w:abstractNumId w:val="179984"/>
  </w:num>
  <w:num w:numId="208">
    <w:abstractNumId w:val="179985"/>
  </w:num>
  <w:num w:numId="209">
    <w:abstractNumId w:val="179986"/>
  </w:num>
  <w:num w:numId="210">
    <w:abstractNumId w:val="179987"/>
  </w:num>
  <w:num w:numId="211">
    <w:abstractNumId w:val="179988"/>
  </w:num>
  <w:num w:numId="212">
    <w:abstractNumId w:val="179989"/>
  </w:num>
  <w:num w:numId="213">
    <w:abstractNumId w:val="179990"/>
  </w:num>
  <w:num w:numId="214">
    <w:abstractNumId w:val="179991"/>
  </w:num>
  <w:num w:numId="215">
    <w:abstractNumId w:val="179992"/>
  </w:num>
  <w:num w:numId="216">
    <w:abstractNumId w:val="179993"/>
  </w:num>
  <w:num w:numId="217">
    <w:abstractNumId w:val="179994"/>
  </w:num>
  <w:num w:numId="218">
    <w:abstractNumId w:val="179995"/>
  </w:num>
  <w:num w:numId="219">
    <w:abstractNumId w:val="179996"/>
  </w:num>
  <w:num w:numId="220">
    <w:abstractNumId w:val="179997"/>
  </w:num>
  <w:num w:numId="221">
    <w:abstractNumId w:val="179998"/>
  </w:num>
  <w:num w:numId="222">
    <w:abstractNumId w:val="179999"/>
  </w:num>
  <w:num w:numId="223">
    <w:abstractNumId w:val="180000"/>
  </w:num>
  <w:num w:numId="224">
    <w:abstractNumId w:val="180001"/>
  </w:num>
  <w:num w:numId="225">
    <w:abstractNumId w:val="180002"/>
  </w:num>
  <w:num w:numId="226">
    <w:abstractNumId w:val="180003"/>
  </w:num>
  <w:num w:numId="227">
    <w:abstractNumId w:val="180004"/>
  </w:num>
  <w:num w:numId="228">
    <w:abstractNumId w:val="180005"/>
  </w:num>
  <w:num w:numId="229">
    <w:abstractNumId w:val="180006"/>
  </w:num>
  <w:num w:numId="230">
    <w:abstractNumId w:val="180007"/>
  </w:num>
  <w:num w:numId="231">
    <w:abstractNumId w:val="180008"/>
  </w:num>
  <w:num w:numId="232">
    <w:abstractNumId w:val="180009"/>
  </w:num>
  <w:num w:numId="233">
    <w:abstractNumId w:val="180010"/>
  </w:num>
  <w:num w:numId="234">
    <w:abstractNumId w:val="180011"/>
  </w:num>
  <w:num w:numId="235">
    <w:abstractNumId w:val="180012"/>
  </w:num>
  <w:num w:numId="236">
    <w:abstractNumId w:val="180013"/>
  </w:num>
  <w:num w:numId="237">
    <w:abstractNumId w:val="180014"/>
  </w:num>
  <w:num w:numId="238">
    <w:abstractNumId w:val="180015"/>
  </w:num>
  <w:num w:numId="239">
    <w:abstractNumId w:val="180016"/>
  </w:num>
  <w:num w:numId="240">
    <w:abstractNumId w:val="180017"/>
  </w:num>
  <w:num w:numId="241">
    <w:abstractNumId w:val="180018"/>
  </w:num>
  <w:num w:numId="242">
    <w:abstractNumId w:val="180019"/>
  </w:num>
  <w:num w:numId="243">
    <w:abstractNumId w:val="180020"/>
  </w:num>
  <w:num w:numId="244">
    <w:abstractNumId w:val="180021"/>
  </w:num>
  <w:num w:numId="245">
    <w:abstractNumId w:val="180022"/>
  </w:num>
  <w:num w:numId="246">
    <w:abstractNumId w:val="180023"/>
  </w:num>
  <w:num w:numId="247">
    <w:abstractNumId w:val="180024"/>
  </w:num>
  <w:num w:numId="248">
    <w:abstractNumId w:val="180025"/>
  </w:num>
  <w:num w:numId="249">
    <w:abstractNumId w:val="180026"/>
  </w:num>
  <w:num w:numId="250">
    <w:abstractNumId w:val="180027"/>
  </w:num>
  <w:num w:numId="251">
    <w:abstractNumId w:val="180028"/>
  </w:num>
  <w:num w:numId="252">
    <w:abstractNumId w:val="180029"/>
  </w:num>
  <w:num w:numId="253">
    <w:abstractNumId w:val="180030"/>
  </w:num>
  <w:num w:numId="254">
    <w:abstractNumId w:val="180031"/>
  </w:num>
  <w:num w:numId="255">
    <w:abstractNumId w:val="180032"/>
  </w:num>
  <w:num w:numId="256">
    <w:abstractNumId w:val="180033"/>
  </w:num>
  <w:num w:numId="257">
    <w:abstractNumId w:val="180034"/>
  </w:num>
  <w:num w:numId="258">
    <w:abstractNumId w:val="180035"/>
  </w:num>
  <w:num w:numId="259">
    <w:abstractNumId w:val="180036"/>
  </w:num>
  <w:num w:numId="260">
    <w:abstractNumId w:val="180037"/>
  </w:num>
  <w:num w:numId="261">
    <w:abstractNumId w:val="180038"/>
  </w:num>
  <w:num w:numId="262">
    <w:abstractNumId w:val="180039"/>
  </w:num>
  <w:num w:numId="263">
    <w:abstractNumId w:val="180040"/>
  </w:num>
  <w:num w:numId="264">
    <w:abstractNumId w:val="180041"/>
  </w:num>
  <w:num w:numId="265">
    <w:abstractNumId w:val="180042"/>
  </w:num>
  <w:num w:numId="266">
    <w:abstractNumId w:val="180043"/>
  </w:num>
  <w:num w:numId="267">
    <w:abstractNumId w:val="180044"/>
  </w:num>
  <w:num w:numId="268">
    <w:abstractNumId w:val="180045"/>
  </w:num>
  <w:num w:numId="269">
    <w:abstractNumId w:val="180046"/>
  </w:num>
  <w:num w:numId="270">
    <w:abstractNumId w:val="180047"/>
  </w:num>
  <w:num w:numId="271">
    <w:abstractNumId w:val="180048"/>
  </w:num>
  <w:num w:numId="272">
    <w:abstractNumId w:val="180049"/>
  </w:num>
  <w:num w:numId="273">
    <w:abstractNumId w:val="180050"/>
  </w:num>
  <w:num w:numId="274">
    <w:abstractNumId w:val="180051"/>
  </w:num>
  <w:num w:numId="275">
    <w:abstractNumId w:val="180052"/>
  </w:num>
  <w:num w:numId="276">
    <w:abstractNumId w:val="180053"/>
  </w:num>
  <w:num w:numId="277">
    <w:abstractNumId w:val="180054"/>
  </w:num>
  <w:num w:numId="278">
    <w:abstractNumId w:val="180055"/>
  </w:num>
  <w:num w:numId="279">
    <w:abstractNumId w:val="180056"/>
  </w:num>
  <w:num w:numId="280">
    <w:abstractNumId w:val="180057"/>
  </w:num>
  <w:num w:numId="281">
    <w:abstractNumId w:val="180058"/>
  </w:num>
  <w:num w:numId="282">
    <w:abstractNumId w:val="180059"/>
  </w:num>
  <w:num w:numId="283">
    <w:abstractNumId w:val="180060"/>
  </w:num>
  <w:num w:numId="284">
    <w:abstractNumId w:val="180061"/>
  </w:num>
  <w:num w:numId="285">
    <w:abstractNumId w:val="180062"/>
  </w:num>
  <w:num w:numId="286">
    <w:abstractNumId w:val="180063"/>
  </w:num>
  <w:num w:numId="287">
    <w:abstractNumId w:val="180064"/>
  </w:num>
  <w:num w:numId="288">
    <w:abstractNumId w:val="180065"/>
  </w:num>
  <w:num w:numId="289">
    <w:abstractNumId w:val="180066"/>
  </w:num>
  <w:num w:numId="290">
    <w:abstractNumId w:val="180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2026-01-08T07:37:00Z</dcterms:created>
  <dc:creator>Apache POI</dc:creator>
</cp:coreProperties>
</file>